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8E6" w:rsidRDefault="00C028E6" w:rsidP="009477F5">
      <w:pPr>
        <w:pStyle w:val="a3"/>
        <w:autoSpaceDE w:val="0"/>
        <w:autoSpaceDN w:val="0"/>
        <w:adjustRightInd w:val="0"/>
        <w:spacing w:after="0" w:line="240" w:lineRule="auto"/>
        <w:ind w:left="4678"/>
        <w:jc w:val="right"/>
        <w:rPr>
          <w:rFonts w:ascii="Times New Roman" w:hAnsi="Times New Roman"/>
          <w:sz w:val="24"/>
          <w:szCs w:val="24"/>
        </w:rPr>
      </w:pPr>
      <w:r>
        <w:rPr>
          <w:rFonts w:ascii="Times New Roman" w:hAnsi="Times New Roman"/>
          <w:sz w:val="24"/>
          <w:szCs w:val="24"/>
        </w:rPr>
        <w:t>Приложение №5</w:t>
      </w:r>
    </w:p>
    <w:p w:rsidR="00C028E6" w:rsidRDefault="00C028E6" w:rsidP="009477F5">
      <w:pPr>
        <w:pStyle w:val="a3"/>
        <w:autoSpaceDE w:val="0"/>
        <w:autoSpaceDN w:val="0"/>
        <w:adjustRightInd w:val="0"/>
        <w:spacing w:after="0" w:line="240" w:lineRule="auto"/>
        <w:ind w:left="4678"/>
        <w:jc w:val="right"/>
        <w:rPr>
          <w:rFonts w:ascii="Times New Roman" w:hAnsi="Times New Roman"/>
          <w:sz w:val="24"/>
          <w:szCs w:val="24"/>
        </w:rPr>
      </w:pPr>
      <w:r>
        <w:rPr>
          <w:rFonts w:ascii="Times New Roman" w:hAnsi="Times New Roman"/>
          <w:sz w:val="24"/>
          <w:szCs w:val="24"/>
        </w:rPr>
        <w:t>к муниципальной целевой программе</w:t>
      </w:r>
    </w:p>
    <w:p w:rsidR="00C028E6" w:rsidRDefault="00C028E6" w:rsidP="009477F5">
      <w:pPr>
        <w:pStyle w:val="a3"/>
        <w:autoSpaceDE w:val="0"/>
        <w:autoSpaceDN w:val="0"/>
        <w:adjustRightInd w:val="0"/>
        <w:spacing w:after="0" w:line="240" w:lineRule="auto"/>
        <w:ind w:left="4678"/>
        <w:jc w:val="right"/>
        <w:rPr>
          <w:rFonts w:ascii="Times New Roman" w:hAnsi="Times New Roman"/>
          <w:sz w:val="24"/>
          <w:szCs w:val="24"/>
        </w:rPr>
      </w:pPr>
      <w:r>
        <w:rPr>
          <w:rFonts w:ascii="Times New Roman" w:hAnsi="Times New Roman"/>
          <w:sz w:val="24"/>
          <w:szCs w:val="24"/>
        </w:rPr>
        <w:t xml:space="preserve">«Развитие образования Республики </w:t>
      </w:r>
    </w:p>
    <w:p w:rsidR="00C028E6" w:rsidRDefault="00C028E6" w:rsidP="009477F5">
      <w:pPr>
        <w:pStyle w:val="a3"/>
        <w:autoSpaceDE w:val="0"/>
        <w:autoSpaceDN w:val="0"/>
        <w:adjustRightInd w:val="0"/>
        <w:spacing w:after="0" w:line="240" w:lineRule="auto"/>
        <w:ind w:left="4678"/>
        <w:jc w:val="right"/>
        <w:rPr>
          <w:rFonts w:ascii="Times New Roman" w:hAnsi="Times New Roman"/>
          <w:sz w:val="24"/>
          <w:szCs w:val="24"/>
        </w:rPr>
      </w:pPr>
      <w:r>
        <w:rPr>
          <w:rFonts w:ascii="Times New Roman" w:hAnsi="Times New Roman"/>
          <w:sz w:val="24"/>
          <w:szCs w:val="24"/>
        </w:rPr>
        <w:t>Саха (Якутия) на 2016-2018 годы»</w:t>
      </w:r>
    </w:p>
    <w:p w:rsidR="00C028E6" w:rsidRDefault="00C028E6" w:rsidP="00B85FB0">
      <w:pPr>
        <w:pStyle w:val="ConsNormal"/>
        <w:widowControl/>
        <w:spacing w:line="276" w:lineRule="auto"/>
        <w:ind w:left="4678" w:right="0" w:firstLine="0"/>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B85FB0" w:rsidRDefault="00B85FB0" w:rsidP="00C028E6">
      <w:pPr>
        <w:pStyle w:val="ConsNormal"/>
        <w:widowControl/>
        <w:spacing w:line="276" w:lineRule="auto"/>
        <w:ind w:right="0" w:firstLine="0"/>
        <w:jc w:val="center"/>
        <w:rPr>
          <w:rFonts w:ascii="Times New Roman" w:hAnsi="Times New Roman" w:cs="Times New Roman"/>
          <w:b/>
          <w:sz w:val="32"/>
          <w:szCs w:val="32"/>
        </w:rPr>
      </w:pPr>
      <w:r>
        <w:rPr>
          <w:rFonts w:ascii="Times New Roman" w:hAnsi="Times New Roman" w:cs="Times New Roman"/>
          <w:b/>
          <w:sz w:val="32"/>
          <w:szCs w:val="32"/>
        </w:rPr>
        <w:t>Подпрограмма</w:t>
      </w:r>
    </w:p>
    <w:p w:rsidR="00C028E6" w:rsidRPr="00B85FB0" w:rsidRDefault="00C028E6" w:rsidP="00C028E6">
      <w:pPr>
        <w:pStyle w:val="ConsNormal"/>
        <w:widowControl/>
        <w:spacing w:line="276" w:lineRule="auto"/>
        <w:ind w:right="0" w:firstLine="0"/>
        <w:jc w:val="center"/>
        <w:rPr>
          <w:rFonts w:ascii="Times New Roman" w:hAnsi="Times New Roman" w:cs="Times New Roman"/>
          <w:b/>
          <w:sz w:val="28"/>
          <w:szCs w:val="28"/>
        </w:rPr>
      </w:pPr>
      <w:r w:rsidRPr="00B85FB0">
        <w:rPr>
          <w:rFonts w:ascii="Times New Roman" w:hAnsi="Times New Roman" w:cs="Times New Roman"/>
          <w:b/>
          <w:sz w:val="28"/>
          <w:szCs w:val="28"/>
        </w:rPr>
        <w:t xml:space="preserve">«Организация летнего отдыха, оздоровления, занятости детей и подростков  Олёкминского района </w:t>
      </w:r>
    </w:p>
    <w:p w:rsidR="00C028E6" w:rsidRPr="00B85FB0" w:rsidRDefault="00C028E6" w:rsidP="00C028E6">
      <w:pPr>
        <w:pStyle w:val="ConsNormal"/>
        <w:widowControl/>
        <w:spacing w:line="276" w:lineRule="auto"/>
        <w:ind w:right="0" w:firstLine="0"/>
        <w:jc w:val="center"/>
        <w:rPr>
          <w:rFonts w:ascii="Times New Roman" w:hAnsi="Times New Roman" w:cs="Times New Roman"/>
          <w:b/>
          <w:sz w:val="28"/>
          <w:szCs w:val="28"/>
        </w:rPr>
      </w:pPr>
      <w:r w:rsidRPr="00B85FB0">
        <w:rPr>
          <w:rFonts w:ascii="Times New Roman" w:hAnsi="Times New Roman" w:cs="Times New Roman"/>
          <w:b/>
          <w:sz w:val="28"/>
          <w:szCs w:val="28"/>
        </w:rPr>
        <w:t>на 2016-2018 годы».</w:t>
      </w:r>
    </w:p>
    <w:p w:rsidR="00C028E6" w:rsidRPr="00C028E6" w:rsidRDefault="00C028E6" w:rsidP="00E32998">
      <w:pPr>
        <w:pStyle w:val="ConsNormal"/>
        <w:widowControl/>
        <w:spacing w:line="276" w:lineRule="auto"/>
        <w:ind w:right="0" w:firstLine="0"/>
        <w:jc w:val="center"/>
        <w:rPr>
          <w:rFonts w:ascii="Times New Roman" w:hAnsi="Times New Roman" w:cs="Times New Roman"/>
          <w:b/>
          <w:sz w:val="32"/>
          <w:szCs w:val="32"/>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C028E6">
      <w:pPr>
        <w:pStyle w:val="ConsNormal"/>
        <w:widowControl/>
        <w:spacing w:line="276" w:lineRule="auto"/>
        <w:ind w:right="0" w:firstLine="0"/>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C028E6" w:rsidRDefault="00C028E6" w:rsidP="00E32998">
      <w:pPr>
        <w:pStyle w:val="ConsNormal"/>
        <w:widowControl/>
        <w:spacing w:line="276" w:lineRule="auto"/>
        <w:ind w:right="0" w:firstLine="0"/>
        <w:jc w:val="center"/>
        <w:rPr>
          <w:rFonts w:ascii="Times New Roman" w:hAnsi="Times New Roman" w:cs="Times New Roman"/>
          <w:b/>
          <w:sz w:val="24"/>
          <w:szCs w:val="24"/>
        </w:rPr>
      </w:pPr>
    </w:p>
    <w:p w:rsidR="00E32998" w:rsidRDefault="00E32998" w:rsidP="00E32998">
      <w:pPr>
        <w:pStyle w:val="ConsNormal"/>
        <w:widowControl/>
        <w:spacing w:line="276" w:lineRule="auto"/>
        <w:ind w:right="0" w:firstLine="0"/>
        <w:jc w:val="center"/>
        <w:rPr>
          <w:rFonts w:ascii="Times New Roman" w:hAnsi="Times New Roman" w:cs="Times New Roman"/>
          <w:b/>
          <w:sz w:val="24"/>
          <w:szCs w:val="24"/>
        </w:rPr>
      </w:pPr>
      <w:r w:rsidRPr="002C5C37">
        <w:rPr>
          <w:rFonts w:ascii="Times New Roman" w:hAnsi="Times New Roman" w:cs="Times New Roman"/>
          <w:b/>
          <w:sz w:val="24"/>
          <w:szCs w:val="24"/>
        </w:rPr>
        <w:lastRenderedPageBreak/>
        <w:t xml:space="preserve">Паспорт   подпрограммы </w:t>
      </w:r>
      <w:r w:rsidRPr="002C5C37">
        <w:rPr>
          <w:rFonts w:ascii="Times New Roman" w:hAnsi="Times New Roman" w:cs="Times New Roman"/>
          <w:b/>
          <w:sz w:val="24"/>
          <w:szCs w:val="24"/>
        </w:rPr>
        <w:br/>
      </w:r>
      <w:r w:rsidRPr="002C5C37">
        <w:rPr>
          <w:rFonts w:ascii="Times New Roman" w:hAnsi="Times New Roman" w:cs="Times New Roman"/>
          <w:b/>
          <w:bCs/>
          <w:sz w:val="24"/>
          <w:szCs w:val="24"/>
        </w:rPr>
        <w:t>Подпрограмма «</w:t>
      </w:r>
      <w:r w:rsidRPr="002C5C37">
        <w:rPr>
          <w:rFonts w:ascii="Times New Roman" w:hAnsi="Times New Roman" w:cs="Times New Roman"/>
          <w:b/>
          <w:sz w:val="24"/>
          <w:szCs w:val="24"/>
        </w:rPr>
        <w:t>Организация летнего отдыха, оздоровления, занятости детей и подростков  Олёкминского района на 2016-2018 годы».</w:t>
      </w:r>
    </w:p>
    <w:p w:rsidR="000C3128" w:rsidRPr="002C5C37" w:rsidRDefault="000C3128" w:rsidP="00E32998">
      <w:pPr>
        <w:pStyle w:val="ConsNormal"/>
        <w:widowControl/>
        <w:spacing w:line="276" w:lineRule="auto"/>
        <w:ind w:right="0" w:firstLine="0"/>
        <w:jc w:val="center"/>
        <w:rPr>
          <w:rFonts w:ascii="Times New Roman" w:hAnsi="Times New Roman" w:cs="Times New Roman"/>
          <w:b/>
          <w:bCs/>
          <w:sz w:val="24"/>
          <w:szCs w:val="24"/>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9"/>
        <w:gridCol w:w="7541"/>
      </w:tblGrid>
      <w:tr w:rsidR="000C3128" w:rsidRPr="002C5C37" w:rsidTr="00DA798D">
        <w:trPr>
          <w:trHeight w:val="507"/>
        </w:trPr>
        <w:tc>
          <w:tcPr>
            <w:tcW w:w="567"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spacing w:line="276" w:lineRule="auto"/>
              <w:jc w:val="center"/>
              <w:rPr>
                <w:rFonts w:ascii="Times New Roman" w:hAnsi="Times New Roman" w:cs="Times New Roman"/>
                <w:sz w:val="24"/>
                <w:szCs w:val="24"/>
              </w:rPr>
            </w:pPr>
            <w:r w:rsidRPr="002C5C37">
              <w:rPr>
                <w:rFonts w:ascii="Times New Roman" w:hAnsi="Times New Roman" w:cs="Times New Roman"/>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Наименование Подпрограммы</w:t>
            </w:r>
          </w:p>
        </w:tc>
        <w:tc>
          <w:tcPr>
            <w:tcW w:w="7541"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jc w:val="both"/>
              <w:rPr>
                <w:rFonts w:ascii="Times New Roman" w:hAnsi="Times New Roman" w:cs="Times New Roman"/>
                <w:bCs/>
                <w:sz w:val="24"/>
                <w:szCs w:val="24"/>
              </w:rPr>
            </w:pPr>
            <w:r w:rsidRPr="002C5C37">
              <w:rPr>
                <w:rFonts w:ascii="Times New Roman" w:hAnsi="Times New Roman" w:cs="Times New Roman"/>
                <w:bCs/>
                <w:sz w:val="24"/>
                <w:szCs w:val="24"/>
              </w:rPr>
              <w:t>Подпрограмма «</w:t>
            </w:r>
            <w:r w:rsidRPr="002C5C37">
              <w:rPr>
                <w:rFonts w:ascii="Times New Roman" w:hAnsi="Times New Roman" w:cs="Times New Roman"/>
                <w:sz w:val="24"/>
                <w:szCs w:val="24"/>
              </w:rPr>
              <w:t>Организация летнего отдыха, оздоровления, занятости детей и подростков  Олёкминского района на 2016-2018 годы»</w:t>
            </w:r>
            <w:proofErr w:type="gramStart"/>
            <w:r w:rsidRPr="002C5C37">
              <w:rPr>
                <w:rFonts w:ascii="Times New Roman" w:hAnsi="Times New Roman" w:cs="Times New Roman"/>
                <w:sz w:val="24"/>
                <w:szCs w:val="24"/>
              </w:rPr>
              <w:t>.(</w:t>
            </w:r>
            <w:proofErr w:type="gramEnd"/>
            <w:r w:rsidRPr="002C5C37">
              <w:rPr>
                <w:rFonts w:ascii="Times New Roman" w:hAnsi="Times New Roman" w:cs="Times New Roman"/>
                <w:sz w:val="24"/>
                <w:szCs w:val="24"/>
              </w:rPr>
              <w:t>далее – Подпрограмма)</w:t>
            </w:r>
          </w:p>
        </w:tc>
      </w:tr>
      <w:tr w:rsidR="000C3128" w:rsidRPr="002C5C37" w:rsidTr="00DA798D">
        <w:trPr>
          <w:trHeight w:val="507"/>
        </w:trPr>
        <w:tc>
          <w:tcPr>
            <w:tcW w:w="567"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spacing w:line="276" w:lineRule="auto"/>
              <w:jc w:val="center"/>
              <w:rPr>
                <w:rFonts w:ascii="Times New Roman" w:hAnsi="Times New Roman" w:cs="Times New Roman"/>
                <w:sz w:val="24"/>
                <w:szCs w:val="24"/>
              </w:rPr>
            </w:pPr>
            <w:r w:rsidRPr="002C5C37">
              <w:rPr>
                <w:rFonts w:ascii="Times New Roman" w:hAnsi="Times New Roman" w:cs="Times New Roman"/>
                <w:sz w:val="24"/>
                <w:szCs w:val="24"/>
              </w:rPr>
              <w:t>2.</w:t>
            </w:r>
          </w:p>
        </w:tc>
        <w:tc>
          <w:tcPr>
            <w:tcW w:w="2269"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 xml:space="preserve">Дата принятия решения о разработке Подпрограммы,    </w:t>
            </w:r>
            <w:r w:rsidRPr="002C5C37">
              <w:rPr>
                <w:rFonts w:ascii="Times New Roman" w:hAnsi="Times New Roman" w:cs="Times New Roman"/>
                <w:sz w:val="24"/>
                <w:szCs w:val="24"/>
              </w:rPr>
              <w:br/>
              <w:t xml:space="preserve">дата ее утверждения (наименование и номер        </w:t>
            </w:r>
            <w:r w:rsidRPr="002C5C37">
              <w:rPr>
                <w:rFonts w:ascii="Times New Roman" w:hAnsi="Times New Roman" w:cs="Times New Roman"/>
                <w:sz w:val="24"/>
                <w:szCs w:val="24"/>
              </w:rPr>
              <w:br/>
              <w:t xml:space="preserve">соответствующего нормативного акта)              </w:t>
            </w:r>
          </w:p>
        </w:tc>
        <w:tc>
          <w:tcPr>
            <w:tcW w:w="7541" w:type="dxa"/>
            <w:tcBorders>
              <w:top w:val="single" w:sz="4" w:space="0" w:color="auto"/>
              <w:left w:val="single" w:sz="4" w:space="0" w:color="auto"/>
              <w:bottom w:val="single" w:sz="4" w:space="0" w:color="auto"/>
              <w:right w:val="single" w:sz="4" w:space="0" w:color="auto"/>
            </w:tcBorders>
          </w:tcPr>
          <w:p w:rsidR="00806A2D" w:rsidRDefault="00806A2D" w:rsidP="00806A2D">
            <w:pPr>
              <w:spacing w:after="0" w:line="240" w:lineRule="auto"/>
              <w:ind w:left="43"/>
              <w:rPr>
                <w:rFonts w:ascii="Times New Roman" w:hAnsi="Times New Roman"/>
                <w:sz w:val="24"/>
                <w:szCs w:val="24"/>
              </w:rPr>
            </w:pPr>
            <w:r>
              <w:rPr>
                <w:rFonts w:ascii="Times New Roman" w:hAnsi="Times New Roman"/>
                <w:sz w:val="24"/>
                <w:szCs w:val="24"/>
              </w:rPr>
              <w:t>Федеральный закон Российской Федерации от 29.12.2012 №273-ФЗ «Об образовании в Российской Федерации».</w:t>
            </w:r>
          </w:p>
          <w:p w:rsidR="000C3128" w:rsidRPr="00DF7B26" w:rsidRDefault="000C3128" w:rsidP="00B85FB0">
            <w:pPr>
              <w:spacing w:after="0" w:line="240" w:lineRule="auto"/>
              <w:rPr>
                <w:rFonts w:ascii="Times New Roman" w:hAnsi="Times New Roman"/>
                <w:sz w:val="24"/>
                <w:szCs w:val="24"/>
              </w:rPr>
            </w:pPr>
            <w:r w:rsidRPr="00DF7B26">
              <w:rPr>
                <w:rFonts w:ascii="Times New Roman" w:hAnsi="Times New Roman"/>
                <w:sz w:val="24"/>
                <w:szCs w:val="24"/>
              </w:rPr>
              <w:t>Федеральный закон Российской Федерации от 06.10.2003 №131-ФЗ «Об общих принципах организации местного самоуправления в Российской Федерации».</w:t>
            </w:r>
          </w:p>
          <w:p w:rsidR="000C3128" w:rsidRPr="005D47DA" w:rsidRDefault="000C3128" w:rsidP="00B85FB0">
            <w:pPr>
              <w:spacing w:after="0" w:line="240" w:lineRule="auto"/>
              <w:rPr>
                <w:rFonts w:ascii="Times New Roman" w:hAnsi="Times New Roman"/>
                <w:sz w:val="24"/>
                <w:szCs w:val="24"/>
              </w:rPr>
            </w:pPr>
            <w:r w:rsidRPr="00DF7B26">
              <w:rPr>
                <w:rFonts w:ascii="Times New Roman" w:hAnsi="Times New Roman"/>
                <w:sz w:val="24"/>
                <w:szCs w:val="24"/>
              </w:rPr>
              <w:t>Постановление Главы МР «Олекминский район» Р</w:t>
            </w:r>
            <w:proofErr w:type="gramStart"/>
            <w:r w:rsidRPr="00DF7B26">
              <w:rPr>
                <w:rFonts w:ascii="Times New Roman" w:hAnsi="Times New Roman"/>
                <w:sz w:val="24"/>
                <w:szCs w:val="24"/>
              </w:rPr>
              <w:t>С(</w:t>
            </w:r>
            <w:proofErr w:type="gramEnd"/>
            <w:r w:rsidRPr="00DF7B26">
              <w:rPr>
                <w:rFonts w:ascii="Times New Roman" w:hAnsi="Times New Roman"/>
                <w:sz w:val="24"/>
                <w:szCs w:val="24"/>
              </w:rPr>
              <w:t>Я) от 28 сентября 2015г.№ 161 «Об утверждении Методики</w:t>
            </w:r>
            <w:r w:rsidRPr="005D47DA">
              <w:rPr>
                <w:rFonts w:ascii="Times New Roman" w:hAnsi="Times New Roman"/>
                <w:sz w:val="24"/>
                <w:szCs w:val="24"/>
              </w:rPr>
              <w:t xml:space="preserve">  по разработке и реализации муниципальных целевых программ</w:t>
            </w:r>
          </w:p>
          <w:p w:rsidR="000C3128" w:rsidRDefault="000C3128" w:rsidP="00B85FB0">
            <w:pPr>
              <w:autoSpaceDE w:val="0"/>
              <w:autoSpaceDN w:val="0"/>
              <w:adjustRightInd w:val="0"/>
              <w:spacing w:after="0" w:line="240" w:lineRule="auto"/>
              <w:rPr>
                <w:rFonts w:ascii="Times New Roman" w:hAnsi="Times New Roman"/>
                <w:sz w:val="24"/>
                <w:szCs w:val="24"/>
              </w:rPr>
            </w:pPr>
            <w:r w:rsidRPr="005D47DA">
              <w:rPr>
                <w:rFonts w:ascii="Times New Roman" w:hAnsi="Times New Roman"/>
                <w:sz w:val="24"/>
                <w:szCs w:val="24"/>
              </w:rPr>
              <w:t>муниципального района «Олекминский район» Республики Саха (Якутия)</w:t>
            </w:r>
            <w:r>
              <w:rPr>
                <w:rFonts w:ascii="Times New Roman" w:hAnsi="Times New Roman"/>
                <w:sz w:val="24"/>
                <w:szCs w:val="24"/>
              </w:rPr>
              <w:t>.</w:t>
            </w:r>
          </w:p>
          <w:p w:rsidR="000C3128" w:rsidRDefault="000C3128" w:rsidP="00B85FB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Постановление Главы МР «Олекминский район</w:t>
            </w:r>
            <w:proofErr w:type="gramStart"/>
            <w:r>
              <w:rPr>
                <w:rFonts w:ascii="Times New Roman" w:hAnsi="Times New Roman"/>
                <w:sz w:val="24"/>
                <w:szCs w:val="24"/>
              </w:rPr>
              <w:t>»Р</w:t>
            </w:r>
            <w:proofErr w:type="gramEnd"/>
            <w:r>
              <w:rPr>
                <w:rFonts w:ascii="Times New Roman" w:hAnsi="Times New Roman"/>
                <w:sz w:val="24"/>
                <w:szCs w:val="24"/>
              </w:rPr>
              <w:t>С (Я) от 18.09.2015 г.№</w:t>
            </w:r>
            <w:r w:rsidRPr="00F5741F">
              <w:rPr>
                <w:rFonts w:ascii="Times New Roman" w:hAnsi="Times New Roman"/>
                <w:sz w:val="24"/>
                <w:szCs w:val="24"/>
              </w:rPr>
              <w:t>155  «Об утверждении перечня муниципальных целевых программ муниципального района   «Олекминский район» РС (Я)</w:t>
            </w:r>
            <w:r>
              <w:rPr>
                <w:rFonts w:ascii="Times New Roman" w:hAnsi="Times New Roman"/>
                <w:sz w:val="24"/>
                <w:szCs w:val="24"/>
              </w:rPr>
              <w:t>».</w:t>
            </w:r>
          </w:p>
          <w:p w:rsidR="000C3128" w:rsidRPr="002C5C37" w:rsidRDefault="000C3128" w:rsidP="00B85FB0">
            <w:pPr>
              <w:spacing w:after="0" w:line="240" w:lineRule="auto"/>
              <w:rPr>
                <w:rFonts w:ascii="Times New Roman" w:hAnsi="Times New Roman" w:cs="Times New Roman"/>
                <w:bCs/>
                <w:sz w:val="24"/>
                <w:szCs w:val="24"/>
              </w:rPr>
            </w:pPr>
            <w:r>
              <w:rPr>
                <w:rFonts w:ascii="Times New Roman" w:hAnsi="Times New Roman"/>
                <w:sz w:val="24"/>
                <w:szCs w:val="24"/>
              </w:rPr>
              <w:t>Постановление Главы МР «Олекминский район» Р</w:t>
            </w:r>
            <w:proofErr w:type="gramStart"/>
            <w:r>
              <w:rPr>
                <w:rFonts w:ascii="Times New Roman" w:hAnsi="Times New Roman"/>
                <w:sz w:val="24"/>
                <w:szCs w:val="24"/>
              </w:rPr>
              <w:t>С(</w:t>
            </w:r>
            <w:proofErr w:type="gramEnd"/>
            <w:r>
              <w:rPr>
                <w:rFonts w:ascii="Times New Roman" w:hAnsi="Times New Roman"/>
                <w:sz w:val="24"/>
                <w:szCs w:val="24"/>
              </w:rPr>
              <w:t>Я) от 17.09.2015 г. №154 «О порядке разработки и реализации муниципальных целевых программ муниципального района «Олекминский район» Республики Саха(Якутия).</w:t>
            </w:r>
          </w:p>
        </w:tc>
      </w:tr>
      <w:tr w:rsidR="000C3128" w:rsidRPr="002C5C37" w:rsidTr="00DA798D">
        <w:trPr>
          <w:trHeight w:val="507"/>
        </w:trPr>
        <w:tc>
          <w:tcPr>
            <w:tcW w:w="567"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spacing w:line="276" w:lineRule="auto"/>
              <w:jc w:val="center"/>
              <w:rPr>
                <w:rFonts w:ascii="Times New Roman" w:hAnsi="Times New Roman" w:cs="Times New Roman"/>
                <w:sz w:val="24"/>
                <w:szCs w:val="24"/>
              </w:rPr>
            </w:pPr>
            <w:r w:rsidRPr="002C5C37">
              <w:rPr>
                <w:rFonts w:ascii="Times New Roman" w:hAnsi="Times New Roman" w:cs="Times New Roman"/>
                <w:sz w:val="24"/>
                <w:szCs w:val="24"/>
              </w:rPr>
              <w:t>3.</w:t>
            </w:r>
          </w:p>
        </w:tc>
        <w:tc>
          <w:tcPr>
            <w:tcW w:w="2269"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 xml:space="preserve">Заказчик - координатор Подпрограммы          </w:t>
            </w:r>
          </w:p>
        </w:tc>
        <w:tc>
          <w:tcPr>
            <w:tcW w:w="7541"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jc w:val="both"/>
              <w:rPr>
                <w:rFonts w:ascii="Times New Roman" w:hAnsi="Times New Roman" w:cs="Times New Roman"/>
                <w:bCs/>
                <w:sz w:val="24"/>
                <w:szCs w:val="24"/>
              </w:rPr>
            </w:pPr>
            <w:r>
              <w:rPr>
                <w:rFonts w:ascii="Times New Roman" w:hAnsi="Times New Roman"/>
                <w:sz w:val="24"/>
                <w:szCs w:val="24"/>
              </w:rPr>
              <w:t>Администрация муниципального района «Олекминский район» Республики Саха (Якутия) в лице заместителя главы по социальным вопросам Березина Е.Г.</w:t>
            </w:r>
          </w:p>
        </w:tc>
      </w:tr>
      <w:tr w:rsidR="000C3128" w:rsidRPr="002C5C37" w:rsidTr="00DA798D">
        <w:trPr>
          <w:trHeight w:val="507"/>
        </w:trPr>
        <w:tc>
          <w:tcPr>
            <w:tcW w:w="567"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spacing w:line="276" w:lineRule="auto"/>
              <w:jc w:val="center"/>
              <w:rPr>
                <w:rFonts w:ascii="Times New Roman" w:hAnsi="Times New Roman" w:cs="Times New Roman"/>
                <w:sz w:val="24"/>
                <w:szCs w:val="24"/>
              </w:rPr>
            </w:pPr>
            <w:r w:rsidRPr="002C5C37">
              <w:rPr>
                <w:rFonts w:ascii="Times New Roman" w:hAnsi="Times New Roman" w:cs="Times New Roman"/>
                <w:sz w:val="24"/>
                <w:szCs w:val="24"/>
              </w:rPr>
              <w:t>4.</w:t>
            </w:r>
          </w:p>
        </w:tc>
        <w:tc>
          <w:tcPr>
            <w:tcW w:w="2269"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Основной разработчик Подпрограммы</w:t>
            </w:r>
          </w:p>
        </w:tc>
        <w:tc>
          <w:tcPr>
            <w:tcW w:w="7541"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Муниципальное казенное учреждение «Управление образования Олекминского района»</w:t>
            </w:r>
          </w:p>
        </w:tc>
      </w:tr>
      <w:tr w:rsidR="000C3128" w:rsidRPr="002C5C37" w:rsidTr="00DA798D">
        <w:trPr>
          <w:trHeight w:val="507"/>
        </w:trPr>
        <w:tc>
          <w:tcPr>
            <w:tcW w:w="567"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spacing w:line="276" w:lineRule="auto"/>
              <w:jc w:val="center"/>
              <w:rPr>
                <w:rFonts w:ascii="Times New Roman" w:hAnsi="Times New Roman" w:cs="Times New Roman"/>
                <w:sz w:val="24"/>
                <w:szCs w:val="24"/>
              </w:rPr>
            </w:pPr>
            <w:r w:rsidRPr="002C5C37">
              <w:rPr>
                <w:rFonts w:ascii="Times New Roman" w:hAnsi="Times New Roman" w:cs="Times New Roman"/>
                <w:sz w:val="24"/>
                <w:szCs w:val="24"/>
              </w:rPr>
              <w:t>5.</w:t>
            </w:r>
          </w:p>
        </w:tc>
        <w:tc>
          <w:tcPr>
            <w:tcW w:w="2269"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 xml:space="preserve">Основная цель </w:t>
            </w:r>
            <w:r>
              <w:rPr>
                <w:rFonts w:ascii="Times New Roman" w:hAnsi="Times New Roman" w:cs="Times New Roman"/>
                <w:sz w:val="24"/>
                <w:szCs w:val="24"/>
              </w:rPr>
              <w:t>под</w:t>
            </w:r>
            <w:r w:rsidRPr="002C5C37">
              <w:rPr>
                <w:rFonts w:ascii="Times New Roman" w:hAnsi="Times New Roman" w:cs="Times New Roman"/>
                <w:sz w:val="24"/>
                <w:szCs w:val="24"/>
              </w:rPr>
              <w:t>программы</w:t>
            </w:r>
          </w:p>
        </w:tc>
        <w:tc>
          <w:tcPr>
            <w:tcW w:w="7541"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Обеспе</w:t>
            </w:r>
            <w:r>
              <w:rPr>
                <w:rFonts w:ascii="Times New Roman" w:hAnsi="Times New Roman" w:cs="Times New Roman"/>
                <w:sz w:val="24"/>
                <w:szCs w:val="24"/>
              </w:rPr>
              <w:t>чение доступности качественного</w:t>
            </w:r>
            <w:r w:rsidRPr="002C5C37">
              <w:rPr>
                <w:rFonts w:ascii="Times New Roman" w:hAnsi="Times New Roman" w:cs="Times New Roman"/>
                <w:sz w:val="24"/>
                <w:szCs w:val="24"/>
              </w:rPr>
              <w:t xml:space="preserve"> отдыха и </w:t>
            </w:r>
            <w:r>
              <w:rPr>
                <w:rFonts w:ascii="Times New Roman" w:hAnsi="Times New Roman" w:cs="Times New Roman"/>
                <w:sz w:val="24"/>
                <w:szCs w:val="24"/>
              </w:rPr>
              <w:t>оздоровления, занятости</w:t>
            </w:r>
            <w:r w:rsidRPr="002C5C37">
              <w:rPr>
                <w:rFonts w:ascii="Times New Roman" w:hAnsi="Times New Roman" w:cs="Times New Roman"/>
                <w:sz w:val="24"/>
                <w:szCs w:val="24"/>
              </w:rPr>
              <w:t xml:space="preserve"> детей и подростков в летнее время на 2016-2018 годы.</w:t>
            </w:r>
          </w:p>
        </w:tc>
      </w:tr>
      <w:tr w:rsidR="000C3128" w:rsidRPr="002C5C37" w:rsidTr="00DA798D">
        <w:trPr>
          <w:trHeight w:val="507"/>
        </w:trPr>
        <w:tc>
          <w:tcPr>
            <w:tcW w:w="567"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spacing w:line="276" w:lineRule="auto"/>
              <w:jc w:val="center"/>
              <w:rPr>
                <w:rFonts w:ascii="Times New Roman" w:hAnsi="Times New Roman" w:cs="Times New Roman"/>
                <w:sz w:val="24"/>
                <w:szCs w:val="24"/>
              </w:rPr>
            </w:pPr>
            <w:r w:rsidRPr="002C5C37">
              <w:rPr>
                <w:rFonts w:ascii="Times New Roman" w:hAnsi="Times New Roman" w:cs="Times New Roman"/>
                <w:sz w:val="24"/>
                <w:szCs w:val="24"/>
              </w:rPr>
              <w:t>6.</w:t>
            </w:r>
          </w:p>
        </w:tc>
        <w:tc>
          <w:tcPr>
            <w:tcW w:w="2269"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 xml:space="preserve">Основные задачи </w:t>
            </w:r>
            <w:r>
              <w:rPr>
                <w:rFonts w:ascii="Times New Roman" w:hAnsi="Times New Roman" w:cs="Times New Roman"/>
                <w:sz w:val="24"/>
                <w:szCs w:val="24"/>
              </w:rPr>
              <w:t>под</w:t>
            </w:r>
            <w:r w:rsidRPr="002C5C37">
              <w:rPr>
                <w:rFonts w:ascii="Times New Roman" w:hAnsi="Times New Roman" w:cs="Times New Roman"/>
                <w:sz w:val="24"/>
                <w:szCs w:val="24"/>
              </w:rPr>
              <w:t>программы</w:t>
            </w:r>
          </w:p>
        </w:tc>
        <w:tc>
          <w:tcPr>
            <w:tcW w:w="7541"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jc w:val="both"/>
              <w:rPr>
                <w:rFonts w:ascii="Times New Roman" w:hAnsi="Times New Roman" w:cs="Times New Roman"/>
                <w:sz w:val="24"/>
                <w:szCs w:val="24"/>
              </w:rPr>
            </w:pPr>
            <w:r>
              <w:rPr>
                <w:rFonts w:ascii="Times New Roman" w:hAnsi="Times New Roman" w:cs="Times New Roman"/>
                <w:sz w:val="24"/>
                <w:szCs w:val="24"/>
              </w:rPr>
              <w:t>1.Обеспечить</w:t>
            </w:r>
            <w:r w:rsidRPr="002C5C37">
              <w:rPr>
                <w:rFonts w:ascii="Times New Roman" w:hAnsi="Times New Roman" w:cs="Times New Roman"/>
                <w:sz w:val="24"/>
                <w:szCs w:val="24"/>
              </w:rPr>
              <w:t xml:space="preserve"> детей отдыхом и оздоровлением в летних образовательных учреждениях Олекминского района, в т.ч. детей, находящихся в трудной жизненной ситуации.</w:t>
            </w:r>
          </w:p>
          <w:p w:rsidR="000C3128" w:rsidRPr="002C5C37" w:rsidRDefault="000C3128" w:rsidP="00B85FB0">
            <w:pPr>
              <w:pStyle w:val="13"/>
              <w:jc w:val="both"/>
              <w:rPr>
                <w:rFonts w:ascii="Times New Roman" w:hAnsi="Times New Roman" w:cs="Times New Roman"/>
                <w:sz w:val="24"/>
                <w:szCs w:val="24"/>
              </w:rPr>
            </w:pPr>
            <w:r>
              <w:rPr>
                <w:rFonts w:ascii="Times New Roman" w:hAnsi="Times New Roman" w:cs="Times New Roman"/>
                <w:sz w:val="24"/>
                <w:szCs w:val="24"/>
              </w:rPr>
              <w:t>2. Укрепить</w:t>
            </w:r>
            <w:r w:rsidRPr="002C5C37">
              <w:rPr>
                <w:rFonts w:ascii="Times New Roman" w:hAnsi="Times New Roman" w:cs="Times New Roman"/>
                <w:sz w:val="24"/>
                <w:szCs w:val="24"/>
              </w:rPr>
              <w:t xml:space="preserve"> и развит</w:t>
            </w:r>
            <w:r>
              <w:rPr>
                <w:rFonts w:ascii="Times New Roman" w:hAnsi="Times New Roman" w:cs="Times New Roman"/>
                <w:sz w:val="24"/>
                <w:szCs w:val="24"/>
              </w:rPr>
              <w:t xml:space="preserve">ь </w:t>
            </w:r>
            <w:r w:rsidRPr="002C5C37">
              <w:rPr>
                <w:rFonts w:ascii="Times New Roman" w:hAnsi="Times New Roman" w:cs="Times New Roman"/>
                <w:sz w:val="24"/>
                <w:szCs w:val="24"/>
              </w:rPr>
              <w:t>материально-техническ</w:t>
            </w:r>
            <w:r>
              <w:rPr>
                <w:rFonts w:ascii="Times New Roman" w:hAnsi="Times New Roman" w:cs="Times New Roman"/>
                <w:sz w:val="24"/>
                <w:szCs w:val="24"/>
              </w:rPr>
              <w:t>ую</w:t>
            </w:r>
            <w:r w:rsidRPr="002C5C37">
              <w:rPr>
                <w:rFonts w:ascii="Times New Roman" w:hAnsi="Times New Roman" w:cs="Times New Roman"/>
                <w:sz w:val="24"/>
                <w:szCs w:val="24"/>
              </w:rPr>
              <w:t xml:space="preserve">   баз</w:t>
            </w:r>
            <w:r>
              <w:rPr>
                <w:rFonts w:ascii="Times New Roman" w:hAnsi="Times New Roman" w:cs="Times New Roman"/>
                <w:sz w:val="24"/>
                <w:szCs w:val="24"/>
              </w:rPr>
              <w:t>у</w:t>
            </w:r>
            <w:r w:rsidRPr="002C5C37">
              <w:rPr>
                <w:rFonts w:ascii="Times New Roman" w:hAnsi="Times New Roman" w:cs="Times New Roman"/>
                <w:sz w:val="24"/>
                <w:szCs w:val="24"/>
              </w:rPr>
              <w:t xml:space="preserve"> учреждений отдыха и  оздоровления детей.    </w:t>
            </w:r>
          </w:p>
          <w:p w:rsidR="000C3128" w:rsidRDefault="000C3128" w:rsidP="00B85FB0">
            <w:pPr>
              <w:pStyle w:val="13"/>
              <w:jc w:val="both"/>
              <w:rPr>
                <w:rFonts w:ascii="Times New Roman" w:hAnsi="Times New Roman" w:cs="Times New Roman"/>
                <w:sz w:val="24"/>
                <w:szCs w:val="24"/>
              </w:rPr>
            </w:pPr>
            <w:r>
              <w:rPr>
                <w:rFonts w:ascii="Times New Roman" w:hAnsi="Times New Roman" w:cs="Times New Roman"/>
                <w:sz w:val="24"/>
                <w:szCs w:val="24"/>
              </w:rPr>
              <w:t>3. Создать условия</w:t>
            </w:r>
            <w:r w:rsidRPr="002C5C37">
              <w:rPr>
                <w:rFonts w:ascii="Times New Roman" w:hAnsi="Times New Roman" w:cs="Times New Roman"/>
                <w:sz w:val="24"/>
                <w:szCs w:val="24"/>
              </w:rPr>
              <w:t xml:space="preserve"> для выполнения санитарно-гигиенических норм и правил, эпидемиологической и противопожарной безопасности.</w:t>
            </w:r>
          </w:p>
          <w:p w:rsidR="000C3128" w:rsidRPr="002C5C37" w:rsidRDefault="000C3128" w:rsidP="00B85FB0">
            <w:pPr>
              <w:pStyle w:val="13"/>
              <w:jc w:val="both"/>
              <w:rPr>
                <w:rFonts w:ascii="Times New Roman" w:hAnsi="Times New Roman" w:cs="Times New Roman"/>
                <w:sz w:val="24"/>
                <w:szCs w:val="24"/>
              </w:rPr>
            </w:pPr>
          </w:p>
        </w:tc>
      </w:tr>
      <w:tr w:rsidR="000C3128" w:rsidRPr="002C5C37" w:rsidTr="00DA798D">
        <w:trPr>
          <w:trHeight w:val="507"/>
        </w:trPr>
        <w:tc>
          <w:tcPr>
            <w:tcW w:w="567"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spacing w:line="276" w:lineRule="auto"/>
              <w:jc w:val="center"/>
              <w:rPr>
                <w:rFonts w:ascii="Times New Roman" w:hAnsi="Times New Roman" w:cs="Times New Roman"/>
                <w:sz w:val="24"/>
                <w:szCs w:val="24"/>
              </w:rPr>
            </w:pPr>
            <w:r w:rsidRPr="002C5C37">
              <w:rPr>
                <w:rFonts w:ascii="Times New Roman" w:hAnsi="Times New Roman" w:cs="Times New Roman"/>
                <w:sz w:val="24"/>
                <w:szCs w:val="24"/>
              </w:rPr>
              <w:t>7.</w:t>
            </w:r>
          </w:p>
        </w:tc>
        <w:tc>
          <w:tcPr>
            <w:tcW w:w="2269"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Сроки и этапы реализации подпрограммы</w:t>
            </w:r>
          </w:p>
        </w:tc>
        <w:tc>
          <w:tcPr>
            <w:tcW w:w="7541" w:type="dxa"/>
            <w:tcBorders>
              <w:top w:val="single" w:sz="4" w:space="0" w:color="auto"/>
              <w:left w:val="single" w:sz="4" w:space="0" w:color="auto"/>
              <w:bottom w:val="single" w:sz="4" w:space="0" w:color="auto"/>
              <w:right w:val="single" w:sz="4" w:space="0" w:color="auto"/>
            </w:tcBorders>
            <w:vAlign w:val="center"/>
          </w:tcPr>
          <w:p w:rsidR="000C3128" w:rsidRPr="002C5C37" w:rsidRDefault="000C3128" w:rsidP="00B85FB0">
            <w:pPr>
              <w:pStyle w:val="13"/>
              <w:jc w:val="center"/>
              <w:rPr>
                <w:rFonts w:ascii="Times New Roman" w:hAnsi="Times New Roman" w:cs="Times New Roman"/>
                <w:sz w:val="24"/>
                <w:szCs w:val="24"/>
              </w:rPr>
            </w:pPr>
            <w:r w:rsidRPr="002C5C37">
              <w:rPr>
                <w:rFonts w:ascii="Times New Roman" w:hAnsi="Times New Roman" w:cs="Times New Roman"/>
                <w:sz w:val="24"/>
                <w:szCs w:val="24"/>
              </w:rPr>
              <w:t>2016 – 2018 гг.</w:t>
            </w:r>
          </w:p>
        </w:tc>
      </w:tr>
      <w:tr w:rsidR="000C3128" w:rsidRPr="002C5C37" w:rsidTr="00DA798D">
        <w:trPr>
          <w:trHeight w:val="507"/>
        </w:trPr>
        <w:tc>
          <w:tcPr>
            <w:tcW w:w="567"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spacing w:line="276" w:lineRule="auto"/>
              <w:jc w:val="center"/>
              <w:rPr>
                <w:rFonts w:ascii="Times New Roman" w:hAnsi="Times New Roman" w:cs="Times New Roman"/>
                <w:sz w:val="24"/>
                <w:szCs w:val="24"/>
              </w:rPr>
            </w:pPr>
            <w:r w:rsidRPr="002C5C37">
              <w:rPr>
                <w:rFonts w:ascii="Times New Roman" w:hAnsi="Times New Roman" w:cs="Times New Roman"/>
                <w:sz w:val="24"/>
                <w:szCs w:val="24"/>
              </w:rPr>
              <w:t>8.</w:t>
            </w:r>
          </w:p>
        </w:tc>
        <w:tc>
          <w:tcPr>
            <w:tcW w:w="2269"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Перечень основных мероприятий</w:t>
            </w:r>
          </w:p>
        </w:tc>
        <w:tc>
          <w:tcPr>
            <w:tcW w:w="7541" w:type="dxa"/>
            <w:tcBorders>
              <w:top w:val="single" w:sz="4" w:space="0" w:color="auto"/>
              <w:left w:val="single" w:sz="4" w:space="0" w:color="auto"/>
              <w:bottom w:val="single" w:sz="4" w:space="0" w:color="auto"/>
              <w:right w:val="single" w:sz="4" w:space="0" w:color="auto"/>
            </w:tcBorders>
          </w:tcPr>
          <w:p w:rsidR="000C3128" w:rsidRDefault="000C3128" w:rsidP="00B85FB0">
            <w:pPr>
              <w:pStyle w:val="13"/>
              <w:jc w:val="both"/>
              <w:rPr>
                <w:rFonts w:ascii="Times New Roman" w:hAnsi="Times New Roman" w:cs="Times New Roman"/>
                <w:sz w:val="24"/>
                <w:szCs w:val="24"/>
              </w:rPr>
            </w:pPr>
            <w:r>
              <w:rPr>
                <w:rFonts w:ascii="Times New Roman" w:hAnsi="Times New Roman" w:cs="Times New Roman"/>
                <w:sz w:val="24"/>
                <w:szCs w:val="24"/>
              </w:rPr>
              <w:t>-Организация отдыха и оздоровления детей</w:t>
            </w:r>
          </w:p>
          <w:p w:rsidR="000C3128" w:rsidRDefault="000C3128" w:rsidP="00B85FB0">
            <w:pPr>
              <w:pStyle w:val="13"/>
              <w:jc w:val="both"/>
              <w:rPr>
                <w:rFonts w:ascii="Times New Roman" w:hAnsi="Times New Roman" w:cs="Times New Roman"/>
                <w:sz w:val="24"/>
                <w:szCs w:val="24"/>
              </w:rPr>
            </w:pPr>
            <w:r>
              <w:rPr>
                <w:rFonts w:ascii="Times New Roman" w:hAnsi="Times New Roman" w:cs="Times New Roman"/>
                <w:sz w:val="24"/>
                <w:szCs w:val="24"/>
              </w:rPr>
              <w:t>-Обеспечение безопасности детских лагерей</w:t>
            </w:r>
          </w:p>
          <w:p w:rsidR="000C3128" w:rsidRPr="002C5C37" w:rsidRDefault="000C3128" w:rsidP="00B85FB0">
            <w:pPr>
              <w:pStyle w:val="13"/>
              <w:jc w:val="both"/>
              <w:rPr>
                <w:rFonts w:ascii="Times New Roman" w:hAnsi="Times New Roman" w:cs="Times New Roman"/>
                <w:sz w:val="24"/>
                <w:szCs w:val="24"/>
              </w:rPr>
            </w:pPr>
            <w:r>
              <w:rPr>
                <w:rFonts w:ascii="Times New Roman" w:hAnsi="Times New Roman" w:cs="Times New Roman"/>
                <w:sz w:val="24"/>
                <w:szCs w:val="24"/>
              </w:rPr>
              <w:t xml:space="preserve">-Оплата проезда сопровождающих лиц, групп детей, выезжающих в организации отдыха и оздоровления </w:t>
            </w:r>
          </w:p>
        </w:tc>
      </w:tr>
      <w:tr w:rsidR="000C3128" w:rsidRPr="002C5C37" w:rsidTr="00DA798D">
        <w:trPr>
          <w:trHeight w:val="814"/>
        </w:trPr>
        <w:tc>
          <w:tcPr>
            <w:tcW w:w="567"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spacing w:line="276" w:lineRule="auto"/>
              <w:jc w:val="center"/>
              <w:rPr>
                <w:rFonts w:ascii="Times New Roman" w:hAnsi="Times New Roman" w:cs="Times New Roman"/>
                <w:sz w:val="24"/>
                <w:szCs w:val="24"/>
              </w:rPr>
            </w:pPr>
            <w:r w:rsidRPr="002C5C37">
              <w:rPr>
                <w:rFonts w:ascii="Times New Roman" w:hAnsi="Times New Roman" w:cs="Times New Roman"/>
                <w:sz w:val="24"/>
                <w:szCs w:val="24"/>
              </w:rPr>
              <w:t>9.</w:t>
            </w:r>
          </w:p>
        </w:tc>
        <w:tc>
          <w:tcPr>
            <w:tcW w:w="2269"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jc w:val="both"/>
              <w:rPr>
                <w:rFonts w:ascii="Times New Roman" w:hAnsi="Times New Roman" w:cs="Times New Roman"/>
                <w:sz w:val="24"/>
                <w:szCs w:val="24"/>
              </w:rPr>
            </w:pPr>
            <w:r>
              <w:rPr>
                <w:rFonts w:ascii="Times New Roman" w:hAnsi="Times New Roman" w:cs="Times New Roman"/>
                <w:sz w:val="24"/>
                <w:szCs w:val="24"/>
              </w:rPr>
              <w:t xml:space="preserve">Исполнители </w:t>
            </w:r>
            <w:r w:rsidRPr="002C5C37">
              <w:rPr>
                <w:rFonts w:ascii="Times New Roman" w:hAnsi="Times New Roman" w:cs="Times New Roman"/>
                <w:sz w:val="24"/>
                <w:szCs w:val="24"/>
              </w:rPr>
              <w:t>подпрограммы и основных мероприятий</w:t>
            </w:r>
          </w:p>
        </w:tc>
        <w:tc>
          <w:tcPr>
            <w:tcW w:w="7541" w:type="dxa"/>
            <w:tcBorders>
              <w:top w:val="single" w:sz="4" w:space="0" w:color="auto"/>
              <w:left w:val="single" w:sz="4" w:space="0" w:color="auto"/>
              <w:bottom w:val="single" w:sz="4" w:space="0" w:color="auto"/>
              <w:right w:val="single" w:sz="4" w:space="0" w:color="auto"/>
            </w:tcBorders>
          </w:tcPr>
          <w:p w:rsidR="000C3128" w:rsidRPr="005D47DA" w:rsidRDefault="000C3128" w:rsidP="00B85FB0">
            <w:pPr>
              <w:spacing w:after="0" w:line="240" w:lineRule="auto"/>
              <w:jc w:val="both"/>
              <w:rPr>
                <w:rFonts w:ascii="Times New Roman" w:hAnsi="Times New Roman"/>
                <w:b/>
                <w:sz w:val="24"/>
                <w:szCs w:val="24"/>
                <w:lang w:eastAsia="en-US"/>
              </w:rPr>
            </w:pPr>
            <w:r w:rsidRPr="005D47DA">
              <w:rPr>
                <w:rFonts w:ascii="Times New Roman" w:hAnsi="Times New Roman"/>
                <w:sz w:val="24"/>
                <w:szCs w:val="24"/>
              </w:rPr>
              <w:t>-</w:t>
            </w:r>
            <w:r w:rsidRPr="005D47DA">
              <w:rPr>
                <w:rFonts w:ascii="Times New Roman" w:hAnsi="Times New Roman"/>
                <w:sz w:val="24"/>
                <w:szCs w:val="24"/>
                <w:lang w:eastAsia="en-US"/>
              </w:rPr>
              <w:t>Муниципальное казенное учреждение «Управление образования Олекминского района» Республики Саха (Якутия);</w:t>
            </w:r>
          </w:p>
          <w:p w:rsidR="000C3128" w:rsidRPr="002C5C37" w:rsidRDefault="000C3128" w:rsidP="00B85FB0">
            <w:pPr>
              <w:spacing w:after="0" w:line="240" w:lineRule="auto"/>
              <w:jc w:val="both"/>
              <w:rPr>
                <w:rFonts w:ascii="Times New Roman" w:hAnsi="Times New Roman" w:cs="Times New Roman"/>
                <w:sz w:val="24"/>
                <w:szCs w:val="24"/>
              </w:rPr>
            </w:pPr>
            <w:r w:rsidRPr="005D47DA">
              <w:rPr>
                <w:rFonts w:ascii="Times New Roman" w:hAnsi="Times New Roman"/>
                <w:sz w:val="24"/>
                <w:szCs w:val="24"/>
              </w:rPr>
              <w:t>-Муниципальные образовательные учреждения муниципального района «Олекминский район» Республики Саха (Якутия).</w:t>
            </w:r>
          </w:p>
        </w:tc>
      </w:tr>
      <w:tr w:rsidR="000C3128" w:rsidRPr="002C5C37" w:rsidTr="00DA798D">
        <w:trPr>
          <w:trHeight w:val="1845"/>
        </w:trPr>
        <w:tc>
          <w:tcPr>
            <w:tcW w:w="567"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spacing w:line="276" w:lineRule="auto"/>
              <w:jc w:val="center"/>
              <w:rPr>
                <w:rFonts w:ascii="Times New Roman" w:hAnsi="Times New Roman" w:cs="Times New Roman"/>
                <w:sz w:val="24"/>
                <w:szCs w:val="24"/>
              </w:rPr>
            </w:pPr>
            <w:r w:rsidRPr="002C5C37">
              <w:rPr>
                <w:rFonts w:ascii="Times New Roman" w:hAnsi="Times New Roman" w:cs="Times New Roman"/>
                <w:sz w:val="24"/>
                <w:szCs w:val="24"/>
              </w:rPr>
              <w:lastRenderedPageBreak/>
              <w:t>10.</w:t>
            </w:r>
          </w:p>
        </w:tc>
        <w:tc>
          <w:tcPr>
            <w:tcW w:w="2269"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Объем и источники финансирования</w:t>
            </w:r>
          </w:p>
          <w:p w:rsidR="000C3128" w:rsidRPr="002C5C37" w:rsidRDefault="000C3128" w:rsidP="00B85FB0">
            <w:pPr>
              <w:pStyle w:val="13"/>
              <w:jc w:val="both"/>
              <w:rPr>
                <w:rFonts w:ascii="Times New Roman" w:hAnsi="Times New Roman" w:cs="Times New Roman"/>
                <w:sz w:val="24"/>
                <w:szCs w:val="24"/>
              </w:rPr>
            </w:pPr>
          </w:p>
          <w:p w:rsidR="000C3128" w:rsidRPr="002C5C37" w:rsidRDefault="000C3128" w:rsidP="00B85FB0">
            <w:pPr>
              <w:pStyle w:val="13"/>
              <w:jc w:val="both"/>
              <w:rPr>
                <w:rFonts w:ascii="Times New Roman" w:hAnsi="Times New Roman" w:cs="Times New Roman"/>
                <w:sz w:val="24"/>
                <w:szCs w:val="24"/>
              </w:rPr>
            </w:pPr>
          </w:p>
          <w:p w:rsidR="000C3128" w:rsidRPr="002C5C37" w:rsidRDefault="000C3128" w:rsidP="00B85FB0">
            <w:pPr>
              <w:pStyle w:val="13"/>
              <w:jc w:val="both"/>
              <w:rPr>
                <w:rFonts w:ascii="Times New Roman" w:hAnsi="Times New Roman" w:cs="Times New Roman"/>
                <w:sz w:val="24"/>
                <w:szCs w:val="24"/>
              </w:rPr>
            </w:pPr>
          </w:p>
        </w:tc>
        <w:tc>
          <w:tcPr>
            <w:tcW w:w="7541" w:type="dxa"/>
            <w:tcBorders>
              <w:top w:val="single" w:sz="4" w:space="0" w:color="auto"/>
              <w:left w:val="single" w:sz="4" w:space="0" w:color="auto"/>
              <w:bottom w:val="single" w:sz="4" w:space="0" w:color="auto"/>
              <w:right w:val="single" w:sz="4" w:space="0" w:color="auto"/>
            </w:tcBorders>
          </w:tcPr>
          <w:p w:rsidR="008544BC" w:rsidRPr="005D47DA" w:rsidRDefault="008544BC" w:rsidP="00B85FB0">
            <w:pPr>
              <w:autoSpaceDE w:val="0"/>
              <w:autoSpaceDN w:val="0"/>
              <w:adjustRightInd w:val="0"/>
              <w:spacing w:after="0" w:line="240" w:lineRule="auto"/>
              <w:rPr>
                <w:rFonts w:ascii="Times New Roman" w:hAnsi="Times New Roman"/>
                <w:sz w:val="24"/>
                <w:szCs w:val="24"/>
              </w:rPr>
            </w:pPr>
            <w:r w:rsidRPr="006324C6">
              <w:rPr>
                <w:rFonts w:ascii="Times New Roman" w:hAnsi="Times New Roman"/>
                <w:b/>
                <w:sz w:val="24"/>
                <w:szCs w:val="24"/>
              </w:rPr>
              <w:t xml:space="preserve">Всего:      </w:t>
            </w:r>
            <w:r>
              <w:rPr>
                <w:rFonts w:ascii="Times New Roman" w:hAnsi="Times New Roman"/>
                <w:b/>
                <w:sz w:val="24"/>
                <w:szCs w:val="24"/>
              </w:rPr>
              <w:t>55599,90</w:t>
            </w:r>
            <w:r w:rsidRPr="006324C6">
              <w:rPr>
                <w:rFonts w:ascii="Times New Roman" w:hAnsi="Times New Roman"/>
                <w:b/>
                <w:sz w:val="24"/>
                <w:szCs w:val="24"/>
              </w:rPr>
              <w:t xml:space="preserve">  тыс</w:t>
            </w:r>
            <w:proofErr w:type="gramStart"/>
            <w:r w:rsidRPr="006324C6">
              <w:rPr>
                <w:rFonts w:ascii="Times New Roman" w:hAnsi="Times New Roman"/>
                <w:b/>
                <w:sz w:val="24"/>
                <w:szCs w:val="24"/>
              </w:rPr>
              <w:t>.р</w:t>
            </w:r>
            <w:proofErr w:type="gramEnd"/>
            <w:r w:rsidRPr="006324C6">
              <w:rPr>
                <w:rFonts w:ascii="Times New Roman" w:hAnsi="Times New Roman"/>
                <w:b/>
                <w:sz w:val="24"/>
                <w:szCs w:val="24"/>
              </w:rPr>
              <w:t>уб</w:t>
            </w:r>
            <w:r>
              <w:rPr>
                <w:rFonts w:ascii="Times New Roman" w:hAnsi="Times New Roman"/>
                <w:b/>
                <w:sz w:val="24"/>
                <w:szCs w:val="24"/>
              </w:rPr>
              <w:t>.</w:t>
            </w:r>
            <w:r w:rsidRPr="006324C6">
              <w:rPr>
                <w:rFonts w:ascii="Times New Roman" w:hAnsi="Times New Roman"/>
                <w:b/>
                <w:sz w:val="24"/>
                <w:szCs w:val="24"/>
              </w:rPr>
              <w:t xml:space="preserve"> в том числе по годам</w:t>
            </w:r>
            <w:r w:rsidRPr="005D47DA">
              <w:rPr>
                <w:rFonts w:ascii="Times New Roman" w:hAnsi="Times New Roman"/>
                <w:sz w:val="24"/>
                <w:szCs w:val="24"/>
              </w:rPr>
              <w:t>:</w:t>
            </w:r>
          </w:p>
          <w:p w:rsidR="008544BC" w:rsidRPr="005D47DA" w:rsidRDefault="008544BC" w:rsidP="00B85FB0">
            <w:pPr>
              <w:autoSpaceDE w:val="0"/>
              <w:autoSpaceDN w:val="0"/>
              <w:adjustRightInd w:val="0"/>
              <w:spacing w:after="0" w:line="240" w:lineRule="auto"/>
              <w:rPr>
                <w:rFonts w:ascii="Times New Roman" w:hAnsi="Times New Roman"/>
                <w:sz w:val="24"/>
                <w:szCs w:val="24"/>
              </w:rPr>
            </w:pPr>
            <w:smartTag w:uri="urn:schemas-microsoft-com:office:smarttags" w:element="metricconverter">
              <w:smartTagPr>
                <w:attr w:name="ProductID" w:val="2016 г"/>
              </w:smartTagPr>
              <w:smartTag w:uri="urn:schemas-microsoft-com:office:smarttags" w:element="metricconverter">
                <w:smartTagPr>
                  <w:attr w:name="ProductID" w:val="2016 г"/>
                </w:smartTagPr>
                <w:r w:rsidRPr="005D47DA">
                  <w:rPr>
                    <w:rFonts w:ascii="Times New Roman" w:hAnsi="Times New Roman"/>
                    <w:sz w:val="24"/>
                    <w:szCs w:val="24"/>
                  </w:rPr>
                  <w:t>2016 г</w:t>
                </w:r>
              </w:smartTag>
              <w:r w:rsidRPr="005D47DA">
                <w:rPr>
                  <w:rFonts w:ascii="Times New Roman" w:hAnsi="Times New Roman"/>
                  <w:sz w:val="24"/>
                  <w:szCs w:val="24"/>
                </w:rPr>
                <w:t>.</w:t>
              </w:r>
            </w:smartTag>
            <w:r w:rsidRPr="005D47DA">
              <w:rPr>
                <w:rFonts w:ascii="Times New Roman" w:hAnsi="Times New Roman"/>
                <w:sz w:val="24"/>
                <w:szCs w:val="24"/>
              </w:rPr>
              <w:t xml:space="preserve"> – </w:t>
            </w:r>
            <w:r>
              <w:rPr>
                <w:rFonts w:ascii="Times New Roman" w:hAnsi="Times New Roman"/>
                <w:sz w:val="24"/>
                <w:szCs w:val="24"/>
              </w:rPr>
              <w:t>16011,00</w:t>
            </w:r>
            <w:r w:rsidRPr="005D47DA">
              <w:rPr>
                <w:rFonts w:ascii="Times New Roman" w:hAnsi="Times New Roman"/>
                <w:sz w:val="24"/>
                <w:szCs w:val="24"/>
              </w:rPr>
              <w:t xml:space="preserve"> тыс</w:t>
            </w:r>
            <w:proofErr w:type="gramStart"/>
            <w:r w:rsidRPr="005D47DA">
              <w:rPr>
                <w:rFonts w:ascii="Times New Roman" w:hAnsi="Times New Roman"/>
                <w:sz w:val="24"/>
                <w:szCs w:val="24"/>
              </w:rPr>
              <w:t>.р</w:t>
            </w:r>
            <w:proofErr w:type="gramEnd"/>
            <w:r w:rsidRPr="005D47DA">
              <w:rPr>
                <w:rFonts w:ascii="Times New Roman" w:hAnsi="Times New Roman"/>
                <w:sz w:val="24"/>
                <w:szCs w:val="24"/>
              </w:rPr>
              <w:t>уб.</w:t>
            </w:r>
          </w:p>
          <w:p w:rsidR="008544BC" w:rsidRPr="005D47DA" w:rsidRDefault="008544BC" w:rsidP="00B85FB0">
            <w:pPr>
              <w:autoSpaceDE w:val="0"/>
              <w:autoSpaceDN w:val="0"/>
              <w:adjustRightInd w:val="0"/>
              <w:spacing w:after="0" w:line="240" w:lineRule="auto"/>
              <w:rPr>
                <w:rFonts w:ascii="Times New Roman" w:hAnsi="Times New Roman"/>
                <w:sz w:val="24"/>
                <w:szCs w:val="24"/>
              </w:rPr>
            </w:pPr>
            <w:smartTag w:uri="urn:schemas-microsoft-com:office:smarttags" w:element="metricconverter">
              <w:smartTagPr>
                <w:attr w:name="ProductID" w:val="2017 г"/>
              </w:smartTagPr>
              <w:r w:rsidRPr="005D47DA">
                <w:rPr>
                  <w:rFonts w:ascii="Times New Roman" w:hAnsi="Times New Roman"/>
                  <w:sz w:val="24"/>
                  <w:szCs w:val="24"/>
                </w:rPr>
                <w:t>2017 г</w:t>
              </w:r>
            </w:smartTag>
            <w:r w:rsidRPr="005D47DA">
              <w:rPr>
                <w:rFonts w:ascii="Times New Roman" w:hAnsi="Times New Roman"/>
                <w:sz w:val="24"/>
                <w:szCs w:val="24"/>
              </w:rPr>
              <w:t>.-</w:t>
            </w:r>
            <w:r>
              <w:rPr>
                <w:rFonts w:ascii="Times New Roman" w:hAnsi="Times New Roman"/>
                <w:sz w:val="24"/>
                <w:szCs w:val="24"/>
              </w:rPr>
              <w:t xml:space="preserve"> 18851,90 тыс</w:t>
            </w:r>
            <w:proofErr w:type="gramStart"/>
            <w:r>
              <w:rPr>
                <w:rFonts w:ascii="Times New Roman" w:hAnsi="Times New Roman"/>
                <w:sz w:val="24"/>
                <w:szCs w:val="24"/>
              </w:rPr>
              <w:t>.р</w:t>
            </w:r>
            <w:proofErr w:type="gramEnd"/>
            <w:r>
              <w:rPr>
                <w:rFonts w:ascii="Times New Roman" w:hAnsi="Times New Roman"/>
                <w:sz w:val="24"/>
                <w:szCs w:val="24"/>
              </w:rPr>
              <w:t>уб.</w:t>
            </w:r>
          </w:p>
          <w:p w:rsidR="008544BC" w:rsidRPr="005D47DA" w:rsidRDefault="008544BC" w:rsidP="00B85FB0">
            <w:pPr>
              <w:autoSpaceDE w:val="0"/>
              <w:autoSpaceDN w:val="0"/>
              <w:adjustRightInd w:val="0"/>
              <w:spacing w:after="0" w:line="240" w:lineRule="auto"/>
              <w:rPr>
                <w:rFonts w:ascii="Times New Roman" w:hAnsi="Times New Roman"/>
                <w:sz w:val="24"/>
                <w:szCs w:val="24"/>
              </w:rPr>
            </w:pPr>
            <w:smartTag w:uri="urn:schemas-microsoft-com:office:smarttags" w:element="metricconverter">
              <w:smartTagPr>
                <w:attr w:name="ProductID" w:val="2018 г"/>
              </w:smartTagPr>
              <w:r w:rsidRPr="005D47DA">
                <w:rPr>
                  <w:rFonts w:ascii="Times New Roman" w:hAnsi="Times New Roman"/>
                  <w:sz w:val="24"/>
                  <w:szCs w:val="24"/>
                </w:rPr>
                <w:t>2018 г</w:t>
              </w:r>
            </w:smartTag>
            <w:r w:rsidRPr="005D47DA">
              <w:rPr>
                <w:rFonts w:ascii="Times New Roman" w:hAnsi="Times New Roman"/>
                <w:sz w:val="24"/>
                <w:szCs w:val="24"/>
              </w:rPr>
              <w:t>.-</w:t>
            </w:r>
            <w:r>
              <w:rPr>
                <w:rFonts w:ascii="Times New Roman" w:hAnsi="Times New Roman"/>
                <w:sz w:val="24"/>
                <w:szCs w:val="24"/>
              </w:rPr>
              <w:t xml:space="preserve"> 20737,00 тыс</w:t>
            </w:r>
            <w:proofErr w:type="gramStart"/>
            <w:r>
              <w:rPr>
                <w:rFonts w:ascii="Times New Roman" w:hAnsi="Times New Roman"/>
                <w:sz w:val="24"/>
                <w:szCs w:val="24"/>
              </w:rPr>
              <w:t>.р</w:t>
            </w:r>
            <w:proofErr w:type="gramEnd"/>
            <w:r>
              <w:rPr>
                <w:rFonts w:ascii="Times New Roman" w:hAnsi="Times New Roman"/>
                <w:sz w:val="24"/>
                <w:szCs w:val="24"/>
              </w:rPr>
              <w:t>уб.</w:t>
            </w:r>
          </w:p>
          <w:p w:rsidR="008544BC" w:rsidRPr="005D47DA" w:rsidRDefault="008544BC" w:rsidP="00B85FB0">
            <w:pPr>
              <w:autoSpaceDE w:val="0"/>
              <w:autoSpaceDN w:val="0"/>
              <w:adjustRightInd w:val="0"/>
              <w:spacing w:after="0" w:line="240" w:lineRule="auto"/>
              <w:rPr>
                <w:rFonts w:ascii="Times New Roman" w:hAnsi="Times New Roman"/>
                <w:sz w:val="24"/>
                <w:szCs w:val="24"/>
              </w:rPr>
            </w:pPr>
          </w:p>
          <w:p w:rsidR="008544BC" w:rsidRPr="006324C6" w:rsidRDefault="008544BC" w:rsidP="00B85FB0">
            <w:pPr>
              <w:autoSpaceDE w:val="0"/>
              <w:autoSpaceDN w:val="0"/>
              <w:adjustRightInd w:val="0"/>
              <w:spacing w:after="0" w:line="240" w:lineRule="auto"/>
              <w:rPr>
                <w:rFonts w:ascii="Times New Roman" w:hAnsi="Times New Roman"/>
                <w:b/>
                <w:sz w:val="24"/>
                <w:szCs w:val="24"/>
              </w:rPr>
            </w:pPr>
            <w:r w:rsidRPr="006324C6">
              <w:rPr>
                <w:rFonts w:ascii="Times New Roman" w:hAnsi="Times New Roman"/>
                <w:b/>
                <w:sz w:val="24"/>
                <w:szCs w:val="24"/>
              </w:rPr>
              <w:t>Государственный бюджет Р</w:t>
            </w:r>
            <w:proofErr w:type="gramStart"/>
            <w:r w:rsidRPr="006324C6">
              <w:rPr>
                <w:rFonts w:ascii="Times New Roman" w:hAnsi="Times New Roman"/>
                <w:b/>
                <w:sz w:val="24"/>
                <w:szCs w:val="24"/>
              </w:rPr>
              <w:t>С(</w:t>
            </w:r>
            <w:proofErr w:type="gramEnd"/>
            <w:r w:rsidRPr="006324C6">
              <w:rPr>
                <w:rFonts w:ascii="Times New Roman" w:hAnsi="Times New Roman"/>
                <w:b/>
                <w:sz w:val="24"/>
                <w:szCs w:val="24"/>
              </w:rPr>
              <w:t xml:space="preserve">Я): всего </w:t>
            </w:r>
            <w:r>
              <w:rPr>
                <w:rFonts w:ascii="Times New Roman" w:hAnsi="Times New Roman"/>
                <w:b/>
                <w:sz w:val="24"/>
                <w:szCs w:val="24"/>
              </w:rPr>
              <w:t>25537,5</w:t>
            </w:r>
            <w:r w:rsidR="003E51B7">
              <w:rPr>
                <w:rFonts w:ascii="Times New Roman" w:hAnsi="Times New Roman"/>
                <w:b/>
                <w:sz w:val="24"/>
                <w:szCs w:val="24"/>
              </w:rPr>
              <w:t>0</w:t>
            </w:r>
            <w:r w:rsidRPr="006324C6">
              <w:rPr>
                <w:rFonts w:ascii="Times New Roman" w:hAnsi="Times New Roman"/>
                <w:b/>
                <w:sz w:val="24"/>
                <w:szCs w:val="24"/>
              </w:rPr>
              <w:t xml:space="preserve">тыс. руб. </w:t>
            </w:r>
          </w:p>
          <w:p w:rsidR="008544BC" w:rsidRPr="005D47DA" w:rsidRDefault="008544BC" w:rsidP="00B85FB0">
            <w:pPr>
              <w:autoSpaceDE w:val="0"/>
              <w:autoSpaceDN w:val="0"/>
              <w:adjustRightInd w:val="0"/>
              <w:spacing w:after="0" w:line="240" w:lineRule="auto"/>
              <w:rPr>
                <w:rFonts w:ascii="Times New Roman" w:hAnsi="Times New Roman"/>
                <w:sz w:val="24"/>
                <w:szCs w:val="24"/>
              </w:rPr>
            </w:pPr>
            <w:smartTag w:uri="urn:schemas-microsoft-com:office:smarttags" w:element="metricconverter">
              <w:smartTagPr>
                <w:attr w:name="ProductID" w:val="2016 г"/>
              </w:smartTagPr>
              <w:r w:rsidRPr="005D47DA">
                <w:rPr>
                  <w:rFonts w:ascii="Times New Roman" w:hAnsi="Times New Roman"/>
                  <w:sz w:val="24"/>
                  <w:szCs w:val="24"/>
                </w:rPr>
                <w:t>2016 г</w:t>
              </w:r>
            </w:smartTag>
            <w:r w:rsidRPr="005D47DA">
              <w:rPr>
                <w:rFonts w:ascii="Times New Roman" w:hAnsi="Times New Roman"/>
                <w:sz w:val="24"/>
                <w:szCs w:val="24"/>
              </w:rPr>
              <w:t xml:space="preserve">.- </w:t>
            </w:r>
            <w:r>
              <w:rPr>
                <w:rFonts w:ascii="Times New Roman" w:hAnsi="Times New Roman"/>
                <w:sz w:val="24"/>
                <w:szCs w:val="24"/>
              </w:rPr>
              <w:t>8061,00</w:t>
            </w:r>
            <w:r w:rsidRPr="005D47DA">
              <w:rPr>
                <w:rFonts w:ascii="Times New Roman" w:hAnsi="Times New Roman"/>
                <w:sz w:val="24"/>
                <w:szCs w:val="24"/>
              </w:rPr>
              <w:t xml:space="preserve">  тыс</w:t>
            </w:r>
            <w:proofErr w:type="gramStart"/>
            <w:r w:rsidRPr="005D47DA">
              <w:rPr>
                <w:rFonts w:ascii="Times New Roman" w:hAnsi="Times New Roman"/>
                <w:sz w:val="24"/>
                <w:szCs w:val="24"/>
              </w:rPr>
              <w:t>.р</w:t>
            </w:r>
            <w:proofErr w:type="gramEnd"/>
            <w:r w:rsidRPr="005D47DA">
              <w:rPr>
                <w:rFonts w:ascii="Times New Roman" w:hAnsi="Times New Roman"/>
                <w:sz w:val="24"/>
                <w:szCs w:val="24"/>
              </w:rPr>
              <w:t>уб.</w:t>
            </w:r>
          </w:p>
          <w:p w:rsidR="008544BC" w:rsidRPr="005D47DA" w:rsidRDefault="008544BC" w:rsidP="00B85FB0">
            <w:pPr>
              <w:autoSpaceDE w:val="0"/>
              <w:autoSpaceDN w:val="0"/>
              <w:adjustRightInd w:val="0"/>
              <w:spacing w:after="0" w:line="240" w:lineRule="auto"/>
              <w:rPr>
                <w:rFonts w:ascii="Times New Roman" w:hAnsi="Times New Roman"/>
                <w:sz w:val="24"/>
                <w:szCs w:val="24"/>
              </w:rPr>
            </w:pPr>
            <w:smartTag w:uri="urn:schemas-microsoft-com:office:smarttags" w:element="metricconverter">
              <w:smartTagPr>
                <w:attr w:name="ProductID" w:val="2017 г"/>
              </w:smartTagPr>
              <w:r w:rsidRPr="005D47DA">
                <w:rPr>
                  <w:rFonts w:ascii="Times New Roman" w:hAnsi="Times New Roman"/>
                  <w:sz w:val="24"/>
                  <w:szCs w:val="24"/>
                </w:rPr>
                <w:t>2017 г</w:t>
              </w:r>
            </w:smartTag>
            <w:r w:rsidRPr="005D47DA">
              <w:rPr>
                <w:rFonts w:ascii="Times New Roman" w:hAnsi="Times New Roman"/>
                <w:sz w:val="24"/>
                <w:szCs w:val="24"/>
              </w:rPr>
              <w:t xml:space="preserve">. – </w:t>
            </w:r>
            <w:r>
              <w:rPr>
                <w:rFonts w:ascii="Times New Roman" w:hAnsi="Times New Roman"/>
                <w:sz w:val="24"/>
                <w:szCs w:val="24"/>
              </w:rPr>
              <w:t>8504,40</w:t>
            </w:r>
            <w:r w:rsidRPr="005D47DA">
              <w:rPr>
                <w:rFonts w:ascii="Times New Roman" w:hAnsi="Times New Roman"/>
                <w:sz w:val="24"/>
                <w:szCs w:val="24"/>
              </w:rPr>
              <w:t xml:space="preserve"> тыс</w:t>
            </w:r>
            <w:proofErr w:type="gramStart"/>
            <w:r w:rsidRPr="005D47DA">
              <w:rPr>
                <w:rFonts w:ascii="Times New Roman" w:hAnsi="Times New Roman"/>
                <w:sz w:val="24"/>
                <w:szCs w:val="24"/>
              </w:rPr>
              <w:t>.р</w:t>
            </w:r>
            <w:proofErr w:type="gramEnd"/>
            <w:r w:rsidRPr="005D47DA">
              <w:rPr>
                <w:rFonts w:ascii="Times New Roman" w:hAnsi="Times New Roman"/>
                <w:sz w:val="24"/>
                <w:szCs w:val="24"/>
              </w:rPr>
              <w:t>уб.</w:t>
            </w:r>
          </w:p>
          <w:p w:rsidR="008544BC" w:rsidRPr="005D47DA" w:rsidRDefault="008544BC" w:rsidP="00B85FB0">
            <w:pPr>
              <w:autoSpaceDE w:val="0"/>
              <w:autoSpaceDN w:val="0"/>
              <w:adjustRightInd w:val="0"/>
              <w:spacing w:after="0" w:line="240" w:lineRule="auto"/>
              <w:rPr>
                <w:rFonts w:ascii="Times New Roman" w:hAnsi="Times New Roman"/>
                <w:sz w:val="24"/>
                <w:szCs w:val="24"/>
              </w:rPr>
            </w:pPr>
            <w:smartTag w:uri="urn:schemas-microsoft-com:office:smarttags" w:element="metricconverter">
              <w:smartTagPr>
                <w:attr w:name="ProductID" w:val="2018 г"/>
              </w:smartTagPr>
              <w:r w:rsidRPr="005D47DA">
                <w:rPr>
                  <w:rFonts w:ascii="Times New Roman" w:hAnsi="Times New Roman"/>
                  <w:sz w:val="24"/>
                  <w:szCs w:val="24"/>
                </w:rPr>
                <w:t>2018 г</w:t>
              </w:r>
            </w:smartTag>
            <w:r w:rsidRPr="005D47DA">
              <w:rPr>
                <w:rFonts w:ascii="Times New Roman" w:hAnsi="Times New Roman"/>
                <w:sz w:val="24"/>
                <w:szCs w:val="24"/>
              </w:rPr>
              <w:t xml:space="preserve"> – </w:t>
            </w:r>
            <w:r>
              <w:rPr>
                <w:rFonts w:ascii="Times New Roman" w:hAnsi="Times New Roman"/>
                <w:sz w:val="24"/>
                <w:szCs w:val="24"/>
              </w:rPr>
              <w:t>8972,10</w:t>
            </w:r>
            <w:r w:rsidRPr="005D47DA">
              <w:rPr>
                <w:rFonts w:ascii="Times New Roman" w:hAnsi="Times New Roman"/>
                <w:sz w:val="24"/>
                <w:szCs w:val="24"/>
              </w:rPr>
              <w:t xml:space="preserve">  тыс</w:t>
            </w:r>
            <w:proofErr w:type="gramStart"/>
            <w:r w:rsidRPr="005D47DA">
              <w:rPr>
                <w:rFonts w:ascii="Times New Roman" w:hAnsi="Times New Roman"/>
                <w:sz w:val="24"/>
                <w:szCs w:val="24"/>
              </w:rPr>
              <w:t>.р</w:t>
            </w:r>
            <w:proofErr w:type="gramEnd"/>
            <w:r w:rsidRPr="005D47DA">
              <w:rPr>
                <w:rFonts w:ascii="Times New Roman" w:hAnsi="Times New Roman"/>
                <w:sz w:val="24"/>
                <w:szCs w:val="24"/>
              </w:rPr>
              <w:t xml:space="preserve">уб. </w:t>
            </w:r>
          </w:p>
          <w:p w:rsidR="008544BC" w:rsidRPr="005D47DA" w:rsidRDefault="008544BC" w:rsidP="00B85FB0">
            <w:pPr>
              <w:autoSpaceDE w:val="0"/>
              <w:autoSpaceDN w:val="0"/>
              <w:adjustRightInd w:val="0"/>
              <w:spacing w:after="0" w:line="240" w:lineRule="auto"/>
              <w:rPr>
                <w:rFonts w:ascii="Times New Roman" w:hAnsi="Times New Roman"/>
                <w:sz w:val="24"/>
                <w:szCs w:val="24"/>
              </w:rPr>
            </w:pPr>
            <w:r w:rsidRPr="005D47DA">
              <w:rPr>
                <w:rFonts w:ascii="Times New Roman" w:hAnsi="Times New Roman"/>
                <w:sz w:val="24"/>
                <w:szCs w:val="24"/>
              </w:rPr>
              <w:t xml:space="preserve"> </w:t>
            </w:r>
          </w:p>
          <w:p w:rsidR="008544BC" w:rsidRPr="006324C6" w:rsidRDefault="008544BC" w:rsidP="00B85FB0">
            <w:pPr>
              <w:autoSpaceDE w:val="0"/>
              <w:autoSpaceDN w:val="0"/>
              <w:adjustRightInd w:val="0"/>
              <w:spacing w:after="0" w:line="240" w:lineRule="auto"/>
              <w:rPr>
                <w:rFonts w:ascii="Times New Roman" w:hAnsi="Times New Roman"/>
                <w:b/>
                <w:sz w:val="24"/>
                <w:szCs w:val="24"/>
              </w:rPr>
            </w:pPr>
            <w:r w:rsidRPr="006324C6">
              <w:rPr>
                <w:rFonts w:ascii="Times New Roman" w:hAnsi="Times New Roman"/>
                <w:b/>
                <w:sz w:val="24"/>
                <w:szCs w:val="24"/>
              </w:rPr>
              <w:t xml:space="preserve">Муниципальный бюджет:   всего </w:t>
            </w:r>
            <w:r>
              <w:rPr>
                <w:rFonts w:ascii="Times New Roman" w:hAnsi="Times New Roman"/>
                <w:b/>
                <w:sz w:val="24"/>
                <w:szCs w:val="24"/>
              </w:rPr>
              <w:t>28643,8</w:t>
            </w:r>
            <w:r w:rsidR="003E51B7">
              <w:rPr>
                <w:rFonts w:ascii="Times New Roman" w:hAnsi="Times New Roman"/>
                <w:b/>
                <w:sz w:val="24"/>
                <w:szCs w:val="24"/>
              </w:rPr>
              <w:t>0</w:t>
            </w:r>
            <w:r w:rsidRPr="006324C6">
              <w:rPr>
                <w:rFonts w:ascii="Times New Roman" w:hAnsi="Times New Roman"/>
                <w:b/>
                <w:sz w:val="24"/>
                <w:szCs w:val="24"/>
              </w:rPr>
              <w:t xml:space="preserve"> тыс. руб.,</w:t>
            </w:r>
          </w:p>
          <w:p w:rsidR="008544BC" w:rsidRPr="005D47DA" w:rsidRDefault="008544BC" w:rsidP="00B85FB0">
            <w:pPr>
              <w:autoSpaceDE w:val="0"/>
              <w:autoSpaceDN w:val="0"/>
              <w:adjustRightInd w:val="0"/>
              <w:spacing w:after="0" w:line="240" w:lineRule="auto"/>
              <w:rPr>
                <w:rFonts w:ascii="Times New Roman" w:hAnsi="Times New Roman"/>
                <w:sz w:val="24"/>
                <w:szCs w:val="24"/>
              </w:rPr>
            </w:pPr>
            <w:smartTag w:uri="urn:schemas-microsoft-com:office:smarttags" w:element="metricconverter">
              <w:smartTagPr>
                <w:attr w:name="ProductID" w:val="2016 г"/>
              </w:smartTagPr>
              <w:r w:rsidRPr="005D47DA">
                <w:rPr>
                  <w:rFonts w:ascii="Times New Roman" w:hAnsi="Times New Roman"/>
                  <w:sz w:val="24"/>
                  <w:szCs w:val="24"/>
                </w:rPr>
                <w:t>2016 г</w:t>
              </w:r>
            </w:smartTag>
            <w:r w:rsidRPr="005D47DA">
              <w:rPr>
                <w:rFonts w:ascii="Times New Roman" w:hAnsi="Times New Roman"/>
                <w:sz w:val="24"/>
                <w:szCs w:val="24"/>
              </w:rPr>
              <w:t xml:space="preserve">.- </w:t>
            </w:r>
            <w:r>
              <w:rPr>
                <w:rFonts w:ascii="Times New Roman" w:hAnsi="Times New Roman"/>
                <w:sz w:val="24"/>
                <w:szCs w:val="24"/>
              </w:rPr>
              <w:t>7500,00</w:t>
            </w:r>
            <w:r w:rsidRPr="005D47DA">
              <w:rPr>
                <w:rFonts w:ascii="Times New Roman" w:hAnsi="Times New Roman"/>
                <w:sz w:val="24"/>
                <w:szCs w:val="24"/>
              </w:rPr>
              <w:t xml:space="preserve">  тыс</w:t>
            </w:r>
            <w:proofErr w:type="gramStart"/>
            <w:r w:rsidRPr="005D47DA">
              <w:rPr>
                <w:rFonts w:ascii="Times New Roman" w:hAnsi="Times New Roman"/>
                <w:sz w:val="24"/>
                <w:szCs w:val="24"/>
              </w:rPr>
              <w:t>.р</w:t>
            </w:r>
            <w:proofErr w:type="gramEnd"/>
            <w:r w:rsidRPr="005D47DA">
              <w:rPr>
                <w:rFonts w:ascii="Times New Roman" w:hAnsi="Times New Roman"/>
                <w:sz w:val="24"/>
                <w:szCs w:val="24"/>
              </w:rPr>
              <w:t>уб.</w:t>
            </w:r>
          </w:p>
          <w:p w:rsidR="008544BC" w:rsidRPr="005D47DA" w:rsidRDefault="008544BC" w:rsidP="00B85FB0">
            <w:pPr>
              <w:autoSpaceDE w:val="0"/>
              <w:autoSpaceDN w:val="0"/>
              <w:adjustRightInd w:val="0"/>
              <w:spacing w:after="0" w:line="240" w:lineRule="auto"/>
              <w:rPr>
                <w:rFonts w:ascii="Times New Roman" w:hAnsi="Times New Roman"/>
                <w:sz w:val="24"/>
                <w:szCs w:val="24"/>
              </w:rPr>
            </w:pPr>
            <w:smartTag w:uri="urn:schemas-microsoft-com:office:smarttags" w:element="metricconverter">
              <w:smartTagPr>
                <w:attr w:name="ProductID" w:val="2017 г"/>
              </w:smartTagPr>
              <w:r w:rsidRPr="005D47DA">
                <w:rPr>
                  <w:rFonts w:ascii="Times New Roman" w:hAnsi="Times New Roman"/>
                  <w:sz w:val="24"/>
                  <w:szCs w:val="24"/>
                </w:rPr>
                <w:t>2017 г</w:t>
              </w:r>
            </w:smartTag>
            <w:r w:rsidRPr="005D47DA">
              <w:rPr>
                <w:rFonts w:ascii="Times New Roman" w:hAnsi="Times New Roman"/>
                <w:sz w:val="24"/>
                <w:szCs w:val="24"/>
              </w:rPr>
              <w:t xml:space="preserve">. – </w:t>
            </w:r>
            <w:r>
              <w:rPr>
                <w:rFonts w:ascii="Times New Roman" w:hAnsi="Times New Roman"/>
                <w:sz w:val="24"/>
                <w:szCs w:val="24"/>
              </w:rPr>
              <w:t>9875,00</w:t>
            </w:r>
            <w:r w:rsidRPr="005D47DA">
              <w:rPr>
                <w:rFonts w:ascii="Times New Roman" w:hAnsi="Times New Roman"/>
                <w:sz w:val="24"/>
                <w:szCs w:val="24"/>
              </w:rPr>
              <w:t xml:space="preserve"> тыс</w:t>
            </w:r>
            <w:proofErr w:type="gramStart"/>
            <w:r w:rsidRPr="005D47DA">
              <w:rPr>
                <w:rFonts w:ascii="Times New Roman" w:hAnsi="Times New Roman"/>
                <w:sz w:val="24"/>
                <w:szCs w:val="24"/>
              </w:rPr>
              <w:t>.р</w:t>
            </w:r>
            <w:proofErr w:type="gramEnd"/>
            <w:r w:rsidRPr="005D47DA">
              <w:rPr>
                <w:rFonts w:ascii="Times New Roman" w:hAnsi="Times New Roman"/>
                <w:sz w:val="24"/>
                <w:szCs w:val="24"/>
              </w:rPr>
              <w:t>уб.</w:t>
            </w:r>
          </w:p>
          <w:p w:rsidR="008544BC" w:rsidRPr="005D47DA" w:rsidRDefault="008544BC" w:rsidP="00B85FB0">
            <w:pPr>
              <w:autoSpaceDE w:val="0"/>
              <w:autoSpaceDN w:val="0"/>
              <w:adjustRightInd w:val="0"/>
              <w:spacing w:after="0" w:line="240" w:lineRule="auto"/>
              <w:rPr>
                <w:rFonts w:ascii="Times New Roman" w:hAnsi="Times New Roman"/>
                <w:sz w:val="24"/>
                <w:szCs w:val="24"/>
              </w:rPr>
            </w:pPr>
            <w:smartTag w:uri="urn:schemas-microsoft-com:office:smarttags" w:element="metricconverter">
              <w:smartTagPr>
                <w:attr w:name="ProductID" w:val="2018 г"/>
              </w:smartTagPr>
              <w:r w:rsidRPr="005D47DA">
                <w:rPr>
                  <w:rFonts w:ascii="Times New Roman" w:hAnsi="Times New Roman"/>
                  <w:sz w:val="24"/>
                  <w:szCs w:val="24"/>
                </w:rPr>
                <w:t>2018 г</w:t>
              </w:r>
            </w:smartTag>
            <w:r w:rsidRPr="005D47DA">
              <w:rPr>
                <w:rFonts w:ascii="Times New Roman" w:hAnsi="Times New Roman"/>
                <w:sz w:val="24"/>
                <w:szCs w:val="24"/>
              </w:rPr>
              <w:t xml:space="preserve"> – </w:t>
            </w:r>
            <w:r>
              <w:rPr>
                <w:rFonts w:ascii="Times New Roman" w:hAnsi="Times New Roman"/>
                <w:sz w:val="24"/>
                <w:szCs w:val="24"/>
              </w:rPr>
              <w:t>11268,80</w:t>
            </w:r>
            <w:r w:rsidRPr="005D47DA">
              <w:rPr>
                <w:rFonts w:ascii="Times New Roman" w:hAnsi="Times New Roman"/>
                <w:sz w:val="24"/>
                <w:szCs w:val="24"/>
              </w:rPr>
              <w:t xml:space="preserve"> тыс</w:t>
            </w:r>
            <w:proofErr w:type="gramStart"/>
            <w:r w:rsidRPr="005D47DA">
              <w:rPr>
                <w:rFonts w:ascii="Times New Roman" w:hAnsi="Times New Roman"/>
                <w:sz w:val="24"/>
                <w:szCs w:val="24"/>
              </w:rPr>
              <w:t>.р</w:t>
            </w:r>
            <w:proofErr w:type="gramEnd"/>
            <w:r w:rsidRPr="005D47DA">
              <w:rPr>
                <w:rFonts w:ascii="Times New Roman" w:hAnsi="Times New Roman"/>
                <w:sz w:val="24"/>
                <w:szCs w:val="24"/>
              </w:rPr>
              <w:t xml:space="preserve">уб. </w:t>
            </w:r>
          </w:p>
          <w:p w:rsidR="008544BC" w:rsidRPr="005D47DA" w:rsidRDefault="008544BC" w:rsidP="00B85FB0">
            <w:pPr>
              <w:autoSpaceDE w:val="0"/>
              <w:autoSpaceDN w:val="0"/>
              <w:adjustRightInd w:val="0"/>
              <w:spacing w:after="0" w:line="240" w:lineRule="auto"/>
              <w:rPr>
                <w:rFonts w:ascii="Times New Roman" w:hAnsi="Times New Roman"/>
                <w:sz w:val="24"/>
                <w:szCs w:val="24"/>
              </w:rPr>
            </w:pPr>
          </w:p>
          <w:p w:rsidR="008544BC" w:rsidRPr="005D47DA" w:rsidRDefault="008544BC" w:rsidP="00B85FB0">
            <w:pPr>
              <w:autoSpaceDE w:val="0"/>
              <w:autoSpaceDN w:val="0"/>
              <w:adjustRightInd w:val="0"/>
              <w:spacing w:after="0" w:line="240" w:lineRule="auto"/>
              <w:rPr>
                <w:rFonts w:ascii="Times New Roman" w:hAnsi="Times New Roman"/>
                <w:sz w:val="24"/>
                <w:szCs w:val="24"/>
              </w:rPr>
            </w:pPr>
          </w:p>
          <w:p w:rsidR="008544BC" w:rsidRPr="006324C6" w:rsidRDefault="008544BC" w:rsidP="00B85FB0">
            <w:pPr>
              <w:spacing w:after="0" w:line="240" w:lineRule="auto"/>
              <w:jc w:val="both"/>
              <w:rPr>
                <w:rFonts w:ascii="Times New Roman" w:hAnsi="Times New Roman"/>
                <w:b/>
                <w:sz w:val="24"/>
                <w:szCs w:val="24"/>
              </w:rPr>
            </w:pPr>
            <w:r w:rsidRPr="006324C6">
              <w:rPr>
                <w:rFonts w:ascii="Times New Roman" w:hAnsi="Times New Roman"/>
                <w:b/>
                <w:sz w:val="24"/>
                <w:szCs w:val="24"/>
              </w:rPr>
              <w:t xml:space="preserve">Внебюджетные источники: всего </w:t>
            </w:r>
            <w:r>
              <w:rPr>
                <w:rFonts w:ascii="Times New Roman" w:hAnsi="Times New Roman"/>
                <w:b/>
                <w:sz w:val="24"/>
                <w:szCs w:val="24"/>
              </w:rPr>
              <w:t>1418,6</w:t>
            </w:r>
            <w:r w:rsidR="003E51B7">
              <w:rPr>
                <w:rFonts w:ascii="Times New Roman" w:hAnsi="Times New Roman"/>
                <w:b/>
                <w:sz w:val="24"/>
                <w:szCs w:val="24"/>
              </w:rPr>
              <w:t>0</w:t>
            </w:r>
            <w:r w:rsidRPr="006324C6">
              <w:rPr>
                <w:rFonts w:ascii="Times New Roman" w:hAnsi="Times New Roman"/>
                <w:b/>
                <w:sz w:val="24"/>
                <w:szCs w:val="24"/>
              </w:rPr>
              <w:t xml:space="preserve"> тыс. руб.,</w:t>
            </w:r>
          </w:p>
          <w:p w:rsidR="008544BC" w:rsidRPr="005D47DA" w:rsidRDefault="008544BC" w:rsidP="00B85FB0">
            <w:pPr>
              <w:autoSpaceDE w:val="0"/>
              <w:autoSpaceDN w:val="0"/>
              <w:adjustRightInd w:val="0"/>
              <w:spacing w:after="0" w:line="240" w:lineRule="auto"/>
              <w:rPr>
                <w:rFonts w:ascii="Times New Roman" w:hAnsi="Times New Roman"/>
                <w:sz w:val="24"/>
                <w:szCs w:val="24"/>
              </w:rPr>
            </w:pPr>
            <w:smartTag w:uri="urn:schemas-microsoft-com:office:smarttags" w:element="metricconverter">
              <w:smartTagPr>
                <w:attr w:name="ProductID" w:val="2016 г"/>
              </w:smartTagPr>
              <w:r w:rsidRPr="005D47DA">
                <w:rPr>
                  <w:rFonts w:ascii="Times New Roman" w:hAnsi="Times New Roman"/>
                  <w:sz w:val="24"/>
                  <w:szCs w:val="24"/>
                </w:rPr>
                <w:t>2016 г</w:t>
              </w:r>
            </w:smartTag>
            <w:r w:rsidRPr="005D47DA">
              <w:rPr>
                <w:rFonts w:ascii="Times New Roman" w:hAnsi="Times New Roman"/>
                <w:sz w:val="24"/>
                <w:szCs w:val="24"/>
              </w:rPr>
              <w:t>.-</w:t>
            </w:r>
            <w:r>
              <w:rPr>
                <w:rFonts w:ascii="Times New Roman" w:hAnsi="Times New Roman"/>
                <w:sz w:val="24"/>
                <w:szCs w:val="24"/>
              </w:rPr>
              <w:t xml:space="preserve">450,00 </w:t>
            </w:r>
            <w:r w:rsidRPr="005D47DA">
              <w:rPr>
                <w:rFonts w:ascii="Times New Roman" w:hAnsi="Times New Roman"/>
                <w:sz w:val="24"/>
                <w:szCs w:val="24"/>
              </w:rPr>
              <w:t>тыс</w:t>
            </w:r>
            <w:proofErr w:type="gramStart"/>
            <w:r w:rsidRPr="005D47DA">
              <w:rPr>
                <w:rFonts w:ascii="Times New Roman" w:hAnsi="Times New Roman"/>
                <w:sz w:val="24"/>
                <w:szCs w:val="24"/>
              </w:rPr>
              <w:t>.р</w:t>
            </w:r>
            <w:proofErr w:type="gramEnd"/>
            <w:r w:rsidRPr="005D47DA">
              <w:rPr>
                <w:rFonts w:ascii="Times New Roman" w:hAnsi="Times New Roman"/>
                <w:sz w:val="24"/>
                <w:szCs w:val="24"/>
              </w:rPr>
              <w:t>уб.</w:t>
            </w:r>
          </w:p>
          <w:p w:rsidR="008544BC" w:rsidRPr="005D47DA" w:rsidRDefault="008544BC" w:rsidP="00B85FB0">
            <w:pPr>
              <w:autoSpaceDE w:val="0"/>
              <w:autoSpaceDN w:val="0"/>
              <w:adjustRightInd w:val="0"/>
              <w:spacing w:after="0" w:line="240" w:lineRule="auto"/>
              <w:rPr>
                <w:rFonts w:ascii="Times New Roman" w:hAnsi="Times New Roman"/>
                <w:sz w:val="24"/>
                <w:szCs w:val="24"/>
              </w:rPr>
            </w:pPr>
            <w:smartTag w:uri="urn:schemas-microsoft-com:office:smarttags" w:element="metricconverter">
              <w:smartTagPr>
                <w:attr w:name="ProductID" w:val="2017 г"/>
              </w:smartTagPr>
              <w:r w:rsidRPr="005D47DA">
                <w:rPr>
                  <w:rFonts w:ascii="Times New Roman" w:hAnsi="Times New Roman"/>
                  <w:sz w:val="24"/>
                  <w:szCs w:val="24"/>
                </w:rPr>
                <w:t>2017 г</w:t>
              </w:r>
            </w:smartTag>
            <w:r w:rsidRPr="005D47DA">
              <w:rPr>
                <w:rFonts w:ascii="Times New Roman" w:hAnsi="Times New Roman"/>
                <w:sz w:val="24"/>
                <w:szCs w:val="24"/>
              </w:rPr>
              <w:t xml:space="preserve">. – </w:t>
            </w:r>
            <w:r>
              <w:rPr>
                <w:rFonts w:ascii="Times New Roman" w:hAnsi="Times New Roman"/>
                <w:sz w:val="24"/>
                <w:szCs w:val="24"/>
              </w:rPr>
              <w:t>472,50</w:t>
            </w:r>
            <w:r w:rsidRPr="005D47DA">
              <w:rPr>
                <w:rFonts w:ascii="Times New Roman" w:hAnsi="Times New Roman"/>
                <w:sz w:val="24"/>
                <w:szCs w:val="24"/>
              </w:rPr>
              <w:t xml:space="preserve">  тыс</w:t>
            </w:r>
            <w:proofErr w:type="gramStart"/>
            <w:r w:rsidRPr="005D47DA">
              <w:rPr>
                <w:rFonts w:ascii="Times New Roman" w:hAnsi="Times New Roman"/>
                <w:sz w:val="24"/>
                <w:szCs w:val="24"/>
              </w:rPr>
              <w:t>.р</w:t>
            </w:r>
            <w:proofErr w:type="gramEnd"/>
            <w:r w:rsidRPr="005D47DA">
              <w:rPr>
                <w:rFonts w:ascii="Times New Roman" w:hAnsi="Times New Roman"/>
                <w:sz w:val="24"/>
                <w:szCs w:val="24"/>
              </w:rPr>
              <w:t>уб.</w:t>
            </w:r>
          </w:p>
          <w:p w:rsidR="008544BC" w:rsidRPr="005D47DA" w:rsidRDefault="008544BC" w:rsidP="00B85FB0">
            <w:pPr>
              <w:autoSpaceDE w:val="0"/>
              <w:autoSpaceDN w:val="0"/>
              <w:adjustRightInd w:val="0"/>
              <w:spacing w:after="0" w:line="240" w:lineRule="auto"/>
              <w:rPr>
                <w:rFonts w:ascii="Times New Roman" w:hAnsi="Times New Roman"/>
                <w:sz w:val="24"/>
                <w:szCs w:val="24"/>
              </w:rPr>
            </w:pPr>
            <w:smartTag w:uri="urn:schemas-microsoft-com:office:smarttags" w:element="metricconverter">
              <w:smartTagPr>
                <w:attr w:name="ProductID" w:val="2018 г"/>
              </w:smartTagPr>
              <w:r w:rsidRPr="005D47DA">
                <w:rPr>
                  <w:rFonts w:ascii="Times New Roman" w:hAnsi="Times New Roman"/>
                  <w:sz w:val="24"/>
                  <w:szCs w:val="24"/>
                </w:rPr>
                <w:t>2018 г</w:t>
              </w:r>
            </w:smartTag>
            <w:r w:rsidRPr="005D47DA">
              <w:rPr>
                <w:rFonts w:ascii="Times New Roman" w:hAnsi="Times New Roman"/>
                <w:sz w:val="24"/>
                <w:szCs w:val="24"/>
              </w:rPr>
              <w:t xml:space="preserve"> –</w:t>
            </w:r>
            <w:r>
              <w:rPr>
                <w:rFonts w:ascii="Times New Roman" w:hAnsi="Times New Roman"/>
                <w:sz w:val="24"/>
                <w:szCs w:val="24"/>
              </w:rPr>
              <w:t xml:space="preserve"> 496,10</w:t>
            </w:r>
            <w:r w:rsidRPr="005D47DA">
              <w:rPr>
                <w:rFonts w:ascii="Times New Roman" w:hAnsi="Times New Roman"/>
                <w:sz w:val="24"/>
                <w:szCs w:val="24"/>
              </w:rPr>
              <w:t xml:space="preserve">  тыс</w:t>
            </w:r>
            <w:proofErr w:type="gramStart"/>
            <w:r w:rsidRPr="005D47DA">
              <w:rPr>
                <w:rFonts w:ascii="Times New Roman" w:hAnsi="Times New Roman"/>
                <w:sz w:val="24"/>
                <w:szCs w:val="24"/>
              </w:rPr>
              <w:t>.р</w:t>
            </w:r>
            <w:proofErr w:type="gramEnd"/>
            <w:r w:rsidRPr="005D47DA">
              <w:rPr>
                <w:rFonts w:ascii="Times New Roman" w:hAnsi="Times New Roman"/>
                <w:sz w:val="24"/>
                <w:szCs w:val="24"/>
              </w:rPr>
              <w:t xml:space="preserve">уб. </w:t>
            </w:r>
          </w:p>
          <w:p w:rsidR="000C3128" w:rsidRPr="002C5C37" w:rsidRDefault="000C3128" w:rsidP="00B85FB0">
            <w:pPr>
              <w:pStyle w:val="13"/>
              <w:jc w:val="both"/>
              <w:rPr>
                <w:rFonts w:ascii="Times New Roman" w:hAnsi="Times New Roman" w:cs="Times New Roman"/>
                <w:sz w:val="24"/>
                <w:szCs w:val="24"/>
              </w:rPr>
            </w:pPr>
          </w:p>
        </w:tc>
      </w:tr>
      <w:tr w:rsidR="000C3128" w:rsidRPr="002C5C37" w:rsidTr="00DA798D">
        <w:trPr>
          <w:trHeight w:val="814"/>
        </w:trPr>
        <w:tc>
          <w:tcPr>
            <w:tcW w:w="567"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spacing w:line="276" w:lineRule="auto"/>
              <w:jc w:val="center"/>
              <w:rPr>
                <w:rFonts w:ascii="Times New Roman" w:hAnsi="Times New Roman" w:cs="Times New Roman"/>
                <w:sz w:val="24"/>
                <w:szCs w:val="24"/>
              </w:rPr>
            </w:pPr>
            <w:r w:rsidRPr="002C5C37">
              <w:rPr>
                <w:rFonts w:ascii="Times New Roman" w:hAnsi="Times New Roman" w:cs="Times New Roman"/>
                <w:sz w:val="24"/>
                <w:szCs w:val="24"/>
              </w:rPr>
              <w:t>11.</w:t>
            </w:r>
          </w:p>
        </w:tc>
        <w:tc>
          <w:tcPr>
            <w:tcW w:w="2269"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Ожидаемые конечные результаты реализации подпрограммы</w:t>
            </w:r>
          </w:p>
        </w:tc>
        <w:tc>
          <w:tcPr>
            <w:tcW w:w="7541"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 xml:space="preserve">В результате реализации Подпрограммы </w:t>
            </w:r>
            <w:r w:rsidRPr="002C5C37">
              <w:rPr>
                <w:rFonts w:ascii="Times New Roman" w:hAnsi="Times New Roman" w:cs="Times New Roman"/>
                <w:bCs/>
                <w:sz w:val="24"/>
                <w:szCs w:val="24"/>
              </w:rPr>
              <w:t>«</w:t>
            </w:r>
            <w:r w:rsidRPr="002C5C37">
              <w:rPr>
                <w:rFonts w:ascii="Times New Roman" w:hAnsi="Times New Roman" w:cs="Times New Roman"/>
                <w:sz w:val="24"/>
                <w:szCs w:val="24"/>
              </w:rPr>
              <w:t>Организация летнего отдыха, оздоровления, занятости детей и подростков  Олёкминского района на 2016-2018 годы»:</w:t>
            </w:r>
          </w:p>
          <w:p w:rsidR="000C3128"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улучшится материально-техническая база летних о</w:t>
            </w:r>
            <w:r>
              <w:rPr>
                <w:rFonts w:ascii="Times New Roman" w:hAnsi="Times New Roman" w:cs="Times New Roman"/>
                <w:sz w:val="24"/>
                <w:szCs w:val="24"/>
              </w:rPr>
              <w:t>бразовательных учреждений (</w:t>
            </w:r>
            <w:r w:rsidRPr="002C5C37">
              <w:rPr>
                <w:rFonts w:ascii="Times New Roman" w:hAnsi="Times New Roman" w:cs="Times New Roman"/>
                <w:sz w:val="24"/>
                <w:szCs w:val="24"/>
              </w:rPr>
              <w:t>ДЗСОЛ</w:t>
            </w:r>
            <w:r>
              <w:rPr>
                <w:rFonts w:ascii="Times New Roman" w:hAnsi="Times New Roman" w:cs="Times New Roman"/>
                <w:sz w:val="24"/>
                <w:szCs w:val="24"/>
              </w:rPr>
              <w:t xml:space="preserve"> «Росинка» и «Олимп», экспедиций «</w:t>
            </w:r>
            <w:proofErr w:type="spellStart"/>
            <w:r>
              <w:rPr>
                <w:rFonts w:ascii="Times New Roman" w:hAnsi="Times New Roman" w:cs="Times New Roman"/>
                <w:sz w:val="24"/>
                <w:szCs w:val="24"/>
              </w:rPr>
              <w:t>Джикимда</w:t>
            </w:r>
            <w:proofErr w:type="spellEnd"/>
            <w:r>
              <w:rPr>
                <w:rFonts w:ascii="Times New Roman" w:hAnsi="Times New Roman" w:cs="Times New Roman"/>
                <w:sz w:val="24"/>
                <w:szCs w:val="24"/>
              </w:rPr>
              <w:t>», «Бирюк», «</w:t>
            </w:r>
            <w:proofErr w:type="spellStart"/>
            <w:r>
              <w:rPr>
                <w:rFonts w:ascii="Times New Roman" w:hAnsi="Times New Roman" w:cs="Times New Roman"/>
                <w:sz w:val="24"/>
                <w:szCs w:val="24"/>
              </w:rPr>
              <w:t>Авданна</w:t>
            </w:r>
            <w:proofErr w:type="spellEnd"/>
            <w:r>
              <w:rPr>
                <w:rFonts w:ascii="Times New Roman" w:hAnsi="Times New Roman" w:cs="Times New Roman"/>
                <w:sz w:val="24"/>
                <w:szCs w:val="24"/>
              </w:rPr>
              <w:t>», «Поиск»</w:t>
            </w:r>
            <w:r w:rsidRPr="002C5C37">
              <w:rPr>
                <w:rFonts w:ascii="Times New Roman" w:hAnsi="Times New Roman" w:cs="Times New Roman"/>
                <w:sz w:val="24"/>
                <w:szCs w:val="24"/>
              </w:rPr>
              <w:t>)</w:t>
            </w:r>
            <w:r>
              <w:rPr>
                <w:rFonts w:ascii="Times New Roman" w:hAnsi="Times New Roman" w:cs="Times New Roman"/>
                <w:sz w:val="24"/>
                <w:szCs w:val="24"/>
              </w:rPr>
              <w:t>;</w:t>
            </w:r>
          </w:p>
          <w:p w:rsidR="000C3128" w:rsidRPr="002C5C37"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 xml:space="preserve"> увеличится число детей и подростков, охваченных организованным отдыхом и трудом, в том числе детей находящихся в трудной жизненной ситуации</w:t>
            </w:r>
          </w:p>
        </w:tc>
      </w:tr>
      <w:tr w:rsidR="000C3128" w:rsidRPr="00965E6C" w:rsidTr="00DA798D">
        <w:trPr>
          <w:trHeight w:val="333"/>
        </w:trPr>
        <w:tc>
          <w:tcPr>
            <w:tcW w:w="567" w:type="dxa"/>
            <w:tcBorders>
              <w:top w:val="single" w:sz="4" w:space="0" w:color="auto"/>
              <w:left w:val="single" w:sz="4" w:space="0" w:color="auto"/>
              <w:bottom w:val="nil"/>
              <w:right w:val="single" w:sz="4" w:space="0" w:color="auto"/>
            </w:tcBorders>
          </w:tcPr>
          <w:p w:rsidR="000C3128" w:rsidRPr="002C5C37" w:rsidRDefault="000C3128" w:rsidP="00B85FB0">
            <w:pPr>
              <w:pStyle w:val="13"/>
              <w:spacing w:line="276" w:lineRule="auto"/>
              <w:jc w:val="center"/>
              <w:rPr>
                <w:rFonts w:ascii="Times New Roman" w:hAnsi="Times New Roman" w:cs="Times New Roman"/>
                <w:sz w:val="24"/>
                <w:szCs w:val="24"/>
              </w:rPr>
            </w:pPr>
            <w:r w:rsidRPr="002C5C37">
              <w:rPr>
                <w:rFonts w:ascii="Times New Roman" w:hAnsi="Times New Roman" w:cs="Times New Roman"/>
                <w:sz w:val="24"/>
                <w:szCs w:val="24"/>
              </w:rPr>
              <w:t>12.</w:t>
            </w:r>
          </w:p>
        </w:tc>
        <w:tc>
          <w:tcPr>
            <w:tcW w:w="2269" w:type="dxa"/>
            <w:tcBorders>
              <w:top w:val="single" w:sz="4" w:space="0" w:color="auto"/>
              <w:left w:val="single" w:sz="4" w:space="0" w:color="auto"/>
              <w:bottom w:val="nil"/>
              <w:right w:val="single" w:sz="4" w:space="0" w:color="auto"/>
            </w:tcBorders>
          </w:tcPr>
          <w:p w:rsidR="000C3128" w:rsidRPr="002C5C37"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Перечень индикаторов эффективности мероприятий</w:t>
            </w:r>
          </w:p>
          <w:p w:rsidR="000C3128" w:rsidRPr="002C5C37"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 xml:space="preserve">подпрограммы </w:t>
            </w:r>
          </w:p>
        </w:tc>
        <w:tc>
          <w:tcPr>
            <w:tcW w:w="7541" w:type="dxa"/>
            <w:tcBorders>
              <w:top w:val="single" w:sz="4" w:space="0" w:color="auto"/>
              <w:left w:val="single" w:sz="4" w:space="0" w:color="auto"/>
              <w:bottom w:val="nil"/>
              <w:right w:val="single" w:sz="4" w:space="0" w:color="auto"/>
            </w:tcBorders>
            <w:shd w:val="clear" w:color="auto" w:fill="FFFFFF"/>
          </w:tcPr>
          <w:p w:rsidR="000C3128" w:rsidRPr="002C5C37"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 Охват детей организованным  отдыхом, оздоровлением</w:t>
            </w:r>
            <w:r>
              <w:rPr>
                <w:rFonts w:ascii="Times New Roman" w:hAnsi="Times New Roman" w:cs="Times New Roman"/>
                <w:sz w:val="24"/>
                <w:szCs w:val="24"/>
              </w:rPr>
              <w:t xml:space="preserve"> и занятостью в летнее время увеличится до 93%</w:t>
            </w:r>
          </w:p>
          <w:p w:rsidR="000C3128"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 Охват детей организованным  отдыхом, оздоровлением и занятостью в летнее время</w:t>
            </w:r>
            <w:proofErr w:type="gramStart"/>
            <w:r w:rsidRPr="002C5C37">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2C5C37">
              <w:rPr>
                <w:rFonts w:ascii="Times New Roman" w:hAnsi="Times New Roman" w:cs="Times New Roman"/>
                <w:sz w:val="24"/>
                <w:szCs w:val="24"/>
              </w:rPr>
              <w:t xml:space="preserve"> находящихся в трудной жизненной ситуации</w:t>
            </w:r>
            <w:r>
              <w:rPr>
                <w:rFonts w:ascii="Times New Roman" w:hAnsi="Times New Roman" w:cs="Times New Roman"/>
                <w:sz w:val="24"/>
                <w:szCs w:val="24"/>
              </w:rPr>
              <w:t xml:space="preserve"> увеличится до 77%</w:t>
            </w:r>
          </w:p>
          <w:p w:rsidR="00CF7EFB" w:rsidRPr="00965E6C" w:rsidRDefault="00CF7EFB" w:rsidP="00B85FB0">
            <w:pPr>
              <w:pStyle w:val="13"/>
              <w:jc w:val="both"/>
              <w:rPr>
                <w:rFonts w:ascii="Times New Roman" w:hAnsi="Times New Roman" w:cs="Times New Roman"/>
                <w:spacing w:val="-7"/>
                <w:sz w:val="24"/>
                <w:szCs w:val="24"/>
                <w:lang w:eastAsia="en-GB"/>
              </w:rPr>
            </w:pPr>
          </w:p>
        </w:tc>
      </w:tr>
      <w:tr w:rsidR="000C3128" w:rsidRPr="002C5C37" w:rsidTr="00DA798D">
        <w:trPr>
          <w:trHeight w:val="507"/>
        </w:trPr>
        <w:tc>
          <w:tcPr>
            <w:tcW w:w="567"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spacing w:line="276" w:lineRule="auto"/>
              <w:jc w:val="center"/>
              <w:rPr>
                <w:rFonts w:ascii="Times New Roman" w:hAnsi="Times New Roman" w:cs="Times New Roman"/>
                <w:sz w:val="24"/>
                <w:szCs w:val="24"/>
              </w:rPr>
            </w:pPr>
            <w:r w:rsidRPr="002C5C37">
              <w:rPr>
                <w:rFonts w:ascii="Times New Roman" w:hAnsi="Times New Roman" w:cs="Times New Roman"/>
                <w:sz w:val="24"/>
                <w:szCs w:val="24"/>
              </w:rPr>
              <w:t>13.</w:t>
            </w:r>
          </w:p>
        </w:tc>
        <w:tc>
          <w:tcPr>
            <w:tcW w:w="2269"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 xml:space="preserve">Система организации </w:t>
            </w:r>
            <w:proofErr w:type="gramStart"/>
            <w:r w:rsidRPr="002C5C37">
              <w:rPr>
                <w:rFonts w:ascii="Times New Roman" w:hAnsi="Times New Roman" w:cs="Times New Roman"/>
                <w:sz w:val="24"/>
                <w:szCs w:val="24"/>
              </w:rPr>
              <w:t>контроля за</w:t>
            </w:r>
            <w:proofErr w:type="gramEnd"/>
            <w:r w:rsidRPr="002C5C37">
              <w:rPr>
                <w:rFonts w:ascii="Times New Roman" w:hAnsi="Times New Roman" w:cs="Times New Roman"/>
                <w:sz w:val="24"/>
                <w:szCs w:val="24"/>
              </w:rPr>
              <w:t xml:space="preserve"> исполнением подпрограммы</w:t>
            </w:r>
          </w:p>
        </w:tc>
        <w:tc>
          <w:tcPr>
            <w:tcW w:w="7541" w:type="dxa"/>
            <w:tcBorders>
              <w:top w:val="single" w:sz="4" w:space="0" w:color="auto"/>
              <w:left w:val="single" w:sz="4" w:space="0" w:color="auto"/>
              <w:bottom w:val="single" w:sz="4" w:space="0" w:color="auto"/>
              <w:right w:val="single" w:sz="4" w:space="0" w:color="auto"/>
            </w:tcBorders>
          </w:tcPr>
          <w:p w:rsidR="000C3128" w:rsidRPr="002C5C37"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Исполнитель Подпрограммы предоставляет:</w:t>
            </w:r>
          </w:p>
          <w:p w:rsidR="000C3128" w:rsidRPr="002C5C37" w:rsidRDefault="000C3128" w:rsidP="00B85FB0">
            <w:pPr>
              <w:pStyle w:val="13"/>
              <w:jc w:val="both"/>
              <w:rPr>
                <w:rFonts w:ascii="Times New Roman" w:hAnsi="Times New Roman" w:cs="Times New Roman"/>
                <w:sz w:val="24"/>
                <w:szCs w:val="24"/>
              </w:rPr>
            </w:pPr>
            <w:proofErr w:type="gramStart"/>
            <w:r w:rsidRPr="002C5C37">
              <w:rPr>
                <w:rFonts w:ascii="Times New Roman" w:hAnsi="Times New Roman" w:cs="Times New Roman"/>
                <w:sz w:val="24"/>
                <w:szCs w:val="24"/>
              </w:rPr>
              <w:t>- ежеквартально до 10 числа месяца, следующим за отчетным</w:t>
            </w:r>
            <w:r>
              <w:rPr>
                <w:rFonts w:ascii="Times New Roman" w:hAnsi="Times New Roman" w:cs="Times New Roman"/>
                <w:sz w:val="24"/>
                <w:szCs w:val="24"/>
              </w:rPr>
              <w:t xml:space="preserve">, </w:t>
            </w:r>
            <w:r w:rsidRPr="002C5C37">
              <w:rPr>
                <w:rFonts w:ascii="Times New Roman" w:hAnsi="Times New Roman" w:cs="Times New Roman"/>
                <w:sz w:val="24"/>
                <w:szCs w:val="24"/>
              </w:rPr>
              <w:t>информацию о реализации подпрограммы согласно приложению;</w:t>
            </w:r>
            <w:proofErr w:type="gramEnd"/>
          </w:p>
          <w:p w:rsidR="000C3128" w:rsidRPr="002C5C37" w:rsidRDefault="000C3128" w:rsidP="00B85FB0">
            <w:pPr>
              <w:pStyle w:val="13"/>
              <w:jc w:val="both"/>
              <w:rPr>
                <w:rFonts w:ascii="Times New Roman" w:hAnsi="Times New Roman" w:cs="Times New Roman"/>
                <w:sz w:val="24"/>
                <w:szCs w:val="24"/>
              </w:rPr>
            </w:pPr>
            <w:r w:rsidRPr="002C5C37">
              <w:rPr>
                <w:rFonts w:ascii="Times New Roman" w:hAnsi="Times New Roman" w:cs="Times New Roman"/>
                <w:sz w:val="24"/>
                <w:szCs w:val="24"/>
              </w:rPr>
              <w:t>- ежегодно в срок до 20 числа месяца, следующего за отчетным, в адрес  МКУ «УООР» - годовые отчеты о ходе реализации Подпрограммы и ее эффективности.</w:t>
            </w:r>
          </w:p>
        </w:tc>
      </w:tr>
    </w:tbl>
    <w:p w:rsidR="00E32998" w:rsidRPr="002C5C37" w:rsidRDefault="00E32998" w:rsidP="00B85FB0">
      <w:pPr>
        <w:pStyle w:val="12"/>
        <w:autoSpaceDE w:val="0"/>
        <w:autoSpaceDN w:val="0"/>
        <w:adjustRightInd w:val="0"/>
        <w:spacing w:after="0"/>
        <w:jc w:val="center"/>
        <w:rPr>
          <w:rFonts w:ascii="Times New Roman" w:hAnsi="Times New Roman" w:cs="Times New Roman"/>
          <w:sz w:val="24"/>
          <w:szCs w:val="24"/>
        </w:rPr>
      </w:pPr>
    </w:p>
    <w:p w:rsidR="00B85FB0" w:rsidRDefault="00B85FB0">
      <w:pPr>
        <w:rPr>
          <w:rFonts w:ascii="Times New Roman" w:hAnsi="Times New Roman" w:cs="Times New Roman"/>
          <w:b/>
          <w:sz w:val="24"/>
          <w:szCs w:val="24"/>
        </w:rPr>
      </w:pPr>
      <w:r>
        <w:rPr>
          <w:rFonts w:ascii="Times New Roman" w:hAnsi="Times New Roman" w:cs="Times New Roman"/>
          <w:b/>
          <w:sz w:val="24"/>
          <w:szCs w:val="24"/>
        </w:rPr>
        <w:br w:type="page"/>
      </w:r>
    </w:p>
    <w:p w:rsidR="005F206C" w:rsidRDefault="00E32998" w:rsidP="000F6C54">
      <w:pPr>
        <w:spacing w:after="0"/>
        <w:jc w:val="center"/>
        <w:rPr>
          <w:rFonts w:ascii="Times New Roman" w:hAnsi="Times New Roman" w:cs="Times New Roman"/>
          <w:b/>
          <w:sz w:val="24"/>
          <w:szCs w:val="24"/>
        </w:rPr>
      </w:pPr>
      <w:r w:rsidRPr="002C5C37">
        <w:rPr>
          <w:rFonts w:ascii="Times New Roman" w:hAnsi="Times New Roman" w:cs="Times New Roman"/>
          <w:b/>
          <w:sz w:val="24"/>
          <w:szCs w:val="24"/>
        </w:rPr>
        <w:lastRenderedPageBreak/>
        <w:t>Раздел 1 . Характеристика  текущего состояния</w:t>
      </w:r>
    </w:p>
    <w:p w:rsidR="00B85FB0" w:rsidRPr="000F6C54" w:rsidRDefault="00B85FB0" w:rsidP="000F6C54">
      <w:pPr>
        <w:spacing w:after="0"/>
        <w:jc w:val="center"/>
        <w:rPr>
          <w:rFonts w:ascii="Times New Roman" w:hAnsi="Times New Roman" w:cs="Times New Roman"/>
          <w:b/>
          <w:sz w:val="24"/>
          <w:szCs w:val="24"/>
        </w:rPr>
      </w:pPr>
    </w:p>
    <w:p w:rsidR="00E32998" w:rsidRPr="00E32998" w:rsidRDefault="00E32998" w:rsidP="009477F5">
      <w:pPr>
        <w:spacing w:line="240" w:lineRule="auto"/>
        <w:ind w:firstLine="709"/>
        <w:jc w:val="both"/>
        <w:rPr>
          <w:rFonts w:ascii="Times New Roman" w:hAnsi="Times New Roman" w:cs="Times New Roman"/>
          <w:sz w:val="24"/>
          <w:szCs w:val="24"/>
        </w:rPr>
      </w:pPr>
      <w:r w:rsidRPr="00E32998">
        <w:rPr>
          <w:rFonts w:ascii="Times New Roman" w:hAnsi="Times New Roman" w:cs="Times New Roman"/>
          <w:sz w:val="24"/>
          <w:szCs w:val="24"/>
        </w:rPr>
        <w:t>Организация отдыха, оздоровления  и занятости детей и подростков – одно из приоритетных направлений государственной социальной политики, проводимой по обеспечению защиты прав и законных интересов детей и подростков.</w:t>
      </w:r>
    </w:p>
    <w:p w:rsidR="00E32998" w:rsidRPr="00E32998" w:rsidRDefault="00E32998" w:rsidP="009477F5">
      <w:pPr>
        <w:spacing w:line="240" w:lineRule="auto"/>
        <w:ind w:firstLine="709"/>
        <w:jc w:val="both"/>
        <w:rPr>
          <w:rFonts w:ascii="Times New Roman" w:hAnsi="Times New Roman" w:cs="Times New Roman"/>
          <w:sz w:val="24"/>
          <w:szCs w:val="24"/>
        </w:rPr>
      </w:pPr>
      <w:r w:rsidRPr="00E32998">
        <w:rPr>
          <w:rFonts w:ascii="Times New Roman" w:hAnsi="Times New Roman" w:cs="Times New Roman"/>
          <w:sz w:val="24"/>
          <w:szCs w:val="24"/>
        </w:rPr>
        <w:t>Задача муниципалитета - обеспечение необходимых условий для нормального содержательного отдыха детей, позволяющего организовать их свободное время. Необходимо использовать все возможности для укрепления здоровья детей, наполнить каникулярное время содержательной деятельностью, направленной на развитие интеллектуальных, творческих способностей детей, их социальную  адаптацию.</w:t>
      </w:r>
    </w:p>
    <w:p w:rsidR="00E32998" w:rsidRDefault="00E32998" w:rsidP="009477F5">
      <w:pPr>
        <w:adjustRightInd w:val="0"/>
        <w:spacing w:line="240" w:lineRule="auto"/>
        <w:ind w:firstLine="709"/>
        <w:jc w:val="both"/>
        <w:rPr>
          <w:rFonts w:ascii="Times New Roman" w:hAnsi="Times New Roman" w:cs="Times New Roman"/>
          <w:sz w:val="24"/>
          <w:szCs w:val="24"/>
        </w:rPr>
      </w:pPr>
      <w:r w:rsidRPr="00E32998">
        <w:rPr>
          <w:rFonts w:ascii="Times New Roman" w:hAnsi="Times New Roman" w:cs="Times New Roman"/>
          <w:sz w:val="24"/>
          <w:szCs w:val="24"/>
        </w:rPr>
        <w:t>Именно каникулы обеспечивают детей и подростков   переключением с учебной деятельности на отдых и общественно значимый досуг.</w:t>
      </w:r>
    </w:p>
    <w:p w:rsidR="005356FA" w:rsidRPr="00C63FF5" w:rsidRDefault="004324E4" w:rsidP="009477F5">
      <w:pPr>
        <w:spacing w:line="240" w:lineRule="auto"/>
        <w:ind w:firstLine="709"/>
        <w:jc w:val="both"/>
        <w:rPr>
          <w:rFonts w:ascii="Times New Roman" w:hAnsi="Times New Roman"/>
          <w:sz w:val="24"/>
          <w:szCs w:val="24"/>
        </w:rPr>
      </w:pPr>
      <w:r>
        <w:rPr>
          <w:rFonts w:ascii="Times New Roman" w:hAnsi="Times New Roman" w:cs="Times New Roman"/>
          <w:sz w:val="24"/>
          <w:szCs w:val="24"/>
        </w:rPr>
        <w:t xml:space="preserve">По состоянию </w:t>
      </w:r>
      <w:r w:rsidR="005F206C">
        <w:rPr>
          <w:rFonts w:ascii="Times New Roman" w:hAnsi="Times New Roman" w:cs="Times New Roman"/>
          <w:sz w:val="24"/>
          <w:szCs w:val="24"/>
        </w:rPr>
        <w:t xml:space="preserve">на 2015 год в Олекминском районе сложилась устойчивая система по организации летнего оздоровления и занятости детей и подростков. Ежегодно организуется работа 27 летних оздоровительных учреждений на базе образовательных организаций и организаций дополнительного образования детей. </w:t>
      </w:r>
      <w:r w:rsidR="005356FA" w:rsidRPr="00C63FF5">
        <w:rPr>
          <w:rFonts w:ascii="Times New Roman" w:hAnsi="Times New Roman"/>
          <w:sz w:val="24"/>
          <w:szCs w:val="24"/>
        </w:rPr>
        <w:t>Летние озд</w:t>
      </w:r>
      <w:r w:rsidR="005356FA">
        <w:rPr>
          <w:rFonts w:ascii="Times New Roman" w:hAnsi="Times New Roman"/>
          <w:sz w:val="24"/>
          <w:szCs w:val="24"/>
        </w:rPr>
        <w:t>оровительные учреждения работают</w:t>
      </w:r>
      <w:r w:rsidR="005356FA" w:rsidRPr="00C63FF5">
        <w:rPr>
          <w:rFonts w:ascii="Times New Roman" w:hAnsi="Times New Roman"/>
          <w:sz w:val="24"/>
          <w:szCs w:val="24"/>
        </w:rPr>
        <w:t xml:space="preserve"> по разным направлениям</w:t>
      </w:r>
      <w:r w:rsidR="005356FA">
        <w:rPr>
          <w:rFonts w:ascii="Times New Roman" w:hAnsi="Times New Roman"/>
          <w:sz w:val="24"/>
          <w:szCs w:val="24"/>
        </w:rPr>
        <w:t>:</w:t>
      </w:r>
      <w:r w:rsidR="005356FA" w:rsidRPr="00C63FF5">
        <w:rPr>
          <w:rFonts w:ascii="Times New Roman" w:hAnsi="Times New Roman"/>
          <w:sz w:val="24"/>
          <w:szCs w:val="24"/>
        </w:rPr>
        <w:t xml:space="preserve"> </w:t>
      </w:r>
    </w:p>
    <w:p w:rsidR="005356FA" w:rsidRPr="000B7E11" w:rsidRDefault="005356FA" w:rsidP="009477F5">
      <w:pPr>
        <w:numPr>
          <w:ilvl w:val="0"/>
          <w:numId w:val="4"/>
        </w:numPr>
        <w:spacing w:after="0" w:line="240" w:lineRule="auto"/>
        <w:ind w:left="0" w:firstLine="709"/>
        <w:jc w:val="both"/>
        <w:rPr>
          <w:rFonts w:ascii="Times New Roman" w:hAnsi="Times New Roman"/>
          <w:sz w:val="24"/>
          <w:szCs w:val="24"/>
        </w:rPr>
      </w:pPr>
      <w:r w:rsidRPr="000B7E11">
        <w:rPr>
          <w:rFonts w:ascii="Times New Roman" w:hAnsi="Times New Roman"/>
          <w:sz w:val="24"/>
          <w:szCs w:val="24"/>
        </w:rPr>
        <w:t>Оздоровительное,</w:t>
      </w:r>
    </w:p>
    <w:p w:rsidR="005356FA" w:rsidRPr="000B7E11" w:rsidRDefault="005356FA" w:rsidP="009477F5">
      <w:pPr>
        <w:numPr>
          <w:ilvl w:val="0"/>
          <w:numId w:val="4"/>
        </w:numPr>
        <w:spacing w:after="0" w:line="240" w:lineRule="auto"/>
        <w:ind w:left="0" w:firstLine="709"/>
        <w:jc w:val="both"/>
        <w:rPr>
          <w:rFonts w:ascii="Times New Roman" w:hAnsi="Times New Roman"/>
          <w:sz w:val="24"/>
          <w:szCs w:val="24"/>
        </w:rPr>
      </w:pPr>
      <w:r w:rsidRPr="000B7E11">
        <w:rPr>
          <w:rFonts w:ascii="Times New Roman" w:hAnsi="Times New Roman"/>
          <w:sz w:val="24"/>
          <w:szCs w:val="24"/>
        </w:rPr>
        <w:t>Трудовое,</w:t>
      </w:r>
    </w:p>
    <w:p w:rsidR="005356FA" w:rsidRPr="000B7E11" w:rsidRDefault="005356FA" w:rsidP="009477F5">
      <w:pPr>
        <w:numPr>
          <w:ilvl w:val="0"/>
          <w:numId w:val="4"/>
        </w:numPr>
        <w:spacing w:after="0" w:line="240" w:lineRule="auto"/>
        <w:ind w:left="0" w:firstLine="709"/>
        <w:jc w:val="both"/>
        <w:rPr>
          <w:rFonts w:ascii="Times New Roman" w:hAnsi="Times New Roman"/>
          <w:sz w:val="24"/>
          <w:szCs w:val="24"/>
        </w:rPr>
      </w:pPr>
      <w:r w:rsidRPr="000B7E11">
        <w:rPr>
          <w:rFonts w:ascii="Times New Roman" w:hAnsi="Times New Roman"/>
          <w:sz w:val="24"/>
          <w:szCs w:val="24"/>
        </w:rPr>
        <w:t>Экологическое,</w:t>
      </w:r>
    </w:p>
    <w:p w:rsidR="005356FA" w:rsidRPr="000B7E11" w:rsidRDefault="005356FA" w:rsidP="009477F5">
      <w:pPr>
        <w:numPr>
          <w:ilvl w:val="0"/>
          <w:numId w:val="4"/>
        </w:numPr>
        <w:spacing w:after="0" w:line="240" w:lineRule="auto"/>
        <w:ind w:left="0" w:firstLine="709"/>
        <w:jc w:val="both"/>
        <w:rPr>
          <w:rFonts w:ascii="Times New Roman" w:hAnsi="Times New Roman"/>
          <w:sz w:val="24"/>
          <w:szCs w:val="24"/>
        </w:rPr>
      </w:pPr>
      <w:r w:rsidRPr="000B7E11">
        <w:rPr>
          <w:rFonts w:ascii="Times New Roman" w:hAnsi="Times New Roman"/>
          <w:sz w:val="24"/>
          <w:szCs w:val="24"/>
        </w:rPr>
        <w:t>Агротехническое,</w:t>
      </w:r>
    </w:p>
    <w:p w:rsidR="005356FA" w:rsidRPr="000B7E11" w:rsidRDefault="005356FA" w:rsidP="009477F5">
      <w:pPr>
        <w:numPr>
          <w:ilvl w:val="0"/>
          <w:numId w:val="4"/>
        </w:numPr>
        <w:spacing w:after="0" w:line="240" w:lineRule="auto"/>
        <w:ind w:left="0" w:firstLine="709"/>
        <w:jc w:val="both"/>
        <w:rPr>
          <w:rFonts w:ascii="Times New Roman" w:hAnsi="Times New Roman"/>
          <w:sz w:val="24"/>
          <w:szCs w:val="24"/>
        </w:rPr>
      </w:pPr>
      <w:r w:rsidRPr="000B7E11">
        <w:rPr>
          <w:rFonts w:ascii="Times New Roman" w:hAnsi="Times New Roman"/>
          <w:sz w:val="24"/>
          <w:szCs w:val="24"/>
        </w:rPr>
        <w:t xml:space="preserve">Этно-экологическое, </w:t>
      </w:r>
    </w:p>
    <w:p w:rsidR="005356FA" w:rsidRPr="000B7E11" w:rsidRDefault="005356FA" w:rsidP="009477F5">
      <w:pPr>
        <w:numPr>
          <w:ilvl w:val="0"/>
          <w:numId w:val="4"/>
        </w:numPr>
        <w:spacing w:after="0" w:line="240" w:lineRule="auto"/>
        <w:ind w:left="0" w:firstLine="709"/>
        <w:jc w:val="both"/>
        <w:rPr>
          <w:rFonts w:ascii="Times New Roman" w:hAnsi="Times New Roman"/>
          <w:sz w:val="24"/>
          <w:szCs w:val="24"/>
        </w:rPr>
      </w:pPr>
      <w:r w:rsidRPr="000B7E11">
        <w:rPr>
          <w:rFonts w:ascii="Times New Roman" w:hAnsi="Times New Roman"/>
          <w:sz w:val="24"/>
          <w:szCs w:val="24"/>
        </w:rPr>
        <w:t>Этно-археологическое,</w:t>
      </w:r>
    </w:p>
    <w:p w:rsidR="005356FA" w:rsidRPr="000B7E11" w:rsidRDefault="005356FA" w:rsidP="009477F5">
      <w:pPr>
        <w:numPr>
          <w:ilvl w:val="0"/>
          <w:numId w:val="4"/>
        </w:numPr>
        <w:spacing w:after="0" w:line="240" w:lineRule="auto"/>
        <w:ind w:left="0" w:firstLine="709"/>
        <w:jc w:val="both"/>
        <w:rPr>
          <w:rFonts w:ascii="Times New Roman" w:hAnsi="Times New Roman"/>
          <w:sz w:val="24"/>
          <w:szCs w:val="24"/>
        </w:rPr>
      </w:pPr>
      <w:r w:rsidRPr="000B7E11">
        <w:rPr>
          <w:rFonts w:ascii="Times New Roman" w:hAnsi="Times New Roman"/>
          <w:sz w:val="24"/>
          <w:szCs w:val="24"/>
        </w:rPr>
        <w:t>Эколого-этнографическое,</w:t>
      </w:r>
    </w:p>
    <w:p w:rsidR="005356FA" w:rsidRPr="000B7E11" w:rsidRDefault="005356FA" w:rsidP="009477F5">
      <w:pPr>
        <w:numPr>
          <w:ilvl w:val="0"/>
          <w:numId w:val="4"/>
        </w:numPr>
        <w:spacing w:after="0" w:line="240" w:lineRule="auto"/>
        <w:ind w:left="0" w:firstLine="709"/>
        <w:jc w:val="both"/>
        <w:rPr>
          <w:rFonts w:ascii="Times New Roman" w:hAnsi="Times New Roman"/>
          <w:sz w:val="24"/>
          <w:szCs w:val="24"/>
        </w:rPr>
      </w:pPr>
      <w:r w:rsidRPr="000B7E11">
        <w:rPr>
          <w:rFonts w:ascii="Times New Roman" w:hAnsi="Times New Roman"/>
          <w:sz w:val="24"/>
          <w:szCs w:val="24"/>
        </w:rPr>
        <w:t>Образовательное,</w:t>
      </w:r>
    </w:p>
    <w:p w:rsidR="005356FA" w:rsidRDefault="005356FA" w:rsidP="009477F5">
      <w:pPr>
        <w:numPr>
          <w:ilvl w:val="0"/>
          <w:numId w:val="4"/>
        </w:numPr>
        <w:spacing w:after="0" w:line="240" w:lineRule="auto"/>
        <w:ind w:left="0" w:firstLine="709"/>
        <w:jc w:val="both"/>
        <w:rPr>
          <w:rFonts w:ascii="Times New Roman" w:hAnsi="Times New Roman"/>
          <w:sz w:val="24"/>
          <w:szCs w:val="24"/>
        </w:rPr>
      </w:pPr>
      <w:r w:rsidRPr="000B7E11">
        <w:rPr>
          <w:rFonts w:ascii="Times New Roman" w:hAnsi="Times New Roman"/>
          <w:sz w:val="24"/>
          <w:szCs w:val="24"/>
        </w:rPr>
        <w:t>Научно-исс</w:t>
      </w:r>
      <w:r>
        <w:rPr>
          <w:rFonts w:ascii="Times New Roman" w:hAnsi="Times New Roman"/>
          <w:sz w:val="24"/>
          <w:szCs w:val="24"/>
        </w:rPr>
        <w:t>ледовательское.</w:t>
      </w:r>
    </w:p>
    <w:p w:rsidR="00B85FB0" w:rsidRDefault="00B85FB0" w:rsidP="009477F5">
      <w:pPr>
        <w:spacing w:after="0" w:line="240" w:lineRule="auto"/>
        <w:ind w:left="426" w:firstLine="709"/>
        <w:jc w:val="both"/>
        <w:rPr>
          <w:rFonts w:ascii="Times New Roman" w:hAnsi="Times New Roman"/>
          <w:sz w:val="24"/>
          <w:szCs w:val="24"/>
        </w:rPr>
      </w:pPr>
    </w:p>
    <w:p w:rsidR="005F206C" w:rsidRDefault="005F206C" w:rsidP="009477F5">
      <w:pPr>
        <w:pStyle w:val="a3"/>
        <w:spacing w:line="240" w:lineRule="auto"/>
        <w:ind w:left="0" w:firstLine="709"/>
        <w:jc w:val="both"/>
        <w:rPr>
          <w:rFonts w:ascii="Times New Roman" w:hAnsi="Times New Roman"/>
          <w:sz w:val="24"/>
          <w:szCs w:val="24"/>
        </w:rPr>
      </w:pPr>
      <w:r w:rsidRPr="000760A3">
        <w:rPr>
          <w:rFonts w:ascii="Times New Roman" w:hAnsi="Times New Roman"/>
          <w:sz w:val="24"/>
          <w:szCs w:val="24"/>
        </w:rPr>
        <w:t>Координатором организации и проведения летней к</w:t>
      </w:r>
      <w:r>
        <w:rPr>
          <w:rFonts w:ascii="Times New Roman" w:hAnsi="Times New Roman"/>
          <w:sz w:val="24"/>
          <w:szCs w:val="24"/>
        </w:rPr>
        <w:t>а</w:t>
      </w:r>
      <w:r w:rsidRPr="000760A3">
        <w:rPr>
          <w:rFonts w:ascii="Times New Roman" w:hAnsi="Times New Roman"/>
          <w:sz w:val="24"/>
          <w:szCs w:val="24"/>
        </w:rPr>
        <w:t>мпании в районе является МКУ «УООР» РС (Я). Уполномоченным органом, ответственным за организацию отдыха и летнего оздоровления для детей, находящихся в трудной жизненной ситуации является Управление социальной защиты населения.</w:t>
      </w:r>
      <w:r w:rsidRPr="005F206C">
        <w:rPr>
          <w:rFonts w:ascii="Times New Roman" w:hAnsi="Times New Roman"/>
          <w:sz w:val="24"/>
          <w:szCs w:val="24"/>
        </w:rPr>
        <w:t xml:space="preserve"> </w:t>
      </w:r>
      <w:r>
        <w:rPr>
          <w:rFonts w:ascii="Times New Roman" w:hAnsi="Times New Roman"/>
          <w:sz w:val="24"/>
          <w:szCs w:val="24"/>
        </w:rPr>
        <w:t xml:space="preserve">На летний период </w:t>
      </w:r>
      <w:r w:rsidRPr="000760A3">
        <w:rPr>
          <w:rFonts w:ascii="Times New Roman" w:hAnsi="Times New Roman"/>
          <w:sz w:val="24"/>
          <w:szCs w:val="24"/>
        </w:rPr>
        <w:t>планир</w:t>
      </w:r>
      <w:r>
        <w:rPr>
          <w:rFonts w:ascii="Times New Roman" w:hAnsi="Times New Roman"/>
          <w:sz w:val="24"/>
          <w:szCs w:val="24"/>
        </w:rPr>
        <w:t>уются</w:t>
      </w:r>
      <w:r w:rsidRPr="000760A3">
        <w:rPr>
          <w:rFonts w:ascii="Times New Roman" w:hAnsi="Times New Roman"/>
          <w:sz w:val="24"/>
          <w:szCs w:val="24"/>
        </w:rPr>
        <w:t xml:space="preserve"> различные формы занятости: ЛДП и экспедиции, стационарные оздоровительные лагеря, семейные бригады, оздоровление и отдых детей в санаториях  Р</w:t>
      </w:r>
      <w:proofErr w:type="gramStart"/>
      <w:r w:rsidRPr="000760A3">
        <w:rPr>
          <w:rFonts w:ascii="Times New Roman" w:hAnsi="Times New Roman"/>
          <w:sz w:val="24"/>
          <w:szCs w:val="24"/>
        </w:rPr>
        <w:t>С(</w:t>
      </w:r>
      <w:proofErr w:type="gramEnd"/>
      <w:r w:rsidRPr="000760A3">
        <w:rPr>
          <w:rFonts w:ascii="Times New Roman" w:hAnsi="Times New Roman"/>
          <w:sz w:val="24"/>
          <w:szCs w:val="24"/>
        </w:rPr>
        <w:t xml:space="preserve">Я) и за пределами республики.  Ежеквартально всеми участниками системы профилактики проводится сверка занятости детей группы риска,  проводится мониторинг внеурочной занятости несовершеннолетних с целью  профилактики правонарушений и безнадзорности.   </w:t>
      </w:r>
      <w:r w:rsidRPr="000B7E11">
        <w:rPr>
          <w:rFonts w:ascii="Times New Roman" w:hAnsi="Times New Roman"/>
          <w:sz w:val="24"/>
          <w:szCs w:val="24"/>
        </w:rPr>
        <w:t>При подготовке к</w:t>
      </w:r>
      <w:r>
        <w:rPr>
          <w:rFonts w:ascii="Times New Roman" w:hAnsi="Times New Roman"/>
          <w:sz w:val="24"/>
          <w:szCs w:val="24"/>
        </w:rPr>
        <w:t xml:space="preserve"> летней кампании Управлением образования Олёкминского района </w:t>
      </w:r>
      <w:r w:rsidR="00504539">
        <w:rPr>
          <w:rFonts w:ascii="Times New Roman" w:hAnsi="Times New Roman"/>
          <w:sz w:val="24"/>
          <w:szCs w:val="24"/>
        </w:rPr>
        <w:t xml:space="preserve">ежегодно </w:t>
      </w:r>
      <w:r>
        <w:rPr>
          <w:rFonts w:ascii="Times New Roman" w:hAnsi="Times New Roman"/>
          <w:sz w:val="24"/>
          <w:szCs w:val="24"/>
        </w:rPr>
        <w:t>издается</w:t>
      </w:r>
      <w:r w:rsidRPr="000B7E11">
        <w:rPr>
          <w:rFonts w:ascii="Times New Roman" w:hAnsi="Times New Roman"/>
          <w:sz w:val="24"/>
          <w:szCs w:val="24"/>
        </w:rPr>
        <w:t xml:space="preserve"> ряд </w:t>
      </w:r>
      <w:r>
        <w:rPr>
          <w:rFonts w:ascii="Times New Roman" w:hAnsi="Times New Roman"/>
          <w:sz w:val="24"/>
          <w:szCs w:val="24"/>
        </w:rPr>
        <w:t>НПА,</w:t>
      </w:r>
      <w:r w:rsidRPr="000B7E11">
        <w:rPr>
          <w:rFonts w:ascii="Times New Roman" w:hAnsi="Times New Roman"/>
          <w:sz w:val="24"/>
          <w:szCs w:val="24"/>
        </w:rPr>
        <w:t xml:space="preserve"> касающихся  санитарно-гигиенической, пожарной, охраной безопасности, безопасности при  перевозках детей, о страховании.</w:t>
      </w:r>
    </w:p>
    <w:p w:rsidR="005F206C" w:rsidRDefault="005F206C" w:rsidP="009477F5">
      <w:pPr>
        <w:spacing w:line="240" w:lineRule="auto"/>
        <w:ind w:firstLine="709"/>
        <w:jc w:val="both"/>
        <w:rPr>
          <w:rFonts w:ascii="Times New Roman" w:hAnsi="Times New Roman"/>
          <w:sz w:val="24"/>
          <w:szCs w:val="24"/>
        </w:rPr>
      </w:pPr>
      <w:r w:rsidRPr="000B7E11">
        <w:rPr>
          <w:rFonts w:ascii="Times New Roman" w:hAnsi="Times New Roman"/>
          <w:sz w:val="24"/>
          <w:szCs w:val="24"/>
        </w:rPr>
        <w:t xml:space="preserve">В рамках </w:t>
      </w:r>
      <w:r w:rsidR="00504539">
        <w:rPr>
          <w:rFonts w:ascii="Times New Roman" w:hAnsi="Times New Roman"/>
          <w:sz w:val="24"/>
          <w:szCs w:val="24"/>
        </w:rPr>
        <w:t xml:space="preserve">муниципальной целевой </w:t>
      </w:r>
      <w:r w:rsidRPr="000B7E11">
        <w:rPr>
          <w:rFonts w:ascii="Times New Roman" w:hAnsi="Times New Roman"/>
          <w:sz w:val="24"/>
          <w:szCs w:val="24"/>
        </w:rPr>
        <w:t>районной программы «</w:t>
      </w:r>
      <w:r w:rsidR="00504539" w:rsidRPr="00F147EB">
        <w:rPr>
          <w:rFonts w:ascii="Times New Roman" w:hAnsi="Times New Roman"/>
          <w:bCs/>
          <w:sz w:val="24"/>
          <w:szCs w:val="24"/>
        </w:rPr>
        <w:t>«Профилактика правонарушений в Олекминском районе на 2014-2016 годы»</w:t>
      </w:r>
      <w:r w:rsidR="00504539">
        <w:rPr>
          <w:rFonts w:ascii="Times New Roman" w:hAnsi="Times New Roman"/>
          <w:sz w:val="24"/>
          <w:szCs w:val="24"/>
        </w:rPr>
        <w:t xml:space="preserve"> </w:t>
      </w:r>
      <w:r w:rsidR="005356FA">
        <w:rPr>
          <w:rFonts w:ascii="Times New Roman" w:hAnsi="Times New Roman"/>
          <w:sz w:val="24"/>
          <w:szCs w:val="24"/>
        </w:rPr>
        <w:t>ежегодно  проводится</w:t>
      </w:r>
      <w:r w:rsidRPr="000B7E11">
        <w:rPr>
          <w:rFonts w:ascii="Times New Roman" w:hAnsi="Times New Roman"/>
          <w:sz w:val="24"/>
          <w:szCs w:val="24"/>
        </w:rPr>
        <w:t xml:space="preserve"> </w:t>
      </w:r>
      <w:r>
        <w:rPr>
          <w:rFonts w:ascii="Times New Roman" w:hAnsi="Times New Roman"/>
          <w:sz w:val="24"/>
          <w:szCs w:val="24"/>
        </w:rPr>
        <w:t xml:space="preserve">фестиваль </w:t>
      </w:r>
      <w:r w:rsidRPr="000B7E11">
        <w:rPr>
          <w:rFonts w:ascii="Times New Roman" w:hAnsi="Times New Roman"/>
          <w:sz w:val="24"/>
          <w:szCs w:val="24"/>
        </w:rPr>
        <w:t xml:space="preserve"> </w:t>
      </w:r>
      <w:r>
        <w:rPr>
          <w:rFonts w:ascii="Times New Roman" w:hAnsi="Times New Roman"/>
          <w:sz w:val="24"/>
          <w:szCs w:val="24"/>
        </w:rPr>
        <w:t xml:space="preserve">детских загородных стационарных лагерей </w:t>
      </w:r>
      <w:r w:rsidRPr="000B7E11">
        <w:rPr>
          <w:rFonts w:ascii="Times New Roman" w:hAnsi="Times New Roman"/>
          <w:sz w:val="24"/>
          <w:szCs w:val="24"/>
        </w:rPr>
        <w:t>«</w:t>
      </w:r>
      <w:r>
        <w:rPr>
          <w:rFonts w:ascii="Times New Roman" w:hAnsi="Times New Roman"/>
          <w:sz w:val="24"/>
          <w:szCs w:val="24"/>
        </w:rPr>
        <w:t>Дети за здоровый образ жизни!</w:t>
      </w:r>
      <w:r w:rsidRPr="000B7E11">
        <w:rPr>
          <w:rFonts w:ascii="Times New Roman" w:hAnsi="Times New Roman"/>
          <w:sz w:val="24"/>
          <w:szCs w:val="24"/>
        </w:rPr>
        <w:t xml:space="preserve">». </w:t>
      </w:r>
      <w:r>
        <w:rPr>
          <w:rFonts w:ascii="Times New Roman" w:hAnsi="Times New Roman"/>
          <w:sz w:val="24"/>
          <w:szCs w:val="24"/>
        </w:rPr>
        <w:t>Цель фестиваля</w:t>
      </w:r>
      <w:r w:rsidRPr="000B7E11">
        <w:rPr>
          <w:rFonts w:ascii="Times New Roman" w:hAnsi="Times New Roman"/>
          <w:sz w:val="24"/>
          <w:szCs w:val="24"/>
        </w:rPr>
        <w:t xml:space="preserve"> – </w:t>
      </w:r>
      <w:r>
        <w:rPr>
          <w:rFonts w:ascii="Times New Roman" w:hAnsi="Times New Roman"/>
          <w:sz w:val="24"/>
          <w:szCs w:val="24"/>
        </w:rPr>
        <w:t xml:space="preserve">привить детям тягу к здоровому образу жизни и спорту. Победители </w:t>
      </w:r>
      <w:r w:rsidR="005356FA">
        <w:rPr>
          <w:rFonts w:ascii="Times New Roman" w:hAnsi="Times New Roman"/>
          <w:sz w:val="24"/>
          <w:szCs w:val="24"/>
        </w:rPr>
        <w:t xml:space="preserve"> получают</w:t>
      </w:r>
      <w:r>
        <w:rPr>
          <w:rFonts w:ascii="Times New Roman" w:hAnsi="Times New Roman"/>
          <w:sz w:val="24"/>
          <w:szCs w:val="24"/>
        </w:rPr>
        <w:t xml:space="preserve"> денежные сертификаты</w:t>
      </w:r>
      <w:r w:rsidR="005356FA">
        <w:rPr>
          <w:rFonts w:ascii="Times New Roman" w:hAnsi="Times New Roman"/>
          <w:sz w:val="24"/>
          <w:szCs w:val="24"/>
        </w:rPr>
        <w:t xml:space="preserve"> на приобретение спортивного инвентаря</w:t>
      </w:r>
      <w:r w:rsidRPr="000B7E11">
        <w:rPr>
          <w:rFonts w:ascii="Times New Roman" w:hAnsi="Times New Roman"/>
          <w:sz w:val="24"/>
          <w:szCs w:val="24"/>
        </w:rPr>
        <w:t>.</w:t>
      </w:r>
    </w:p>
    <w:p w:rsidR="005F206C" w:rsidRDefault="005F206C" w:rsidP="009477F5">
      <w:pPr>
        <w:pStyle w:val="a3"/>
        <w:spacing w:line="240" w:lineRule="auto"/>
        <w:ind w:left="0" w:firstLine="709"/>
        <w:jc w:val="both"/>
        <w:rPr>
          <w:rFonts w:ascii="Times New Roman" w:hAnsi="Times New Roman"/>
          <w:sz w:val="24"/>
          <w:szCs w:val="24"/>
        </w:rPr>
      </w:pPr>
      <w:r>
        <w:rPr>
          <w:rFonts w:ascii="Times New Roman" w:hAnsi="Times New Roman"/>
          <w:sz w:val="24"/>
          <w:szCs w:val="24"/>
        </w:rPr>
        <w:t>По линии Управл</w:t>
      </w:r>
      <w:r w:rsidR="005356FA">
        <w:rPr>
          <w:rFonts w:ascii="Times New Roman" w:hAnsi="Times New Roman"/>
          <w:sz w:val="24"/>
          <w:szCs w:val="24"/>
        </w:rPr>
        <w:t>ения образования за счёт МР  выделяется</w:t>
      </w:r>
      <w:r>
        <w:rPr>
          <w:rFonts w:ascii="Times New Roman" w:hAnsi="Times New Roman"/>
          <w:sz w:val="24"/>
          <w:szCs w:val="24"/>
        </w:rPr>
        <w:t xml:space="preserve"> </w:t>
      </w:r>
      <w:r w:rsidRPr="00031DCF">
        <w:rPr>
          <w:rFonts w:ascii="Times New Roman" w:hAnsi="Times New Roman"/>
          <w:sz w:val="24"/>
          <w:szCs w:val="24"/>
        </w:rPr>
        <w:t>7</w:t>
      </w:r>
      <w:r>
        <w:rPr>
          <w:rFonts w:ascii="Times New Roman" w:hAnsi="Times New Roman"/>
          <w:sz w:val="24"/>
          <w:szCs w:val="24"/>
        </w:rPr>
        <w:t xml:space="preserve"> ставок медицинских работников для работы в летних оздоровительных учреждениях, все ставки были укомплектованы штатными медицинскими кадрами. Кураторство медицинскими </w:t>
      </w:r>
      <w:r>
        <w:rPr>
          <w:rFonts w:ascii="Times New Roman" w:hAnsi="Times New Roman"/>
          <w:sz w:val="24"/>
          <w:szCs w:val="24"/>
        </w:rPr>
        <w:lastRenderedPageBreak/>
        <w:t xml:space="preserve">работниками из числа </w:t>
      </w:r>
      <w:r w:rsidRPr="00031DCF">
        <w:rPr>
          <w:rFonts w:ascii="Times New Roman" w:hAnsi="Times New Roman"/>
          <w:sz w:val="24"/>
          <w:szCs w:val="24"/>
        </w:rPr>
        <w:t>2</w:t>
      </w:r>
      <w:r>
        <w:rPr>
          <w:rFonts w:ascii="Times New Roman" w:hAnsi="Times New Roman"/>
          <w:sz w:val="24"/>
          <w:szCs w:val="24"/>
        </w:rPr>
        <w:t xml:space="preserve"> врача и </w:t>
      </w:r>
      <w:r w:rsidRPr="00031DCF">
        <w:rPr>
          <w:rFonts w:ascii="Times New Roman" w:hAnsi="Times New Roman"/>
          <w:sz w:val="24"/>
          <w:szCs w:val="24"/>
        </w:rPr>
        <w:t>25</w:t>
      </w:r>
      <w:r>
        <w:rPr>
          <w:rFonts w:ascii="Times New Roman" w:hAnsi="Times New Roman"/>
          <w:sz w:val="24"/>
          <w:szCs w:val="24"/>
        </w:rPr>
        <w:t xml:space="preserve"> средних медицинских работников ЦРБ и участковых больниц, </w:t>
      </w:r>
      <w:proofErr w:type="spellStart"/>
      <w:r>
        <w:rPr>
          <w:rFonts w:ascii="Times New Roman" w:hAnsi="Times New Roman"/>
          <w:sz w:val="24"/>
          <w:szCs w:val="24"/>
        </w:rPr>
        <w:t>ФАПов</w:t>
      </w:r>
      <w:proofErr w:type="spellEnd"/>
      <w:r>
        <w:rPr>
          <w:rFonts w:ascii="Times New Roman" w:hAnsi="Times New Roman"/>
          <w:sz w:val="24"/>
          <w:szCs w:val="24"/>
        </w:rPr>
        <w:t xml:space="preserve"> осуществлялось во всех лагерях дневного пребывания, профильных лагерях.</w:t>
      </w:r>
    </w:p>
    <w:p w:rsidR="005F206C" w:rsidRDefault="005F206C" w:rsidP="009477F5">
      <w:pPr>
        <w:pStyle w:val="a3"/>
        <w:spacing w:line="240" w:lineRule="auto"/>
        <w:ind w:left="0" w:firstLine="709"/>
        <w:jc w:val="both"/>
        <w:rPr>
          <w:rFonts w:ascii="Times New Roman" w:hAnsi="Times New Roman"/>
          <w:sz w:val="24"/>
          <w:szCs w:val="24"/>
        </w:rPr>
      </w:pPr>
      <w:r>
        <w:rPr>
          <w:rFonts w:ascii="Times New Roman" w:hAnsi="Times New Roman"/>
          <w:sz w:val="24"/>
          <w:szCs w:val="24"/>
        </w:rPr>
        <w:t>В период подготовки летней оздоровительной кампании все работники, направляемые в оз</w:t>
      </w:r>
      <w:r w:rsidR="005356FA">
        <w:rPr>
          <w:rFonts w:ascii="Times New Roman" w:hAnsi="Times New Roman"/>
          <w:sz w:val="24"/>
          <w:szCs w:val="24"/>
        </w:rPr>
        <w:t>доровительные учреждения, проходят</w:t>
      </w:r>
      <w:r>
        <w:rPr>
          <w:rFonts w:ascii="Times New Roman" w:hAnsi="Times New Roman"/>
          <w:sz w:val="24"/>
          <w:szCs w:val="24"/>
        </w:rPr>
        <w:t xml:space="preserve"> медицинский осмотр без взи</w:t>
      </w:r>
      <w:r w:rsidR="00965E6C">
        <w:rPr>
          <w:rFonts w:ascii="Times New Roman" w:hAnsi="Times New Roman"/>
          <w:sz w:val="24"/>
          <w:szCs w:val="24"/>
        </w:rPr>
        <w:t xml:space="preserve">мания платы, бесплатно проводится </w:t>
      </w:r>
      <w:r>
        <w:rPr>
          <w:rFonts w:ascii="Times New Roman" w:hAnsi="Times New Roman"/>
          <w:sz w:val="24"/>
          <w:szCs w:val="24"/>
        </w:rPr>
        <w:t xml:space="preserve"> вакцинация против дизентерии, гепатита «А». </w:t>
      </w:r>
    </w:p>
    <w:p w:rsidR="004324E4" w:rsidRDefault="005F206C" w:rsidP="009477F5">
      <w:pPr>
        <w:pStyle w:val="a3"/>
        <w:spacing w:line="240" w:lineRule="auto"/>
        <w:ind w:left="0" w:firstLine="709"/>
        <w:jc w:val="both"/>
        <w:rPr>
          <w:rFonts w:ascii="Times New Roman" w:hAnsi="Times New Roman"/>
          <w:color w:val="000000"/>
          <w:sz w:val="24"/>
          <w:szCs w:val="24"/>
        </w:rPr>
      </w:pPr>
      <w:r>
        <w:rPr>
          <w:rFonts w:ascii="Times New Roman" w:hAnsi="Times New Roman"/>
          <w:sz w:val="24"/>
          <w:szCs w:val="24"/>
        </w:rPr>
        <w:t>Во всех летних оздоровительных учрежд</w:t>
      </w:r>
      <w:r w:rsidR="005356FA">
        <w:rPr>
          <w:rFonts w:ascii="Times New Roman" w:hAnsi="Times New Roman"/>
          <w:sz w:val="24"/>
          <w:szCs w:val="24"/>
        </w:rPr>
        <w:t>ениях большое внимание уделяется</w:t>
      </w:r>
      <w:r>
        <w:rPr>
          <w:rFonts w:ascii="Times New Roman" w:hAnsi="Times New Roman"/>
          <w:sz w:val="24"/>
          <w:szCs w:val="24"/>
        </w:rPr>
        <w:t xml:space="preserve"> физической активности детей, закаливающим процедурам. </w:t>
      </w:r>
      <w:r w:rsidRPr="0092421A">
        <w:rPr>
          <w:rFonts w:ascii="Times New Roman" w:hAnsi="Times New Roman"/>
          <w:sz w:val="24"/>
          <w:szCs w:val="24"/>
        </w:rPr>
        <w:t xml:space="preserve">Питание детей </w:t>
      </w:r>
      <w:r w:rsidR="005356FA">
        <w:rPr>
          <w:rFonts w:ascii="Times New Roman" w:hAnsi="Times New Roman"/>
          <w:sz w:val="24"/>
          <w:szCs w:val="24"/>
        </w:rPr>
        <w:t xml:space="preserve"> организовано на </w:t>
      </w:r>
      <w:r w:rsidRPr="0092421A">
        <w:rPr>
          <w:rFonts w:ascii="Times New Roman" w:hAnsi="Times New Roman"/>
          <w:sz w:val="24"/>
          <w:szCs w:val="24"/>
        </w:rPr>
        <w:t>хорошем уровне: в рационе при</w:t>
      </w:r>
      <w:r w:rsidR="005356FA">
        <w:rPr>
          <w:rFonts w:ascii="Times New Roman" w:hAnsi="Times New Roman"/>
          <w:sz w:val="24"/>
          <w:szCs w:val="24"/>
        </w:rPr>
        <w:t>сутствуют</w:t>
      </w:r>
      <w:r>
        <w:rPr>
          <w:rFonts w:ascii="Times New Roman" w:hAnsi="Times New Roman"/>
          <w:sz w:val="24"/>
          <w:szCs w:val="24"/>
        </w:rPr>
        <w:t xml:space="preserve"> </w:t>
      </w:r>
      <w:r w:rsidRPr="0092421A">
        <w:rPr>
          <w:rFonts w:ascii="Times New Roman" w:hAnsi="Times New Roman"/>
          <w:sz w:val="24"/>
          <w:szCs w:val="24"/>
        </w:rPr>
        <w:t>соки, йогурты, молочные проду</w:t>
      </w:r>
      <w:r w:rsidR="005356FA">
        <w:rPr>
          <w:rFonts w:ascii="Times New Roman" w:hAnsi="Times New Roman"/>
          <w:sz w:val="24"/>
          <w:szCs w:val="24"/>
        </w:rPr>
        <w:t>кты, мясо, до минимума стараются</w:t>
      </w:r>
      <w:r w:rsidRPr="0092421A">
        <w:rPr>
          <w:rFonts w:ascii="Times New Roman" w:hAnsi="Times New Roman"/>
          <w:sz w:val="24"/>
          <w:szCs w:val="24"/>
        </w:rPr>
        <w:t xml:space="preserve"> свести употребление консервированных продуктов, проводи</w:t>
      </w:r>
      <w:r w:rsidR="005356FA">
        <w:rPr>
          <w:rFonts w:ascii="Times New Roman" w:hAnsi="Times New Roman"/>
          <w:sz w:val="24"/>
          <w:szCs w:val="24"/>
        </w:rPr>
        <w:t>тся</w:t>
      </w:r>
      <w:r w:rsidRPr="0092421A">
        <w:rPr>
          <w:rFonts w:ascii="Times New Roman" w:hAnsi="Times New Roman"/>
          <w:sz w:val="24"/>
          <w:szCs w:val="24"/>
        </w:rPr>
        <w:t xml:space="preserve"> витаминизация третьих блюд</w:t>
      </w:r>
      <w:proofErr w:type="gramStart"/>
      <w:r w:rsidRPr="000760A3">
        <w:rPr>
          <w:rFonts w:ascii="Times New Roman" w:hAnsi="Times New Roman"/>
          <w:color w:val="000000"/>
          <w:sz w:val="24"/>
          <w:szCs w:val="24"/>
        </w:rPr>
        <w:t xml:space="preserve"> </w:t>
      </w:r>
      <w:r w:rsidR="005356FA">
        <w:rPr>
          <w:rFonts w:ascii="Times New Roman" w:hAnsi="Times New Roman"/>
          <w:color w:val="000000"/>
          <w:sz w:val="24"/>
          <w:szCs w:val="24"/>
        </w:rPr>
        <w:t>.</w:t>
      </w:r>
      <w:proofErr w:type="gramEnd"/>
      <w:r w:rsidRPr="000760A3">
        <w:rPr>
          <w:rFonts w:ascii="Times New Roman" w:hAnsi="Times New Roman"/>
          <w:color w:val="000000"/>
          <w:sz w:val="24"/>
          <w:szCs w:val="24"/>
        </w:rPr>
        <w:tab/>
      </w:r>
    </w:p>
    <w:p w:rsidR="00B85FB0" w:rsidRDefault="00B85FB0" w:rsidP="00B85FB0">
      <w:pPr>
        <w:pStyle w:val="a3"/>
        <w:spacing w:line="240" w:lineRule="auto"/>
        <w:ind w:left="0" w:firstLine="426"/>
        <w:jc w:val="both"/>
        <w:rPr>
          <w:rFonts w:ascii="Times New Roman" w:hAnsi="Times New Roman"/>
          <w:color w:val="000000"/>
          <w:sz w:val="24"/>
          <w:szCs w:val="24"/>
        </w:rPr>
      </w:pPr>
    </w:p>
    <w:p w:rsidR="00B85FB0" w:rsidRPr="005356FA" w:rsidRDefault="00B85FB0" w:rsidP="00CF7EFB">
      <w:pPr>
        <w:pStyle w:val="a3"/>
        <w:spacing w:after="0" w:line="240" w:lineRule="auto"/>
        <w:ind w:left="0" w:firstLine="426"/>
        <w:jc w:val="right"/>
        <w:rPr>
          <w:rFonts w:ascii="Times New Roman" w:hAnsi="Times New Roman"/>
          <w:color w:val="000000"/>
          <w:sz w:val="24"/>
          <w:szCs w:val="24"/>
        </w:rPr>
      </w:pPr>
    </w:p>
    <w:p w:rsidR="00022D9B" w:rsidRPr="002C5C37" w:rsidRDefault="00022D9B" w:rsidP="00B85FB0">
      <w:pPr>
        <w:spacing w:after="0"/>
        <w:jc w:val="center"/>
        <w:rPr>
          <w:rFonts w:ascii="Times New Roman" w:hAnsi="Times New Roman" w:cs="Times New Roman"/>
          <w:b/>
          <w:sz w:val="24"/>
          <w:szCs w:val="24"/>
        </w:rPr>
      </w:pPr>
      <w:r w:rsidRPr="002C5C37">
        <w:rPr>
          <w:rFonts w:ascii="Times New Roman" w:hAnsi="Times New Roman" w:cs="Times New Roman"/>
          <w:b/>
          <w:sz w:val="24"/>
          <w:szCs w:val="24"/>
        </w:rPr>
        <w:t xml:space="preserve">Данные по охвату </w:t>
      </w:r>
      <w:r w:rsidR="00504539">
        <w:rPr>
          <w:rFonts w:ascii="Times New Roman" w:hAnsi="Times New Roman" w:cs="Times New Roman"/>
          <w:b/>
          <w:sz w:val="24"/>
          <w:szCs w:val="24"/>
        </w:rPr>
        <w:t xml:space="preserve">детей и подростков </w:t>
      </w:r>
      <w:r w:rsidRPr="002C5C37">
        <w:rPr>
          <w:rFonts w:ascii="Times New Roman" w:hAnsi="Times New Roman" w:cs="Times New Roman"/>
          <w:b/>
          <w:sz w:val="24"/>
          <w:szCs w:val="24"/>
        </w:rPr>
        <w:t>за 2012-2015 гг.</w:t>
      </w:r>
    </w:p>
    <w:tbl>
      <w:tblPr>
        <w:tblpPr w:leftFromText="180" w:rightFromText="180" w:vertAnchor="text" w:horzAnchor="margin" w:tblpXSpec="center" w:tblpY="374"/>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842"/>
        <w:gridCol w:w="1985"/>
        <w:gridCol w:w="3085"/>
        <w:gridCol w:w="2322"/>
      </w:tblGrid>
      <w:tr w:rsidR="00022D9B" w:rsidRPr="002C5C37" w:rsidTr="00B85FB0">
        <w:tc>
          <w:tcPr>
            <w:tcW w:w="993"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Год</w:t>
            </w:r>
          </w:p>
        </w:tc>
        <w:tc>
          <w:tcPr>
            <w:tcW w:w="1842"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 xml:space="preserve">Общее кол – </w:t>
            </w:r>
            <w:proofErr w:type="gramStart"/>
            <w:r w:rsidRPr="002C5C37">
              <w:rPr>
                <w:rFonts w:ascii="Times New Roman" w:hAnsi="Times New Roman" w:cs="Times New Roman"/>
                <w:sz w:val="24"/>
                <w:szCs w:val="24"/>
              </w:rPr>
              <w:t>во</w:t>
            </w:r>
            <w:proofErr w:type="gramEnd"/>
            <w:r w:rsidRPr="002C5C37">
              <w:rPr>
                <w:rFonts w:ascii="Times New Roman" w:hAnsi="Times New Roman" w:cs="Times New Roman"/>
                <w:sz w:val="24"/>
                <w:szCs w:val="24"/>
              </w:rPr>
              <w:t xml:space="preserve">  </w:t>
            </w:r>
            <w:r w:rsidR="00504539">
              <w:rPr>
                <w:rFonts w:ascii="Times New Roman" w:hAnsi="Times New Roman" w:cs="Times New Roman"/>
                <w:sz w:val="24"/>
                <w:szCs w:val="24"/>
              </w:rPr>
              <w:t xml:space="preserve">детей и подростков, </w:t>
            </w:r>
            <w:r w:rsidRPr="002C5C37">
              <w:rPr>
                <w:rFonts w:ascii="Times New Roman" w:hAnsi="Times New Roman" w:cs="Times New Roman"/>
                <w:sz w:val="24"/>
                <w:szCs w:val="24"/>
              </w:rPr>
              <w:t>охваченных организованным отдыхом, оздоровлением и занятостью</w:t>
            </w:r>
          </w:p>
        </w:tc>
        <w:tc>
          <w:tcPr>
            <w:tcW w:w="1985"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 xml:space="preserve">% охвата от общего числа </w:t>
            </w:r>
            <w:proofErr w:type="gramStart"/>
            <w:r w:rsidRPr="002C5C37">
              <w:rPr>
                <w:rFonts w:ascii="Times New Roman" w:hAnsi="Times New Roman" w:cs="Times New Roman"/>
                <w:sz w:val="24"/>
                <w:szCs w:val="24"/>
              </w:rPr>
              <w:t>обучающихся</w:t>
            </w:r>
            <w:proofErr w:type="gramEnd"/>
            <w:r w:rsidRPr="002C5C37">
              <w:rPr>
                <w:rFonts w:ascii="Times New Roman" w:hAnsi="Times New Roman" w:cs="Times New Roman"/>
                <w:sz w:val="24"/>
                <w:szCs w:val="24"/>
              </w:rPr>
              <w:t xml:space="preserve"> по району</w:t>
            </w:r>
          </w:p>
        </w:tc>
        <w:tc>
          <w:tcPr>
            <w:tcW w:w="3085"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 xml:space="preserve">Из них детей, оказавшихся </w:t>
            </w:r>
            <w:proofErr w:type="gramStart"/>
            <w:r w:rsidRPr="002C5C37">
              <w:rPr>
                <w:rFonts w:ascii="Times New Roman" w:hAnsi="Times New Roman" w:cs="Times New Roman"/>
                <w:sz w:val="24"/>
                <w:szCs w:val="24"/>
              </w:rPr>
              <w:t>в</w:t>
            </w:r>
            <w:proofErr w:type="gramEnd"/>
          </w:p>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трудной жизненной ситуации</w:t>
            </w:r>
          </w:p>
        </w:tc>
        <w:tc>
          <w:tcPr>
            <w:tcW w:w="2322"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 охвата от общего числа т.ж.</w:t>
            </w:r>
            <w:proofErr w:type="gramStart"/>
            <w:r w:rsidRPr="002C5C37">
              <w:rPr>
                <w:rFonts w:ascii="Times New Roman" w:hAnsi="Times New Roman" w:cs="Times New Roman"/>
                <w:sz w:val="24"/>
                <w:szCs w:val="24"/>
              </w:rPr>
              <w:t>с</w:t>
            </w:r>
            <w:proofErr w:type="gramEnd"/>
            <w:r w:rsidRPr="002C5C37">
              <w:rPr>
                <w:rFonts w:ascii="Times New Roman" w:hAnsi="Times New Roman" w:cs="Times New Roman"/>
                <w:sz w:val="24"/>
                <w:szCs w:val="24"/>
              </w:rPr>
              <w:t>. по району</w:t>
            </w:r>
          </w:p>
        </w:tc>
      </w:tr>
      <w:tr w:rsidR="00022D9B" w:rsidRPr="002C5C37" w:rsidTr="00B85FB0">
        <w:tc>
          <w:tcPr>
            <w:tcW w:w="993"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2012 г.</w:t>
            </w:r>
          </w:p>
        </w:tc>
        <w:tc>
          <w:tcPr>
            <w:tcW w:w="1842"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2594</w:t>
            </w:r>
          </w:p>
        </w:tc>
        <w:tc>
          <w:tcPr>
            <w:tcW w:w="1985"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66.4%</w:t>
            </w:r>
          </w:p>
        </w:tc>
        <w:tc>
          <w:tcPr>
            <w:tcW w:w="3085"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1400</w:t>
            </w:r>
          </w:p>
        </w:tc>
        <w:tc>
          <w:tcPr>
            <w:tcW w:w="2322"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78%</w:t>
            </w:r>
          </w:p>
        </w:tc>
      </w:tr>
      <w:tr w:rsidR="00022D9B" w:rsidRPr="002C5C37" w:rsidTr="00B85FB0">
        <w:tc>
          <w:tcPr>
            <w:tcW w:w="993"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2013 г.</w:t>
            </w:r>
          </w:p>
        </w:tc>
        <w:tc>
          <w:tcPr>
            <w:tcW w:w="1842"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2367</w:t>
            </w:r>
          </w:p>
        </w:tc>
        <w:tc>
          <w:tcPr>
            <w:tcW w:w="1985"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63%</w:t>
            </w:r>
          </w:p>
        </w:tc>
        <w:tc>
          <w:tcPr>
            <w:tcW w:w="3085"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1168</w:t>
            </w:r>
          </w:p>
        </w:tc>
        <w:tc>
          <w:tcPr>
            <w:tcW w:w="2322"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65%</w:t>
            </w:r>
          </w:p>
        </w:tc>
      </w:tr>
      <w:tr w:rsidR="00022D9B" w:rsidRPr="002C5C37" w:rsidTr="00B85FB0">
        <w:tc>
          <w:tcPr>
            <w:tcW w:w="993"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2014 г.</w:t>
            </w:r>
          </w:p>
        </w:tc>
        <w:tc>
          <w:tcPr>
            <w:tcW w:w="1842"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3440</w:t>
            </w:r>
          </w:p>
        </w:tc>
        <w:tc>
          <w:tcPr>
            <w:tcW w:w="1985"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93%</w:t>
            </w:r>
          </w:p>
        </w:tc>
        <w:tc>
          <w:tcPr>
            <w:tcW w:w="3085"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1268</w:t>
            </w:r>
          </w:p>
        </w:tc>
        <w:tc>
          <w:tcPr>
            <w:tcW w:w="2322"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62%</w:t>
            </w:r>
          </w:p>
        </w:tc>
      </w:tr>
      <w:tr w:rsidR="00022D9B" w:rsidRPr="002C5C37" w:rsidTr="00B85FB0">
        <w:trPr>
          <w:trHeight w:val="280"/>
        </w:trPr>
        <w:tc>
          <w:tcPr>
            <w:tcW w:w="993"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2015 г.</w:t>
            </w:r>
          </w:p>
        </w:tc>
        <w:tc>
          <w:tcPr>
            <w:tcW w:w="1842"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3136</w:t>
            </w:r>
          </w:p>
        </w:tc>
        <w:tc>
          <w:tcPr>
            <w:tcW w:w="1985"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88%</w:t>
            </w:r>
          </w:p>
        </w:tc>
        <w:tc>
          <w:tcPr>
            <w:tcW w:w="3085"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1772</w:t>
            </w:r>
          </w:p>
        </w:tc>
        <w:tc>
          <w:tcPr>
            <w:tcW w:w="2322" w:type="dxa"/>
          </w:tcPr>
          <w:p w:rsidR="00022D9B" w:rsidRPr="002C5C37" w:rsidRDefault="00022D9B" w:rsidP="00B85FB0">
            <w:pPr>
              <w:widowControl w:val="0"/>
              <w:autoSpaceDE w:val="0"/>
              <w:autoSpaceDN w:val="0"/>
              <w:adjustRightInd w:val="0"/>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72%</w:t>
            </w:r>
          </w:p>
        </w:tc>
      </w:tr>
    </w:tbl>
    <w:p w:rsidR="00022D9B" w:rsidRPr="002C5C37" w:rsidRDefault="00694826" w:rsidP="00694826">
      <w:pPr>
        <w:spacing w:after="0"/>
        <w:jc w:val="right"/>
        <w:rPr>
          <w:rFonts w:ascii="Times New Roman" w:hAnsi="Times New Roman" w:cs="Times New Roman"/>
          <w:b/>
          <w:bCs/>
          <w:color w:val="000000"/>
          <w:sz w:val="24"/>
          <w:szCs w:val="24"/>
        </w:rPr>
      </w:pPr>
      <w:r>
        <w:rPr>
          <w:rFonts w:ascii="Times New Roman" w:hAnsi="Times New Roman"/>
          <w:color w:val="000000"/>
          <w:sz w:val="24"/>
          <w:szCs w:val="24"/>
        </w:rPr>
        <w:t>Таблица 1</w:t>
      </w:r>
    </w:p>
    <w:p w:rsidR="00022D9B" w:rsidRPr="002C5C37" w:rsidRDefault="00022D9B" w:rsidP="00022D9B">
      <w:pPr>
        <w:ind w:firstLine="708"/>
        <w:jc w:val="both"/>
        <w:rPr>
          <w:rFonts w:ascii="Times New Roman" w:hAnsi="Times New Roman" w:cs="Times New Roman"/>
          <w:bCs/>
          <w:color w:val="000000"/>
          <w:sz w:val="24"/>
          <w:szCs w:val="24"/>
        </w:rPr>
      </w:pPr>
      <w:r w:rsidRPr="002C5C37">
        <w:rPr>
          <w:rFonts w:ascii="Times New Roman" w:hAnsi="Times New Roman" w:cs="Times New Roman"/>
          <w:bCs/>
          <w:color w:val="000000"/>
          <w:sz w:val="24"/>
          <w:szCs w:val="24"/>
        </w:rPr>
        <w:t>Финансовое исполнение  составля</w:t>
      </w:r>
      <w:r w:rsidR="00504539">
        <w:rPr>
          <w:rFonts w:ascii="Times New Roman" w:hAnsi="Times New Roman" w:cs="Times New Roman"/>
          <w:bCs/>
          <w:color w:val="000000"/>
          <w:sz w:val="24"/>
          <w:szCs w:val="24"/>
        </w:rPr>
        <w:t>ло</w:t>
      </w:r>
      <w:r w:rsidRPr="002C5C37">
        <w:rPr>
          <w:rFonts w:ascii="Times New Roman" w:hAnsi="Times New Roman" w:cs="Times New Roman"/>
          <w:bCs/>
          <w:color w:val="000000"/>
          <w:sz w:val="24"/>
          <w:szCs w:val="24"/>
        </w:rPr>
        <w:t xml:space="preserve"> 100%:</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843"/>
        <w:gridCol w:w="1985"/>
        <w:gridCol w:w="3118"/>
        <w:gridCol w:w="2268"/>
      </w:tblGrid>
      <w:tr w:rsidR="00022D9B" w:rsidRPr="002C5C37" w:rsidTr="00B85FB0">
        <w:trPr>
          <w:trHeight w:val="537"/>
        </w:trPr>
        <w:tc>
          <w:tcPr>
            <w:tcW w:w="993"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Год</w:t>
            </w:r>
          </w:p>
        </w:tc>
        <w:tc>
          <w:tcPr>
            <w:tcW w:w="1843"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Всего</w:t>
            </w:r>
          </w:p>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(тыс. руб.)</w:t>
            </w:r>
          </w:p>
        </w:tc>
        <w:tc>
          <w:tcPr>
            <w:tcW w:w="1985"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Средства местного бюджета (тыс. руб.)</w:t>
            </w:r>
          </w:p>
        </w:tc>
        <w:tc>
          <w:tcPr>
            <w:tcW w:w="3118"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Средства федерального,</w:t>
            </w:r>
          </w:p>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республиканского бюджета (тыс. руб.)</w:t>
            </w:r>
          </w:p>
        </w:tc>
        <w:tc>
          <w:tcPr>
            <w:tcW w:w="2268"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Средства внебюджетных источников (тыс. руб.)</w:t>
            </w:r>
          </w:p>
        </w:tc>
      </w:tr>
      <w:tr w:rsidR="00022D9B" w:rsidRPr="002C5C37" w:rsidTr="00B85FB0">
        <w:trPr>
          <w:trHeight w:val="276"/>
        </w:trPr>
        <w:tc>
          <w:tcPr>
            <w:tcW w:w="993"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2012</w:t>
            </w:r>
          </w:p>
        </w:tc>
        <w:tc>
          <w:tcPr>
            <w:tcW w:w="1843"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12  000,00</w:t>
            </w:r>
          </w:p>
        </w:tc>
        <w:tc>
          <w:tcPr>
            <w:tcW w:w="1985"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5 830,00</w:t>
            </w:r>
          </w:p>
        </w:tc>
        <w:tc>
          <w:tcPr>
            <w:tcW w:w="3118"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5 850,00</w:t>
            </w:r>
          </w:p>
        </w:tc>
        <w:tc>
          <w:tcPr>
            <w:tcW w:w="2268"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350,00</w:t>
            </w:r>
          </w:p>
        </w:tc>
      </w:tr>
      <w:tr w:rsidR="00022D9B" w:rsidRPr="002C5C37" w:rsidTr="00B85FB0">
        <w:trPr>
          <w:trHeight w:val="276"/>
        </w:trPr>
        <w:tc>
          <w:tcPr>
            <w:tcW w:w="993"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2013</w:t>
            </w:r>
          </w:p>
        </w:tc>
        <w:tc>
          <w:tcPr>
            <w:tcW w:w="1843"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12 500,00</w:t>
            </w:r>
          </w:p>
        </w:tc>
        <w:tc>
          <w:tcPr>
            <w:tcW w:w="1985"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6 160,00</w:t>
            </w:r>
          </w:p>
        </w:tc>
        <w:tc>
          <w:tcPr>
            <w:tcW w:w="3118"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6 150,00</w:t>
            </w:r>
          </w:p>
        </w:tc>
        <w:tc>
          <w:tcPr>
            <w:tcW w:w="2268"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350,00</w:t>
            </w:r>
          </w:p>
        </w:tc>
      </w:tr>
      <w:tr w:rsidR="00022D9B" w:rsidRPr="002C5C37" w:rsidTr="00B85FB0">
        <w:trPr>
          <w:trHeight w:val="276"/>
        </w:trPr>
        <w:tc>
          <w:tcPr>
            <w:tcW w:w="993"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2014</w:t>
            </w:r>
          </w:p>
        </w:tc>
        <w:tc>
          <w:tcPr>
            <w:tcW w:w="1843"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12 500, 00</w:t>
            </w:r>
          </w:p>
        </w:tc>
        <w:tc>
          <w:tcPr>
            <w:tcW w:w="1985"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6 160,00</w:t>
            </w:r>
          </w:p>
        </w:tc>
        <w:tc>
          <w:tcPr>
            <w:tcW w:w="3118"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6 150,00</w:t>
            </w:r>
          </w:p>
        </w:tc>
        <w:tc>
          <w:tcPr>
            <w:tcW w:w="2268"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350,00</w:t>
            </w:r>
          </w:p>
        </w:tc>
      </w:tr>
      <w:tr w:rsidR="00022D9B" w:rsidRPr="002C5C37" w:rsidTr="00B85FB0">
        <w:trPr>
          <w:trHeight w:val="261"/>
        </w:trPr>
        <w:tc>
          <w:tcPr>
            <w:tcW w:w="993"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2015</w:t>
            </w:r>
          </w:p>
        </w:tc>
        <w:tc>
          <w:tcPr>
            <w:tcW w:w="1843"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13 000,00</w:t>
            </w:r>
          </w:p>
        </w:tc>
        <w:tc>
          <w:tcPr>
            <w:tcW w:w="1985"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6 800,00</w:t>
            </w:r>
          </w:p>
        </w:tc>
        <w:tc>
          <w:tcPr>
            <w:tcW w:w="3118"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6 350,00</w:t>
            </w:r>
          </w:p>
        </w:tc>
        <w:tc>
          <w:tcPr>
            <w:tcW w:w="2268" w:type="dxa"/>
          </w:tcPr>
          <w:p w:rsidR="00022D9B" w:rsidRPr="002C5C37" w:rsidRDefault="00022D9B" w:rsidP="00B85FB0">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350,00</w:t>
            </w:r>
          </w:p>
        </w:tc>
      </w:tr>
    </w:tbl>
    <w:p w:rsidR="00022D9B" w:rsidRDefault="00022D9B" w:rsidP="00B85FB0">
      <w:pPr>
        <w:suppressAutoHyphens/>
        <w:autoSpaceDE w:val="0"/>
        <w:autoSpaceDN w:val="0"/>
        <w:adjustRightInd w:val="0"/>
        <w:spacing w:after="0" w:line="360" w:lineRule="auto"/>
        <w:ind w:right="10" w:firstLine="709"/>
        <w:jc w:val="both"/>
        <w:rPr>
          <w:rFonts w:ascii="Times New Roman" w:hAnsi="Times New Roman" w:cs="Times New Roman"/>
          <w:bCs/>
          <w:color w:val="000000"/>
          <w:sz w:val="24"/>
          <w:szCs w:val="24"/>
          <w:highlight w:val="white"/>
        </w:rPr>
      </w:pPr>
    </w:p>
    <w:p w:rsidR="00022D9B" w:rsidRDefault="00022D9B" w:rsidP="00022D9B">
      <w:pPr>
        <w:pStyle w:val="a3"/>
        <w:spacing w:after="0" w:line="360" w:lineRule="auto"/>
        <w:ind w:left="1080"/>
        <w:jc w:val="center"/>
        <w:rPr>
          <w:rFonts w:ascii="Times New Roman" w:hAnsi="Times New Roman"/>
          <w:b/>
          <w:sz w:val="24"/>
          <w:szCs w:val="24"/>
        </w:rPr>
      </w:pPr>
      <w:r>
        <w:rPr>
          <w:rFonts w:ascii="Times New Roman" w:hAnsi="Times New Roman"/>
          <w:b/>
          <w:sz w:val="24"/>
          <w:szCs w:val="24"/>
        </w:rPr>
        <w:t>SWOT-анализ текущего состояния</w:t>
      </w:r>
    </w:p>
    <w:p w:rsidR="00022D9B" w:rsidRDefault="00694826" w:rsidP="00022D9B">
      <w:pPr>
        <w:pStyle w:val="a3"/>
        <w:spacing w:after="0" w:line="360" w:lineRule="auto"/>
        <w:ind w:left="0" w:right="-1" w:firstLine="709"/>
        <w:jc w:val="right"/>
        <w:rPr>
          <w:rFonts w:ascii="Times New Roman" w:hAnsi="Times New Roman"/>
        </w:rPr>
      </w:pPr>
      <w:r>
        <w:rPr>
          <w:rFonts w:ascii="Times New Roman" w:hAnsi="Times New Roman"/>
        </w:rPr>
        <w:t>Таблица 2</w:t>
      </w:r>
    </w:p>
    <w:p w:rsidR="00022D9B" w:rsidRDefault="00022D9B" w:rsidP="00A53ED7">
      <w:pPr>
        <w:pStyle w:val="a3"/>
        <w:spacing w:after="0" w:line="240" w:lineRule="auto"/>
        <w:ind w:left="0" w:right="-1"/>
        <w:jc w:val="right"/>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022D9B" w:rsidTr="00A17301">
        <w:trPr>
          <w:trHeight w:val="1637"/>
        </w:trPr>
        <w:tc>
          <w:tcPr>
            <w:tcW w:w="4785" w:type="dxa"/>
            <w:tcBorders>
              <w:top w:val="single" w:sz="4" w:space="0" w:color="000000"/>
              <w:left w:val="single" w:sz="4" w:space="0" w:color="000000"/>
              <w:bottom w:val="single" w:sz="4" w:space="0" w:color="000000"/>
              <w:right w:val="single" w:sz="4" w:space="0" w:color="000000"/>
            </w:tcBorders>
          </w:tcPr>
          <w:p w:rsidR="00022D9B" w:rsidRPr="00A17301" w:rsidRDefault="00022D9B" w:rsidP="00A53ED7">
            <w:pPr>
              <w:pStyle w:val="a9"/>
              <w:jc w:val="center"/>
              <w:rPr>
                <w:rFonts w:ascii="Times New Roman" w:hAnsi="Times New Roman" w:cs="Times New Roman"/>
                <w:sz w:val="24"/>
                <w:szCs w:val="24"/>
              </w:rPr>
            </w:pPr>
            <w:r w:rsidRPr="00A17301">
              <w:rPr>
                <w:rFonts w:ascii="Times New Roman" w:hAnsi="Times New Roman" w:cs="Times New Roman"/>
                <w:sz w:val="24"/>
                <w:szCs w:val="24"/>
                <w:lang w:val="en-US"/>
              </w:rPr>
              <w:t>S</w:t>
            </w:r>
            <w:r w:rsidRPr="00A17301">
              <w:rPr>
                <w:rFonts w:ascii="Times New Roman" w:hAnsi="Times New Roman" w:cs="Times New Roman"/>
                <w:sz w:val="24"/>
                <w:szCs w:val="24"/>
              </w:rPr>
              <w:t xml:space="preserve"> (сильные)</w:t>
            </w:r>
          </w:p>
          <w:p w:rsidR="00022D9B" w:rsidRPr="00A17301" w:rsidRDefault="00022D9B" w:rsidP="00A53ED7">
            <w:pPr>
              <w:pStyle w:val="a9"/>
              <w:rPr>
                <w:rFonts w:ascii="Times New Roman" w:hAnsi="Times New Roman" w:cs="Times New Roman"/>
                <w:sz w:val="24"/>
                <w:szCs w:val="24"/>
              </w:rPr>
            </w:pPr>
          </w:p>
          <w:p w:rsidR="00022D9B" w:rsidRPr="00A17301" w:rsidRDefault="00022D9B" w:rsidP="00A53ED7">
            <w:pPr>
              <w:pStyle w:val="a9"/>
              <w:rPr>
                <w:rFonts w:ascii="Times New Roman" w:hAnsi="Times New Roman" w:cs="Times New Roman"/>
                <w:color w:val="000000"/>
                <w:spacing w:val="2"/>
                <w:sz w:val="24"/>
                <w:szCs w:val="24"/>
              </w:rPr>
            </w:pPr>
            <w:r w:rsidRPr="00A17301">
              <w:rPr>
                <w:rFonts w:ascii="Times New Roman" w:hAnsi="Times New Roman" w:cs="Times New Roman"/>
                <w:color w:val="000000"/>
                <w:spacing w:val="2"/>
                <w:sz w:val="24"/>
                <w:szCs w:val="24"/>
                <w:highlight w:val="white"/>
              </w:rPr>
              <w:t>Организована работа с детьми в различных направлениях (развлечение, спорт, интеллектуальные игры и т.д.)</w:t>
            </w:r>
            <w:r w:rsidR="00A17301" w:rsidRPr="00A17301">
              <w:rPr>
                <w:rFonts w:ascii="Times New Roman" w:hAnsi="Times New Roman" w:cs="Times New Roman"/>
                <w:color w:val="000000"/>
                <w:spacing w:val="2"/>
                <w:sz w:val="24"/>
                <w:szCs w:val="24"/>
              </w:rPr>
              <w:t>.</w:t>
            </w:r>
          </w:p>
        </w:tc>
        <w:tc>
          <w:tcPr>
            <w:tcW w:w="4785" w:type="dxa"/>
            <w:tcBorders>
              <w:top w:val="single" w:sz="4" w:space="0" w:color="000000"/>
              <w:left w:val="single" w:sz="4" w:space="0" w:color="000000"/>
              <w:bottom w:val="single" w:sz="4" w:space="0" w:color="000000"/>
              <w:right w:val="single" w:sz="4" w:space="0" w:color="000000"/>
            </w:tcBorders>
          </w:tcPr>
          <w:p w:rsidR="00022D9B" w:rsidRPr="00A17301" w:rsidRDefault="00022D9B" w:rsidP="00A53ED7">
            <w:pPr>
              <w:pStyle w:val="a9"/>
              <w:jc w:val="center"/>
              <w:rPr>
                <w:rFonts w:ascii="Times New Roman" w:hAnsi="Times New Roman" w:cs="Times New Roman"/>
                <w:sz w:val="24"/>
                <w:szCs w:val="24"/>
              </w:rPr>
            </w:pPr>
            <w:r w:rsidRPr="00A17301">
              <w:rPr>
                <w:rFonts w:ascii="Times New Roman" w:hAnsi="Times New Roman" w:cs="Times New Roman"/>
                <w:sz w:val="24"/>
                <w:szCs w:val="24"/>
                <w:lang w:val="en-US"/>
              </w:rPr>
              <w:t>W</w:t>
            </w:r>
            <w:r w:rsidRPr="00A17301">
              <w:rPr>
                <w:rFonts w:ascii="Times New Roman" w:hAnsi="Times New Roman" w:cs="Times New Roman"/>
                <w:sz w:val="24"/>
                <w:szCs w:val="24"/>
              </w:rPr>
              <w:t xml:space="preserve"> (слабые)</w:t>
            </w:r>
          </w:p>
          <w:p w:rsidR="00022D9B" w:rsidRPr="00A17301" w:rsidRDefault="00022D9B" w:rsidP="00A53ED7">
            <w:pPr>
              <w:pStyle w:val="a9"/>
              <w:rPr>
                <w:rFonts w:ascii="Times New Roman" w:hAnsi="Times New Roman" w:cs="Times New Roman"/>
                <w:sz w:val="24"/>
                <w:szCs w:val="24"/>
              </w:rPr>
            </w:pPr>
          </w:p>
          <w:p w:rsidR="00022D9B" w:rsidRPr="00A17301" w:rsidRDefault="00E66612" w:rsidP="00A53ED7">
            <w:pPr>
              <w:pStyle w:val="a9"/>
              <w:rPr>
                <w:rFonts w:ascii="Times New Roman" w:hAnsi="Times New Roman" w:cs="Times New Roman"/>
                <w:sz w:val="24"/>
                <w:szCs w:val="24"/>
              </w:rPr>
            </w:pPr>
            <w:r>
              <w:rPr>
                <w:rFonts w:ascii="Times New Roman" w:hAnsi="Times New Roman" w:cs="Times New Roman"/>
                <w:sz w:val="24"/>
                <w:szCs w:val="24"/>
              </w:rPr>
              <w:t xml:space="preserve">Не </w:t>
            </w:r>
            <w:r w:rsidR="00022D9B" w:rsidRPr="00A17301">
              <w:rPr>
                <w:rFonts w:ascii="Times New Roman" w:hAnsi="Times New Roman" w:cs="Times New Roman"/>
                <w:sz w:val="24"/>
                <w:szCs w:val="24"/>
              </w:rPr>
              <w:t>отработаны направления работы с  «трудными» подростками</w:t>
            </w:r>
            <w:r w:rsidR="00A17301" w:rsidRPr="00A17301">
              <w:rPr>
                <w:rFonts w:ascii="Times New Roman" w:hAnsi="Times New Roman" w:cs="Times New Roman"/>
                <w:sz w:val="24"/>
                <w:szCs w:val="24"/>
              </w:rPr>
              <w:t>.</w:t>
            </w:r>
          </w:p>
        </w:tc>
      </w:tr>
      <w:tr w:rsidR="00022D9B" w:rsidTr="00A17301">
        <w:trPr>
          <w:trHeight w:val="1122"/>
        </w:trPr>
        <w:tc>
          <w:tcPr>
            <w:tcW w:w="4785" w:type="dxa"/>
            <w:tcBorders>
              <w:top w:val="single" w:sz="4" w:space="0" w:color="000000"/>
              <w:left w:val="single" w:sz="4" w:space="0" w:color="000000"/>
              <w:bottom w:val="single" w:sz="4" w:space="0" w:color="000000"/>
              <w:right w:val="single" w:sz="4" w:space="0" w:color="000000"/>
            </w:tcBorders>
          </w:tcPr>
          <w:p w:rsidR="00022D9B" w:rsidRPr="00E32998" w:rsidRDefault="00022D9B" w:rsidP="00A53ED7">
            <w:pPr>
              <w:pStyle w:val="a9"/>
              <w:rPr>
                <w:spacing w:val="2"/>
                <w:highlight w:val="white"/>
              </w:rPr>
            </w:pPr>
            <w:r w:rsidRPr="00E66612">
              <w:rPr>
                <w:rFonts w:ascii="Times New Roman" w:hAnsi="Times New Roman" w:cs="Times New Roman"/>
                <w:spacing w:val="2"/>
                <w:sz w:val="24"/>
                <w:szCs w:val="24"/>
                <w:highlight w:val="white"/>
              </w:rPr>
              <w:lastRenderedPageBreak/>
              <w:t xml:space="preserve">Стабилен показатель </w:t>
            </w:r>
            <w:r w:rsidRPr="00E66612">
              <w:rPr>
                <w:rFonts w:ascii="Times New Roman" w:hAnsi="Times New Roman" w:cs="Times New Roman"/>
                <w:sz w:val="24"/>
                <w:szCs w:val="24"/>
                <w:highlight w:val="white"/>
              </w:rPr>
              <w:t>количества детей и подростков, охваченных организованными формами работы</w:t>
            </w:r>
            <w:r w:rsidRPr="00E32998">
              <w:rPr>
                <w:highlight w:val="white"/>
              </w:rPr>
              <w:t>;</w:t>
            </w:r>
          </w:p>
          <w:p w:rsidR="00022D9B" w:rsidRPr="00022D9B" w:rsidRDefault="00022D9B" w:rsidP="00A53ED7">
            <w:pPr>
              <w:spacing w:after="0" w:line="240" w:lineRule="auto"/>
              <w:contextualSpacing/>
              <w:rPr>
                <w:rFonts w:ascii="Times New Roman" w:hAnsi="Times New Roman"/>
                <w:sz w:val="24"/>
                <w:szCs w:val="24"/>
              </w:rPr>
            </w:pPr>
          </w:p>
        </w:tc>
        <w:tc>
          <w:tcPr>
            <w:tcW w:w="4785" w:type="dxa"/>
            <w:tcBorders>
              <w:top w:val="single" w:sz="4" w:space="0" w:color="000000"/>
              <w:left w:val="single" w:sz="4" w:space="0" w:color="000000"/>
              <w:bottom w:val="single" w:sz="4" w:space="0" w:color="000000"/>
              <w:right w:val="single" w:sz="4" w:space="0" w:color="000000"/>
            </w:tcBorders>
          </w:tcPr>
          <w:p w:rsidR="00022D9B" w:rsidRPr="00022D9B" w:rsidRDefault="00A53ED7" w:rsidP="00A53ED7">
            <w:pPr>
              <w:pStyle w:val="a9"/>
              <w:rPr>
                <w:rFonts w:ascii="Times New Roman" w:hAnsi="Times New Roman"/>
                <w:sz w:val="24"/>
                <w:szCs w:val="24"/>
              </w:rPr>
            </w:pPr>
            <w:r>
              <w:rPr>
                <w:rFonts w:ascii="Times New Roman" w:hAnsi="Times New Roman" w:cs="Times New Roman"/>
                <w:sz w:val="24"/>
                <w:szCs w:val="24"/>
              </w:rPr>
              <w:t xml:space="preserve">Не уменьшается </w:t>
            </w:r>
            <w:r w:rsidR="00022D9B" w:rsidRPr="00E66612">
              <w:rPr>
                <w:rFonts w:ascii="Times New Roman" w:hAnsi="Times New Roman" w:cs="Times New Roman"/>
                <w:sz w:val="24"/>
                <w:szCs w:val="24"/>
              </w:rPr>
              <w:t>число семей с асоциальным поведением родителей, в социально опасном положении</w:t>
            </w:r>
            <w:r w:rsidR="00A17301" w:rsidRPr="00E66612">
              <w:rPr>
                <w:rFonts w:ascii="Times New Roman" w:hAnsi="Times New Roman" w:cs="Times New Roman"/>
                <w:sz w:val="24"/>
                <w:szCs w:val="24"/>
              </w:rPr>
              <w:t>, многодетных, неполных, малообеспеченных, не имеющих возможности организовать полноценное питание и оздоровление детей.</w:t>
            </w:r>
          </w:p>
        </w:tc>
      </w:tr>
      <w:tr w:rsidR="00022D9B" w:rsidTr="00A53ED7">
        <w:trPr>
          <w:trHeight w:val="331"/>
        </w:trPr>
        <w:tc>
          <w:tcPr>
            <w:tcW w:w="4785" w:type="dxa"/>
            <w:tcBorders>
              <w:top w:val="single" w:sz="4" w:space="0" w:color="000000"/>
              <w:left w:val="single" w:sz="4" w:space="0" w:color="000000"/>
              <w:bottom w:val="single" w:sz="4" w:space="0" w:color="000000"/>
              <w:right w:val="single" w:sz="4" w:space="0" w:color="000000"/>
            </w:tcBorders>
          </w:tcPr>
          <w:p w:rsidR="00022D9B" w:rsidRDefault="00022D9B" w:rsidP="00A53ED7">
            <w:pPr>
              <w:spacing w:after="0" w:line="240" w:lineRule="auto"/>
              <w:contextualSpacing/>
              <w:jc w:val="center"/>
              <w:rPr>
                <w:rFonts w:ascii="Times New Roman" w:hAnsi="Times New Roman"/>
                <w:sz w:val="24"/>
                <w:szCs w:val="24"/>
                <w:lang w:val="en-US"/>
              </w:rPr>
            </w:pPr>
            <w:r>
              <w:rPr>
                <w:rFonts w:ascii="Times New Roman" w:hAnsi="Times New Roman"/>
                <w:sz w:val="24"/>
                <w:szCs w:val="24"/>
              </w:rPr>
              <w:t>О (возможности)</w:t>
            </w:r>
          </w:p>
        </w:tc>
        <w:tc>
          <w:tcPr>
            <w:tcW w:w="4785" w:type="dxa"/>
            <w:tcBorders>
              <w:top w:val="single" w:sz="4" w:space="0" w:color="000000"/>
              <w:left w:val="single" w:sz="4" w:space="0" w:color="000000"/>
              <w:bottom w:val="single" w:sz="4" w:space="0" w:color="000000"/>
              <w:right w:val="single" w:sz="4" w:space="0" w:color="000000"/>
            </w:tcBorders>
          </w:tcPr>
          <w:p w:rsidR="00022D9B" w:rsidRDefault="00022D9B" w:rsidP="00A53ED7">
            <w:pPr>
              <w:spacing w:after="0" w:line="240" w:lineRule="auto"/>
              <w:contextualSpacing/>
              <w:jc w:val="center"/>
              <w:rPr>
                <w:rFonts w:ascii="Times New Roman" w:hAnsi="Times New Roman"/>
                <w:sz w:val="24"/>
                <w:szCs w:val="24"/>
                <w:lang w:val="en-US"/>
              </w:rPr>
            </w:pPr>
            <w:r>
              <w:rPr>
                <w:rFonts w:ascii="Times New Roman" w:hAnsi="Times New Roman"/>
                <w:sz w:val="24"/>
                <w:szCs w:val="24"/>
              </w:rPr>
              <w:t>Т (угрозы)</w:t>
            </w:r>
          </w:p>
        </w:tc>
      </w:tr>
      <w:tr w:rsidR="00022D9B" w:rsidTr="00A53ED7">
        <w:tc>
          <w:tcPr>
            <w:tcW w:w="4785" w:type="dxa"/>
            <w:tcBorders>
              <w:top w:val="single" w:sz="4" w:space="0" w:color="000000"/>
              <w:left w:val="single" w:sz="4" w:space="0" w:color="000000"/>
              <w:bottom w:val="single" w:sz="4" w:space="0" w:color="000000"/>
              <w:right w:val="single" w:sz="4" w:space="0" w:color="000000"/>
            </w:tcBorders>
            <w:hideMark/>
          </w:tcPr>
          <w:p w:rsidR="00022D9B" w:rsidRDefault="00E66612" w:rsidP="00A53ED7">
            <w:pPr>
              <w:widowControl w:val="0"/>
              <w:spacing w:after="0" w:line="240" w:lineRule="auto"/>
              <w:rPr>
                <w:rFonts w:ascii="Times New Roman" w:hAnsi="Times New Roman"/>
                <w:sz w:val="24"/>
                <w:szCs w:val="24"/>
              </w:rPr>
            </w:pPr>
            <w:r>
              <w:rPr>
                <w:rFonts w:ascii="Times New Roman" w:hAnsi="Times New Roman"/>
                <w:sz w:val="24"/>
                <w:szCs w:val="24"/>
              </w:rPr>
              <w:t>Увеличение разнообразных форм и видов  организации летнего оздоровления и занятости детей и подростков</w:t>
            </w:r>
          </w:p>
        </w:tc>
        <w:tc>
          <w:tcPr>
            <w:tcW w:w="4785" w:type="dxa"/>
            <w:tcBorders>
              <w:top w:val="single" w:sz="4" w:space="0" w:color="000000"/>
              <w:left w:val="single" w:sz="4" w:space="0" w:color="000000"/>
              <w:bottom w:val="single" w:sz="4" w:space="0" w:color="000000"/>
              <w:right w:val="single" w:sz="4" w:space="0" w:color="000000"/>
            </w:tcBorders>
          </w:tcPr>
          <w:p w:rsidR="00022D9B" w:rsidRDefault="00E66612" w:rsidP="00A53ED7">
            <w:pPr>
              <w:spacing w:after="0" w:line="240" w:lineRule="auto"/>
              <w:rPr>
                <w:rFonts w:ascii="Times New Roman" w:hAnsi="Times New Roman"/>
                <w:sz w:val="24"/>
                <w:szCs w:val="24"/>
              </w:rPr>
            </w:pPr>
            <w:r>
              <w:rPr>
                <w:rFonts w:ascii="Times New Roman" w:hAnsi="Times New Roman" w:cs="Times New Roman"/>
                <w:sz w:val="24"/>
                <w:szCs w:val="24"/>
              </w:rPr>
              <w:t>И</w:t>
            </w:r>
            <w:r w:rsidRPr="002C5C37">
              <w:rPr>
                <w:rFonts w:ascii="Times New Roman" w:hAnsi="Times New Roman" w:cs="Times New Roman"/>
                <w:sz w:val="24"/>
                <w:szCs w:val="24"/>
              </w:rPr>
              <w:t>сточники финансирования остаются традиционными -  это средства бюджетов различных уровней. Дополнительны</w:t>
            </w:r>
            <w:r>
              <w:rPr>
                <w:rFonts w:ascii="Times New Roman" w:hAnsi="Times New Roman" w:cs="Times New Roman"/>
                <w:sz w:val="24"/>
                <w:szCs w:val="24"/>
              </w:rPr>
              <w:t>е источники финансирования</w:t>
            </w:r>
            <w:r w:rsidRPr="002C5C37">
              <w:rPr>
                <w:rFonts w:ascii="Times New Roman" w:hAnsi="Times New Roman" w:cs="Times New Roman"/>
                <w:sz w:val="24"/>
                <w:szCs w:val="24"/>
              </w:rPr>
              <w:t xml:space="preserve"> не привлекаются.</w:t>
            </w:r>
          </w:p>
        </w:tc>
      </w:tr>
    </w:tbl>
    <w:p w:rsidR="00022D9B" w:rsidRDefault="00022D9B" w:rsidP="00A53ED7">
      <w:pPr>
        <w:suppressAutoHyphens/>
        <w:autoSpaceDE w:val="0"/>
        <w:autoSpaceDN w:val="0"/>
        <w:adjustRightInd w:val="0"/>
        <w:spacing w:after="0" w:line="240" w:lineRule="auto"/>
        <w:ind w:right="10"/>
        <w:jc w:val="both"/>
        <w:rPr>
          <w:rFonts w:ascii="Times New Roman" w:hAnsi="Times New Roman" w:cs="Times New Roman"/>
          <w:bCs/>
          <w:color w:val="000000"/>
          <w:sz w:val="24"/>
          <w:szCs w:val="24"/>
          <w:highlight w:val="white"/>
        </w:rPr>
      </w:pPr>
    </w:p>
    <w:p w:rsidR="00E32998" w:rsidRPr="00E32998" w:rsidRDefault="00E32998" w:rsidP="009477F5">
      <w:pPr>
        <w:autoSpaceDE w:val="0"/>
        <w:autoSpaceDN w:val="0"/>
        <w:adjustRightInd w:val="0"/>
        <w:spacing w:after="0" w:line="240" w:lineRule="auto"/>
        <w:ind w:firstLine="709"/>
        <w:jc w:val="both"/>
        <w:rPr>
          <w:rFonts w:ascii="Times New Roman" w:hAnsi="Times New Roman" w:cs="Times New Roman"/>
          <w:sz w:val="24"/>
          <w:szCs w:val="24"/>
        </w:rPr>
      </w:pPr>
      <w:r w:rsidRPr="00E32998">
        <w:rPr>
          <w:rFonts w:ascii="Times New Roman" w:hAnsi="Times New Roman" w:cs="Times New Roman"/>
          <w:sz w:val="24"/>
          <w:szCs w:val="24"/>
        </w:rPr>
        <w:t>Разработка данной Программы позволит:</w:t>
      </w:r>
    </w:p>
    <w:p w:rsidR="00E32998" w:rsidRPr="00E32998" w:rsidRDefault="00E32998" w:rsidP="009477F5">
      <w:pPr>
        <w:autoSpaceDE w:val="0"/>
        <w:autoSpaceDN w:val="0"/>
        <w:adjustRightInd w:val="0"/>
        <w:spacing w:after="0" w:line="240" w:lineRule="auto"/>
        <w:ind w:firstLine="709"/>
        <w:jc w:val="both"/>
        <w:rPr>
          <w:rFonts w:ascii="Times New Roman" w:hAnsi="Times New Roman" w:cs="Times New Roman"/>
          <w:sz w:val="24"/>
          <w:szCs w:val="24"/>
        </w:rPr>
      </w:pPr>
      <w:r w:rsidRPr="00E32998">
        <w:rPr>
          <w:rFonts w:ascii="Times New Roman" w:hAnsi="Times New Roman" w:cs="Times New Roman"/>
          <w:sz w:val="24"/>
          <w:szCs w:val="24"/>
        </w:rPr>
        <w:t xml:space="preserve">- упорядочить сложившуюся систему каникулярного отдыха, оздоровления и занятости </w:t>
      </w:r>
      <w:r w:rsidR="00E66612">
        <w:rPr>
          <w:rFonts w:ascii="Times New Roman" w:hAnsi="Times New Roman" w:cs="Times New Roman"/>
          <w:sz w:val="24"/>
          <w:szCs w:val="24"/>
        </w:rPr>
        <w:t xml:space="preserve">детей и молодежи в  Олекминском  </w:t>
      </w:r>
      <w:r w:rsidRPr="00E32998">
        <w:rPr>
          <w:rFonts w:ascii="Times New Roman" w:hAnsi="Times New Roman" w:cs="Times New Roman"/>
          <w:sz w:val="24"/>
          <w:szCs w:val="24"/>
        </w:rPr>
        <w:t>районе;</w:t>
      </w:r>
    </w:p>
    <w:p w:rsidR="00E32998" w:rsidRPr="00E32998" w:rsidRDefault="00E32998" w:rsidP="009477F5">
      <w:pPr>
        <w:autoSpaceDE w:val="0"/>
        <w:autoSpaceDN w:val="0"/>
        <w:adjustRightInd w:val="0"/>
        <w:spacing w:after="0" w:line="240" w:lineRule="auto"/>
        <w:ind w:firstLine="709"/>
        <w:jc w:val="both"/>
        <w:rPr>
          <w:rFonts w:ascii="Times New Roman" w:hAnsi="Times New Roman" w:cs="Times New Roman"/>
          <w:sz w:val="24"/>
          <w:szCs w:val="24"/>
        </w:rPr>
      </w:pPr>
      <w:r w:rsidRPr="00E32998">
        <w:rPr>
          <w:rFonts w:ascii="Times New Roman" w:hAnsi="Times New Roman" w:cs="Times New Roman"/>
          <w:sz w:val="24"/>
          <w:szCs w:val="24"/>
        </w:rPr>
        <w:t>- модернизировать старые формы работы с детьми и молодежью и внедрить новые;</w:t>
      </w:r>
    </w:p>
    <w:p w:rsidR="00E32998" w:rsidRPr="002C5C37" w:rsidRDefault="00E32998" w:rsidP="009477F5">
      <w:pPr>
        <w:autoSpaceDE w:val="0"/>
        <w:autoSpaceDN w:val="0"/>
        <w:adjustRightInd w:val="0"/>
        <w:spacing w:after="0" w:line="240" w:lineRule="auto"/>
        <w:ind w:firstLine="709"/>
        <w:jc w:val="both"/>
        <w:rPr>
          <w:rFonts w:ascii="Times New Roman" w:hAnsi="Times New Roman" w:cs="Times New Roman"/>
          <w:sz w:val="24"/>
          <w:szCs w:val="24"/>
        </w:rPr>
      </w:pPr>
      <w:r w:rsidRPr="00E32998">
        <w:rPr>
          <w:rFonts w:ascii="Times New Roman" w:hAnsi="Times New Roman" w:cs="Times New Roman"/>
          <w:sz w:val="24"/>
          <w:szCs w:val="24"/>
        </w:rPr>
        <w:t>- реализовать богатый творческий потенциал детей и педагогов в выполнении целей и задач Программы.</w:t>
      </w:r>
    </w:p>
    <w:p w:rsidR="00E32998" w:rsidRPr="002C5C37" w:rsidRDefault="00E32998" w:rsidP="00A53ED7">
      <w:pPr>
        <w:spacing w:after="0" w:line="240" w:lineRule="auto"/>
        <w:jc w:val="both"/>
        <w:rPr>
          <w:rFonts w:ascii="Times New Roman" w:hAnsi="Times New Roman" w:cs="Times New Roman"/>
          <w:sz w:val="24"/>
          <w:szCs w:val="24"/>
        </w:rPr>
      </w:pPr>
    </w:p>
    <w:p w:rsidR="00E32998" w:rsidRPr="002C5C37" w:rsidRDefault="000F6C54" w:rsidP="00E3299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Раздел 2.  Цели и стратегические направления </w:t>
      </w:r>
      <w:r w:rsidR="00E32998" w:rsidRPr="002C5C37">
        <w:rPr>
          <w:rFonts w:ascii="Times New Roman" w:hAnsi="Times New Roman" w:cs="Times New Roman"/>
          <w:b/>
          <w:sz w:val="24"/>
          <w:szCs w:val="24"/>
        </w:rPr>
        <w:t xml:space="preserve"> подпрограммы</w:t>
      </w:r>
    </w:p>
    <w:p w:rsidR="006E198C" w:rsidRDefault="00E32998" w:rsidP="00A53ED7">
      <w:pPr>
        <w:spacing w:after="0" w:line="240" w:lineRule="auto"/>
        <w:ind w:firstLine="708"/>
        <w:jc w:val="both"/>
        <w:rPr>
          <w:rFonts w:ascii="Times New Roman" w:hAnsi="Times New Roman" w:cs="Times New Roman"/>
          <w:sz w:val="24"/>
          <w:szCs w:val="24"/>
        </w:rPr>
      </w:pPr>
      <w:r w:rsidRPr="002C5C37">
        <w:rPr>
          <w:rFonts w:ascii="Times New Roman" w:hAnsi="Times New Roman" w:cs="Times New Roman"/>
          <w:sz w:val="24"/>
          <w:szCs w:val="24"/>
        </w:rPr>
        <w:t xml:space="preserve"> </w:t>
      </w:r>
    </w:p>
    <w:p w:rsidR="006E198C" w:rsidRPr="006E198C" w:rsidRDefault="006E198C" w:rsidP="009477F5">
      <w:pPr>
        <w:spacing w:after="0" w:line="240" w:lineRule="auto"/>
        <w:ind w:firstLine="709"/>
        <w:jc w:val="both"/>
        <w:rPr>
          <w:rFonts w:ascii="Times New Roman" w:eastAsia="Times New Roman" w:hAnsi="Times New Roman"/>
          <w:sz w:val="24"/>
          <w:szCs w:val="24"/>
        </w:rPr>
      </w:pPr>
      <w:r w:rsidRPr="006E198C">
        <w:rPr>
          <w:rFonts w:ascii="Times New Roman" w:eastAsia="Times New Roman" w:hAnsi="Times New Roman"/>
          <w:sz w:val="24"/>
          <w:szCs w:val="24"/>
        </w:rPr>
        <w:t xml:space="preserve">Сохранение и укрепление здоровья нации является одним из приоритетных направлений государственной политики. Именно поэтому вопросы сохранения и укрепления здоровья подрастающего поколения является главными в работе органов управления образованием  и </w:t>
      </w:r>
      <w:r>
        <w:rPr>
          <w:rFonts w:ascii="Times New Roman" w:eastAsia="Times New Roman" w:hAnsi="Times New Roman"/>
          <w:sz w:val="24"/>
          <w:szCs w:val="24"/>
        </w:rPr>
        <w:t>образовательных учреждений</w:t>
      </w:r>
      <w:r w:rsidRPr="006E198C">
        <w:rPr>
          <w:rFonts w:ascii="Times New Roman" w:eastAsia="Times New Roman" w:hAnsi="Times New Roman"/>
          <w:sz w:val="24"/>
          <w:szCs w:val="24"/>
        </w:rPr>
        <w:t>.</w:t>
      </w:r>
    </w:p>
    <w:p w:rsidR="00E32998" w:rsidRPr="002C5C37" w:rsidRDefault="00E32998" w:rsidP="009477F5">
      <w:pPr>
        <w:spacing w:after="0" w:line="240" w:lineRule="auto"/>
        <w:ind w:firstLine="709"/>
        <w:jc w:val="both"/>
        <w:rPr>
          <w:rFonts w:ascii="Times New Roman" w:hAnsi="Times New Roman" w:cs="Times New Roman"/>
          <w:sz w:val="24"/>
          <w:szCs w:val="24"/>
        </w:rPr>
      </w:pPr>
      <w:r w:rsidRPr="002C5C37">
        <w:rPr>
          <w:rFonts w:ascii="Times New Roman" w:hAnsi="Times New Roman" w:cs="Times New Roman"/>
          <w:sz w:val="24"/>
          <w:szCs w:val="24"/>
        </w:rPr>
        <w:t xml:space="preserve"> Основной целью Подпрограммы является: обеспечение доступности полноценного (качественного) отдыха и оздоровления детей; комплексное  решение задач по организации летнего отдыха, оздоровления, занятости детей и подростков  Олёкминского района в летнее время на 2016-2018 годы.</w:t>
      </w:r>
    </w:p>
    <w:p w:rsidR="00E32998" w:rsidRPr="002C5C37" w:rsidRDefault="00E32998" w:rsidP="009477F5">
      <w:pPr>
        <w:spacing w:after="0" w:line="240" w:lineRule="auto"/>
        <w:ind w:firstLine="709"/>
        <w:jc w:val="both"/>
        <w:rPr>
          <w:rFonts w:ascii="Times New Roman" w:hAnsi="Times New Roman" w:cs="Times New Roman"/>
          <w:sz w:val="24"/>
          <w:szCs w:val="24"/>
        </w:rPr>
      </w:pPr>
      <w:r w:rsidRPr="002C5C37">
        <w:rPr>
          <w:rFonts w:ascii="Times New Roman" w:hAnsi="Times New Roman" w:cs="Times New Roman"/>
          <w:sz w:val="24"/>
          <w:szCs w:val="24"/>
        </w:rPr>
        <w:t xml:space="preserve">Для достижения цели Подпрограммы предусматривается решение следующих задач: </w:t>
      </w:r>
    </w:p>
    <w:p w:rsidR="00E32998" w:rsidRPr="002C5C37" w:rsidRDefault="00E3239C" w:rsidP="009477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Задача</w:t>
      </w:r>
      <w:r w:rsidR="00E163AC" w:rsidRPr="00E163AC">
        <w:rPr>
          <w:rFonts w:ascii="Times New Roman" w:hAnsi="Times New Roman" w:cs="Times New Roman"/>
          <w:sz w:val="24"/>
          <w:szCs w:val="24"/>
        </w:rPr>
        <w:t xml:space="preserve"> </w:t>
      </w:r>
      <w:r>
        <w:rPr>
          <w:rFonts w:ascii="Times New Roman" w:hAnsi="Times New Roman" w:cs="Times New Roman"/>
          <w:sz w:val="24"/>
          <w:szCs w:val="24"/>
        </w:rPr>
        <w:t>1</w:t>
      </w:r>
      <w:r w:rsidR="00793683">
        <w:rPr>
          <w:rFonts w:ascii="Times New Roman" w:hAnsi="Times New Roman" w:cs="Times New Roman"/>
          <w:sz w:val="24"/>
          <w:szCs w:val="24"/>
        </w:rPr>
        <w:t>.</w:t>
      </w:r>
      <w:r w:rsidR="00BA44A7">
        <w:rPr>
          <w:rFonts w:ascii="Times New Roman" w:hAnsi="Times New Roman" w:cs="Times New Roman"/>
          <w:sz w:val="24"/>
          <w:szCs w:val="24"/>
        </w:rPr>
        <w:t>1</w:t>
      </w:r>
      <w:r w:rsidR="00E163AC" w:rsidRPr="00E163AC">
        <w:rPr>
          <w:rFonts w:ascii="Times New Roman" w:hAnsi="Times New Roman" w:cs="Times New Roman"/>
          <w:sz w:val="24"/>
          <w:szCs w:val="24"/>
        </w:rPr>
        <w:t xml:space="preserve"> </w:t>
      </w:r>
      <w:r>
        <w:rPr>
          <w:rFonts w:ascii="Times New Roman" w:hAnsi="Times New Roman" w:cs="Times New Roman"/>
          <w:sz w:val="24"/>
          <w:szCs w:val="24"/>
        </w:rPr>
        <w:t>«</w:t>
      </w:r>
      <w:r w:rsidR="00E32998" w:rsidRPr="002C5C37">
        <w:rPr>
          <w:rFonts w:ascii="Times New Roman" w:hAnsi="Times New Roman" w:cs="Times New Roman"/>
          <w:sz w:val="24"/>
          <w:szCs w:val="24"/>
        </w:rPr>
        <w:t>Обеспечение детей отдыхом и оздоровлением в летних образовательных учреждениях Олекминского района, в т.ч. детей, находящихся в трудной жизненной ситуации</w:t>
      </w:r>
      <w:r>
        <w:rPr>
          <w:rFonts w:ascii="Times New Roman" w:hAnsi="Times New Roman" w:cs="Times New Roman"/>
          <w:sz w:val="24"/>
          <w:szCs w:val="24"/>
        </w:rPr>
        <w:t>»</w:t>
      </w:r>
      <w:r w:rsidRPr="00E3239C">
        <w:rPr>
          <w:rFonts w:ascii="Times New Roman" w:hAnsi="Times New Roman" w:cs="Times New Roman"/>
          <w:sz w:val="24"/>
          <w:szCs w:val="24"/>
        </w:rPr>
        <w:t xml:space="preserve"> </w:t>
      </w:r>
      <w:r>
        <w:rPr>
          <w:rFonts w:ascii="Times New Roman" w:hAnsi="Times New Roman" w:cs="Times New Roman"/>
          <w:sz w:val="24"/>
          <w:szCs w:val="24"/>
        </w:rPr>
        <w:t>включает  следующие расходы бюджета</w:t>
      </w:r>
      <w:r w:rsidR="004F2FA9">
        <w:rPr>
          <w:rFonts w:ascii="Times New Roman" w:hAnsi="Times New Roman" w:cs="Times New Roman"/>
          <w:sz w:val="24"/>
          <w:szCs w:val="24"/>
        </w:rPr>
        <w:t xml:space="preserve"> – организация питания, фонд оплаты труда работников лагерей,</w:t>
      </w:r>
      <w:proofErr w:type="gramStart"/>
      <w:r w:rsidR="004F2FA9">
        <w:rPr>
          <w:rFonts w:ascii="Times New Roman" w:hAnsi="Times New Roman" w:cs="Times New Roman"/>
          <w:sz w:val="24"/>
          <w:szCs w:val="24"/>
        </w:rPr>
        <w:t xml:space="preserve"> </w:t>
      </w:r>
      <w:r>
        <w:rPr>
          <w:rFonts w:ascii="Times New Roman" w:hAnsi="Times New Roman" w:cs="Times New Roman"/>
          <w:sz w:val="24"/>
          <w:szCs w:val="24"/>
        </w:rPr>
        <w:t xml:space="preserve"> </w:t>
      </w:r>
      <w:r w:rsidR="00E32998" w:rsidRPr="002C5C37">
        <w:rPr>
          <w:rFonts w:ascii="Times New Roman" w:hAnsi="Times New Roman" w:cs="Times New Roman"/>
          <w:sz w:val="24"/>
          <w:szCs w:val="24"/>
        </w:rPr>
        <w:t>.</w:t>
      </w:r>
      <w:proofErr w:type="gramEnd"/>
    </w:p>
    <w:p w:rsidR="00E32998" w:rsidRPr="002C5C37" w:rsidRDefault="00E163AC" w:rsidP="009477F5">
      <w:pPr>
        <w:pStyle w:val="13"/>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Задача</w:t>
      </w:r>
      <w:r w:rsidRPr="00E163AC">
        <w:rPr>
          <w:rFonts w:ascii="Times New Roman" w:eastAsia="Calibri" w:hAnsi="Times New Roman" w:cs="Times New Roman"/>
          <w:sz w:val="24"/>
          <w:szCs w:val="24"/>
          <w:lang w:eastAsia="en-US"/>
        </w:rPr>
        <w:t xml:space="preserve"> </w:t>
      </w:r>
      <w:r w:rsidR="00BA44A7">
        <w:rPr>
          <w:rFonts w:ascii="Times New Roman" w:eastAsia="Calibri" w:hAnsi="Times New Roman" w:cs="Times New Roman"/>
          <w:sz w:val="24"/>
          <w:szCs w:val="24"/>
          <w:lang w:eastAsia="en-US"/>
        </w:rPr>
        <w:t>1</w:t>
      </w:r>
      <w:r w:rsidR="00793683">
        <w:rPr>
          <w:rFonts w:ascii="Times New Roman" w:eastAsia="Calibri" w:hAnsi="Times New Roman" w:cs="Times New Roman"/>
          <w:sz w:val="24"/>
          <w:szCs w:val="24"/>
          <w:lang w:eastAsia="en-US"/>
        </w:rPr>
        <w:t>.</w:t>
      </w:r>
      <w:r w:rsidR="00BA44A7">
        <w:rPr>
          <w:rFonts w:ascii="Times New Roman" w:eastAsia="Calibri" w:hAnsi="Times New Roman" w:cs="Times New Roman"/>
          <w:sz w:val="24"/>
          <w:szCs w:val="24"/>
          <w:lang w:eastAsia="en-US"/>
        </w:rPr>
        <w:t>2</w:t>
      </w:r>
      <w:r w:rsidRPr="00E163AC">
        <w:rPr>
          <w:rFonts w:ascii="Times New Roman" w:eastAsia="Calibri" w:hAnsi="Times New Roman" w:cs="Times New Roman"/>
          <w:sz w:val="24"/>
          <w:szCs w:val="24"/>
          <w:lang w:eastAsia="en-US"/>
        </w:rPr>
        <w:t xml:space="preserve"> </w:t>
      </w:r>
      <w:r w:rsidR="00E3239C">
        <w:rPr>
          <w:rFonts w:ascii="Times New Roman" w:eastAsia="Calibri" w:hAnsi="Times New Roman" w:cs="Times New Roman"/>
          <w:sz w:val="24"/>
          <w:szCs w:val="24"/>
          <w:lang w:eastAsia="en-US"/>
        </w:rPr>
        <w:t>«</w:t>
      </w:r>
      <w:r w:rsidR="00E32998" w:rsidRPr="002C5C37">
        <w:rPr>
          <w:rFonts w:ascii="Times New Roman" w:eastAsia="Calibri" w:hAnsi="Times New Roman" w:cs="Times New Roman"/>
          <w:sz w:val="24"/>
          <w:szCs w:val="24"/>
          <w:lang w:eastAsia="en-US"/>
        </w:rPr>
        <w:t>Укрепление и развитие материально-технической   базы учреждений отдыха и  оздоровления детей</w:t>
      </w:r>
      <w:r w:rsidR="00E3239C">
        <w:rPr>
          <w:rFonts w:ascii="Times New Roman" w:eastAsia="Calibri" w:hAnsi="Times New Roman" w:cs="Times New Roman"/>
          <w:sz w:val="24"/>
          <w:szCs w:val="24"/>
          <w:lang w:eastAsia="en-US"/>
        </w:rPr>
        <w:t>»</w:t>
      </w:r>
      <w:r w:rsidR="00E3239C" w:rsidRPr="00E3239C">
        <w:rPr>
          <w:rFonts w:ascii="Times New Roman" w:hAnsi="Times New Roman" w:cs="Times New Roman"/>
          <w:sz w:val="24"/>
          <w:szCs w:val="24"/>
        </w:rPr>
        <w:t xml:space="preserve"> </w:t>
      </w:r>
      <w:r w:rsidR="00E3239C">
        <w:rPr>
          <w:rFonts w:ascii="Times New Roman" w:hAnsi="Times New Roman" w:cs="Times New Roman"/>
          <w:sz w:val="24"/>
          <w:szCs w:val="24"/>
        </w:rPr>
        <w:t>включает  следующие расходы бюджета</w:t>
      </w:r>
      <w:r w:rsidR="004F2FA9">
        <w:rPr>
          <w:rFonts w:ascii="Times New Roman" w:hAnsi="Times New Roman" w:cs="Times New Roman"/>
          <w:sz w:val="24"/>
          <w:szCs w:val="24"/>
        </w:rPr>
        <w:t xml:space="preserve"> – приобретение мебели и мягкого инвентаря,  технологического оборудование для столовых стационарных лагерей, приобретение робототехники для лагерей с техническим уклоном</w:t>
      </w:r>
      <w:r w:rsidR="00E32998" w:rsidRPr="002C5C37">
        <w:rPr>
          <w:rFonts w:ascii="Times New Roman" w:eastAsia="Calibri" w:hAnsi="Times New Roman" w:cs="Times New Roman"/>
          <w:sz w:val="24"/>
          <w:szCs w:val="24"/>
          <w:lang w:eastAsia="en-US"/>
        </w:rPr>
        <w:t>.</w:t>
      </w:r>
    </w:p>
    <w:p w:rsidR="00E32998" w:rsidRPr="002C5C37" w:rsidRDefault="00E3239C" w:rsidP="009477F5">
      <w:pPr>
        <w:pStyle w:val="13"/>
        <w:ind w:firstLine="709"/>
        <w:jc w:val="both"/>
        <w:rPr>
          <w:rFonts w:ascii="Times New Roman" w:hAnsi="Times New Roman" w:cs="Times New Roman"/>
          <w:sz w:val="24"/>
          <w:szCs w:val="24"/>
        </w:rPr>
      </w:pPr>
      <w:r>
        <w:rPr>
          <w:rFonts w:ascii="Times New Roman" w:hAnsi="Times New Roman" w:cs="Times New Roman"/>
          <w:sz w:val="24"/>
          <w:szCs w:val="24"/>
        </w:rPr>
        <w:t>Задача</w:t>
      </w:r>
      <w:r w:rsidR="00E163AC" w:rsidRPr="0075077D">
        <w:rPr>
          <w:rFonts w:ascii="Times New Roman" w:hAnsi="Times New Roman" w:cs="Times New Roman"/>
          <w:sz w:val="24"/>
          <w:szCs w:val="24"/>
        </w:rPr>
        <w:t xml:space="preserve"> </w:t>
      </w:r>
      <w:r w:rsidR="00BA44A7">
        <w:rPr>
          <w:rFonts w:ascii="Times New Roman" w:hAnsi="Times New Roman" w:cs="Times New Roman"/>
          <w:sz w:val="24"/>
          <w:szCs w:val="24"/>
        </w:rPr>
        <w:t>1.</w:t>
      </w:r>
      <w:r w:rsidR="00965E6C">
        <w:rPr>
          <w:rFonts w:ascii="Times New Roman" w:hAnsi="Times New Roman" w:cs="Times New Roman"/>
          <w:sz w:val="24"/>
          <w:szCs w:val="24"/>
        </w:rPr>
        <w:t>3</w:t>
      </w:r>
      <w:r w:rsidR="00E163AC" w:rsidRPr="00E163AC">
        <w:rPr>
          <w:rFonts w:ascii="Times New Roman" w:hAnsi="Times New Roman" w:cs="Times New Roman"/>
          <w:sz w:val="24"/>
          <w:szCs w:val="24"/>
        </w:rPr>
        <w:t xml:space="preserve"> </w:t>
      </w:r>
      <w:r>
        <w:rPr>
          <w:rFonts w:ascii="Times New Roman" w:hAnsi="Times New Roman" w:cs="Times New Roman"/>
          <w:sz w:val="24"/>
          <w:szCs w:val="24"/>
        </w:rPr>
        <w:t>«</w:t>
      </w:r>
      <w:r w:rsidR="00E32998" w:rsidRPr="002C5C37">
        <w:rPr>
          <w:rFonts w:ascii="Times New Roman" w:hAnsi="Times New Roman" w:cs="Times New Roman"/>
          <w:sz w:val="24"/>
          <w:szCs w:val="24"/>
        </w:rPr>
        <w:t>Создание условий для выполнения санитарно-гигиенических норм и правил, эпидемиологической и противопожарной безопасности</w:t>
      </w:r>
      <w:r>
        <w:rPr>
          <w:rFonts w:ascii="Times New Roman" w:hAnsi="Times New Roman" w:cs="Times New Roman"/>
          <w:sz w:val="24"/>
          <w:szCs w:val="24"/>
        </w:rPr>
        <w:t>»</w:t>
      </w:r>
      <w:r w:rsidRPr="00E3239C">
        <w:rPr>
          <w:rFonts w:ascii="Times New Roman" w:hAnsi="Times New Roman" w:cs="Times New Roman"/>
          <w:sz w:val="24"/>
          <w:szCs w:val="24"/>
        </w:rPr>
        <w:t xml:space="preserve"> </w:t>
      </w:r>
      <w:r>
        <w:rPr>
          <w:rFonts w:ascii="Times New Roman" w:hAnsi="Times New Roman" w:cs="Times New Roman"/>
          <w:sz w:val="24"/>
          <w:szCs w:val="24"/>
        </w:rPr>
        <w:t xml:space="preserve">включает  следующие расходы бюджета </w:t>
      </w:r>
      <w:r w:rsidR="004F2FA9">
        <w:rPr>
          <w:rFonts w:ascii="Times New Roman" w:hAnsi="Times New Roman" w:cs="Times New Roman"/>
          <w:sz w:val="24"/>
          <w:szCs w:val="24"/>
        </w:rPr>
        <w:t>– оплату СЭС, АПС, охраны.</w:t>
      </w:r>
    </w:p>
    <w:p w:rsidR="00E32998" w:rsidRPr="002C5C37" w:rsidRDefault="00E32998" w:rsidP="009477F5">
      <w:pPr>
        <w:spacing w:after="0" w:line="240" w:lineRule="auto"/>
        <w:ind w:firstLine="709"/>
        <w:jc w:val="both"/>
        <w:rPr>
          <w:rFonts w:ascii="Times New Roman" w:hAnsi="Times New Roman" w:cs="Times New Roman"/>
          <w:spacing w:val="-7"/>
          <w:sz w:val="24"/>
          <w:szCs w:val="24"/>
        </w:rPr>
      </w:pPr>
    </w:p>
    <w:p w:rsidR="00E32998" w:rsidRPr="002C5C37" w:rsidRDefault="00E32998" w:rsidP="009477F5">
      <w:pPr>
        <w:spacing w:after="0" w:line="240" w:lineRule="auto"/>
        <w:ind w:firstLine="709"/>
        <w:jc w:val="both"/>
        <w:rPr>
          <w:rFonts w:ascii="Times New Roman" w:hAnsi="Times New Roman" w:cs="Times New Roman"/>
          <w:sz w:val="24"/>
          <w:szCs w:val="24"/>
        </w:rPr>
      </w:pPr>
      <w:r w:rsidRPr="002C5C37">
        <w:rPr>
          <w:rFonts w:ascii="Times New Roman" w:hAnsi="Times New Roman" w:cs="Times New Roman"/>
          <w:sz w:val="24"/>
          <w:szCs w:val="24"/>
        </w:rPr>
        <w:t>Риски:</w:t>
      </w:r>
    </w:p>
    <w:p w:rsidR="00E32998" w:rsidRPr="002C5C37" w:rsidRDefault="00E32998" w:rsidP="009477F5">
      <w:pPr>
        <w:tabs>
          <w:tab w:val="left" w:pos="593"/>
        </w:tabs>
        <w:spacing w:after="0" w:line="240" w:lineRule="auto"/>
        <w:ind w:firstLine="709"/>
        <w:jc w:val="both"/>
        <w:rPr>
          <w:rFonts w:ascii="Times New Roman" w:hAnsi="Times New Roman" w:cs="Times New Roman"/>
          <w:sz w:val="24"/>
          <w:szCs w:val="24"/>
        </w:rPr>
      </w:pPr>
      <w:r w:rsidRPr="002C5C37">
        <w:rPr>
          <w:rFonts w:ascii="Times New Roman" w:hAnsi="Times New Roman" w:cs="Times New Roman"/>
          <w:sz w:val="24"/>
          <w:szCs w:val="24"/>
        </w:rPr>
        <w:t>Недофинансирование программы может привести к ограниченности спектра предоставляемых услуг по организации летнего отдыха и оздоровления детей, что в свою очередь отразится на доле обучающихся, охваченных летним отдыхом, оздоровлением и занятостью, может привести к повышению детской преступности, безнадзорности.</w:t>
      </w:r>
    </w:p>
    <w:p w:rsidR="00E32998" w:rsidRDefault="00E32998" w:rsidP="00A53ED7">
      <w:pPr>
        <w:tabs>
          <w:tab w:val="left" w:pos="593"/>
        </w:tabs>
        <w:spacing w:after="0" w:line="240" w:lineRule="auto"/>
        <w:ind w:firstLine="709"/>
        <w:jc w:val="both"/>
        <w:rPr>
          <w:rFonts w:ascii="Times New Roman" w:hAnsi="Times New Roman" w:cs="Times New Roman"/>
          <w:b/>
          <w:sz w:val="24"/>
          <w:szCs w:val="24"/>
        </w:rPr>
      </w:pPr>
    </w:p>
    <w:p w:rsidR="00A53ED7" w:rsidRDefault="00E32998" w:rsidP="009477F5">
      <w:pPr>
        <w:tabs>
          <w:tab w:val="left" w:pos="593"/>
        </w:tabs>
        <w:spacing w:after="0" w:line="240" w:lineRule="auto"/>
        <w:jc w:val="center"/>
        <w:rPr>
          <w:rFonts w:ascii="Times New Roman" w:hAnsi="Times New Roman" w:cs="Times New Roman"/>
          <w:b/>
          <w:sz w:val="24"/>
          <w:szCs w:val="24"/>
        </w:rPr>
      </w:pPr>
      <w:r w:rsidRPr="002C5C37">
        <w:rPr>
          <w:rFonts w:ascii="Times New Roman" w:hAnsi="Times New Roman" w:cs="Times New Roman"/>
          <w:b/>
          <w:sz w:val="24"/>
          <w:szCs w:val="24"/>
        </w:rPr>
        <w:lastRenderedPageBreak/>
        <w:t xml:space="preserve">Раздел 3. Итоги реализации ранее действующей муниципальной </w:t>
      </w:r>
      <w:r w:rsidR="00753BA5">
        <w:rPr>
          <w:rFonts w:ascii="Times New Roman" w:hAnsi="Times New Roman" w:cs="Times New Roman"/>
          <w:b/>
          <w:sz w:val="24"/>
          <w:szCs w:val="24"/>
        </w:rPr>
        <w:t>под</w:t>
      </w:r>
      <w:r w:rsidRPr="002C5C37">
        <w:rPr>
          <w:rFonts w:ascii="Times New Roman" w:hAnsi="Times New Roman" w:cs="Times New Roman"/>
          <w:b/>
          <w:sz w:val="24"/>
          <w:szCs w:val="24"/>
        </w:rPr>
        <w:t>программы</w:t>
      </w:r>
    </w:p>
    <w:p w:rsidR="00A53ED7" w:rsidRPr="002C5C37" w:rsidRDefault="00A53ED7" w:rsidP="00A53ED7">
      <w:pPr>
        <w:tabs>
          <w:tab w:val="left" w:pos="593"/>
        </w:tabs>
        <w:spacing w:after="0" w:line="240" w:lineRule="auto"/>
        <w:ind w:firstLine="709"/>
        <w:jc w:val="center"/>
        <w:rPr>
          <w:rFonts w:ascii="Times New Roman" w:hAnsi="Times New Roman" w:cs="Times New Roman"/>
          <w:b/>
          <w:sz w:val="24"/>
          <w:szCs w:val="24"/>
        </w:rPr>
      </w:pPr>
    </w:p>
    <w:p w:rsidR="004324E4" w:rsidRPr="002C5C37" w:rsidRDefault="004324E4" w:rsidP="009477F5">
      <w:pPr>
        <w:spacing w:line="240" w:lineRule="auto"/>
        <w:ind w:firstLine="709"/>
        <w:jc w:val="both"/>
        <w:rPr>
          <w:rFonts w:ascii="Times New Roman" w:hAnsi="Times New Roman" w:cs="Times New Roman"/>
          <w:sz w:val="24"/>
          <w:szCs w:val="24"/>
        </w:rPr>
      </w:pPr>
      <w:r w:rsidRPr="002C5C37">
        <w:rPr>
          <w:rFonts w:ascii="Times New Roman" w:hAnsi="Times New Roman" w:cs="Times New Roman"/>
          <w:sz w:val="24"/>
          <w:szCs w:val="24"/>
        </w:rPr>
        <w:t>В Олёк</w:t>
      </w:r>
      <w:r w:rsidR="00A53ED7">
        <w:rPr>
          <w:rFonts w:ascii="Times New Roman" w:hAnsi="Times New Roman" w:cs="Times New Roman"/>
          <w:sz w:val="24"/>
          <w:szCs w:val="24"/>
        </w:rPr>
        <w:t>минском районе реализована межведомственная</w:t>
      </w:r>
      <w:r w:rsidRPr="002C5C37">
        <w:rPr>
          <w:rFonts w:ascii="Times New Roman" w:hAnsi="Times New Roman" w:cs="Times New Roman"/>
          <w:sz w:val="24"/>
          <w:szCs w:val="24"/>
        </w:rPr>
        <w:t xml:space="preserve"> программа «Организация летнего отдыха, занятости и о</w:t>
      </w:r>
      <w:r w:rsidR="00A53ED7">
        <w:rPr>
          <w:rFonts w:ascii="Times New Roman" w:hAnsi="Times New Roman" w:cs="Times New Roman"/>
          <w:sz w:val="24"/>
          <w:szCs w:val="24"/>
        </w:rPr>
        <w:t xml:space="preserve">здоровления детей и подростков </w:t>
      </w:r>
      <w:r w:rsidRPr="002C5C37">
        <w:rPr>
          <w:rFonts w:ascii="Times New Roman" w:hAnsi="Times New Roman" w:cs="Times New Roman"/>
          <w:sz w:val="24"/>
          <w:szCs w:val="24"/>
        </w:rPr>
        <w:t xml:space="preserve">Олёкминского района РС (Я)» на 2012-2015 годы. </w:t>
      </w:r>
    </w:p>
    <w:p w:rsidR="004324E4" w:rsidRDefault="00A53ED7" w:rsidP="009477F5">
      <w:pPr>
        <w:spacing w:line="240" w:lineRule="auto"/>
        <w:ind w:firstLine="709"/>
        <w:jc w:val="both"/>
        <w:rPr>
          <w:rFonts w:ascii="Times New Roman" w:hAnsi="Times New Roman"/>
          <w:sz w:val="24"/>
          <w:szCs w:val="24"/>
        </w:rPr>
      </w:pPr>
      <w:r>
        <w:rPr>
          <w:rFonts w:ascii="Times New Roman" w:hAnsi="Times New Roman" w:cs="Times New Roman"/>
          <w:sz w:val="24"/>
          <w:szCs w:val="24"/>
        </w:rPr>
        <w:t xml:space="preserve">Приоритетными </w:t>
      </w:r>
      <w:r w:rsidR="004324E4" w:rsidRPr="002C5C37">
        <w:rPr>
          <w:rFonts w:ascii="Times New Roman" w:hAnsi="Times New Roman" w:cs="Times New Roman"/>
          <w:sz w:val="24"/>
          <w:szCs w:val="24"/>
        </w:rPr>
        <w:t>стояли задачи по</w:t>
      </w:r>
      <w:r w:rsidR="004324E4">
        <w:rPr>
          <w:rFonts w:ascii="Times New Roman" w:hAnsi="Times New Roman" w:cs="Times New Roman"/>
          <w:sz w:val="24"/>
          <w:szCs w:val="24"/>
        </w:rPr>
        <w:t xml:space="preserve"> </w:t>
      </w:r>
      <w:r w:rsidR="004324E4">
        <w:rPr>
          <w:rFonts w:ascii="Times New Roman" w:hAnsi="Times New Roman"/>
          <w:sz w:val="24"/>
          <w:szCs w:val="24"/>
        </w:rPr>
        <w:t>повышению</w:t>
      </w:r>
      <w:r w:rsidR="004324E4" w:rsidRPr="005B532F">
        <w:rPr>
          <w:rFonts w:ascii="Times New Roman" w:hAnsi="Times New Roman"/>
          <w:sz w:val="24"/>
          <w:szCs w:val="24"/>
        </w:rPr>
        <w:t xml:space="preserve"> качества предоставляемых услуг в сфере оздоровления, отдыха и занятости детей и  подростков;</w:t>
      </w:r>
      <w:r w:rsidR="004324E4">
        <w:rPr>
          <w:rFonts w:ascii="Times New Roman" w:hAnsi="Times New Roman"/>
          <w:sz w:val="24"/>
          <w:szCs w:val="24"/>
        </w:rPr>
        <w:t xml:space="preserve"> укреплению</w:t>
      </w:r>
      <w:r w:rsidR="004324E4" w:rsidRPr="005B532F">
        <w:rPr>
          <w:rFonts w:ascii="Times New Roman" w:hAnsi="Times New Roman"/>
          <w:sz w:val="24"/>
          <w:szCs w:val="24"/>
        </w:rPr>
        <w:t xml:space="preserve"> материальной базы оздоровительных учреждений;</w:t>
      </w:r>
      <w:r w:rsidR="004324E4">
        <w:rPr>
          <w:rFonts w:ascii="Times New Roman" w:hAnsi="Times New Roman"/>
          <w:sz w:val="24"/>
          <w:szCs w:val="24"/>
        </w:rPr>
        <w:t xml:space="preserve"> </w:t>
      </w:r>
      <w:r w:rsidR="004324E4" w:rsidRPr="005B532F">
        <w:rPr>
          <w:rFonts w:ascii="Times New Roman" w:hAnsi="Times New Roman"/>
          <w:sz w:val="24"/>
          <w:szCs w:val="24"/>
        </w:rPr>
        <w:t>создани</w:t>
      </w:r>
      <w:r w:rsidR="004324E4">
        <w:rPr>
          <w:rFonts w:ascii="Times New Roman" w:hAnsi="Times New Roman"/>
          <w:sz w:val="24"/>
          <w:szCs w:val="24"/>
        </w:rPr>
        <w:t>ю</w:t>
      </w:r>
      <w:r w:rsidR="004324E4" w:rsidRPr="005B532F">
        <w:rPr>
          <w:rFonts w:ascii="Times New Roman" w:hAnsi="Times New Roman"/>
          <w:sz w:val="24"/>
          <w:szCs w:val="24"/>
        </w:rPr>
        <w:t xml:space="preserve"> условий для отдыха, оздоровления и занятости подростков, состоящих на учете в органах внутренних дел, </w:t>
      </w:r>
      <w:r w:rsidR="004324E4">
        <w:rPr>
          <w:rFonts w:ascii="Times New Roman" w:hAnsi="Times New Roman"/>
          <w:sz w:val="24"/>
          <w:szCs w:val="24"/>
        </w:rPr>
        <w:t xml:space="preserve"> комиссии по делам несовершеннолетних и защите их прав</w:t>
      </w:r>
      <w:r w:rsidR="004324E4" w:rsidRPr="002C5C37">
        <w:rPr>
          <w:rFonts w:ascii="Times New Roman" w:hAnsi="Times New Roman" w:cs="Times New Roman"/>
          <w:sz w:val="24"/>
          <w:szCs w:val="24"/>
        </w:rPr>
        <w:t xml:space="preserve"> </w:t>
      </w:r>
      <w:r w:rsidR="004324E4" w:rsidRPr="005B532F">
        <w:rPr>
          <w:rFonts w:ascii="Times New Roman" w:hAnsi="Times New Roman"/>
          <w:sz w:val="24"/>
          <w:szCs w:val="24"/>
        </w:rPr>
        <w:t>находящихся в трудной жизненной ситуации;</w:t>
      </w:r>
      <w:r w:rsidR="004324E4">
        <w:rPr>
          <w:rFonts w:ascii="Times New Roman" w:hAnsi="Times New Roman"/>
          <w:sz w:val="24"/>
          <w:szCs w:val="24"/>
        </w:rPr>
        <w:t xml:space="preserve"> формированию</w:t>
      </w:r>
      <w:r w:rsidR="004324E4" w:rsidRPr="005B532F">
        <w:rPr>
          <w:rFonts w:ascii="Times New Roman" w:hAnsi="Times New Roman"/>
          <w:sz w:val="24"/>
          <w:szCs w:val="24"/>
        </w:rPr>
        <w:t xml:space="preserve"> приоритета здорового образа жизни человека, его нравственных ориентиров средствами физической культуры, спорта и туризма.</w:t>
      </w:r>
      <w:r w:rsidR="004324E4" w:rsidRPr="004324E4">
        <w:rPr>
          <w:rFonts w:ascii="Times New Roman" w:hAnsi="Times New Roman"/>
          <w:sz w:val="24"/>
          <w:szCs w:val="24"/>
        </w:rPr>
        <w:t xml:space="preserve"> </w:t>
      </w:r>
    </w:p>
    <w:p w:rsidR="004324E4" w:rsidRPr="00E32998" w:rsidRDefault="004324E4" w:rsidP="009477F5">
      <w:pPr>
        <w:spacing w:line="240" w:lineRule="auto"/>
        <w:ind w:firstLine="709"/>
        <w:jc w:val="both"/>
        <w:rPr>
          <w:rFonts w:ascii="Times New Roman" w:hAnsi="Times New Roman" w:cs="Times New Roman"/>
          <w:sz w:val="24"/>
          <w:szCs w:val="24"/>
        </w:rPr>
      </w:pPr>
      <w:r w:rsidRPr="002C5C37">
        <w:rPr>
          <w:rFonts w:ascii="Times New Roman" w:hAnsi="Times New Roman" w:cs="Times New Roman"/>
          <w:sz w:val="24"/>
          <w:szCs w:val="24"/>
        </w:rPr>
        <w:t>В летний период с 2012 по 2015 годы   на территории Олёкминского района  ежегодно была организована работа  летних оздоровител</w:t>
      </w:r>
      <w:r w:rsidR="00A53ED7">
        <w:rPr>
          <w:rFonts w:ascii="Times New Roman" w:hAnsi="Times New Roman" w:cs="Times New Roman"/>
          <w:sz w:val="24"/>
          <w:szCs w:val="24"/>
        </w:rPr>
        <w:t xml:space="preserve">ьных учреждений  разных видов: </w:t>
      </w:r>
      <w:r w:rsidRPr="002C5C37">
        <w:rPr>
          <w:rFonts w:ascii="Times New Roman" w:hAnsi="Times New Roman" w:cs="Times New Roman"/>
          <w:sz w:val="24"/>
          <w:szCs w:val="24"/>
        </w:rPr>
        <w:t xml:space="preserve">работа </w:t>
      </w:r>
      <w:r>
        <w:rPr>
          <w:rFonts w:ascii="Times New Roman" w:hAnsi="Times New Roman" w:cs="Times New Roman"/>
          <w:sz w:val="24"/>
          <w:szCs w:val="24"/>
        </w:rPr>
        <w:t>лагерей дневного пребывания, лагерей</w:t>
      </w:r>
      <w:r w:rsidRPr="002C5C37">
        <w:rPr>
          <w:rFonts w:ascii="Times New Roman" w:hAnsi="Times New Roman" w:cs="Times New Roman"/>
          <w:sz w:val="24"/>
          <w:szCs w:val="24"/>
        </w:rPr>
        <w:t xml:space="preserve"> труда и отдыха</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агропрофилированных</w:t>
      </w:r>
      <w:proofErr w:type="spellEnd"/>
      <w:r>
        <w:rPr>
          <w:rFonts w:ascii="Times New Roman" w:hAnsi="Times New Roman" w:cs="Times New Roman"/>
          <w:sz w:val="24"/>
          <w:szCs w:val="24"/>
        </w:rPr>
        <w:t xml:space="preserve"> школах</w:t>
      </w:r>
      <w:r w:rsidRPr="002C5C37">
        <w:rPr>
          <w:rFonts w:ascii="Times New Roman" w:hAnsi="Times New Roman" w:cs="Times New Roman"/>
          <w:sz w:val="24"/>
          <w:szCs w:val="24"/>
        </w:rPr>
        <w:t>, загородных оздоровительных лагерей «Олимп», «Росинка», «</w:t>
      </w:r>
      <w:proofErr w:type="spellStart"/>
      <w:r w:rsidRPr="002C5C37">
        <w:rPr>
          <w:rFonts w:ascii="Times New Roman" w:hAnsi="Times New Roman" w:cs="Times New Roman"/>
          <w:sz w:val="24"/>
          <w:szCs w:val="24"/>
        </w:rPr>
        <w:t>Алаас</w:t>
      </w:r>
      <w:proofErr w:type="spellEnd"/>
      <w:r w:rsidRPr="002C5C37">
        <w:rPr>
          <w:rFonts w:ascii="Times New Roman" w:hAnsi="Times New Roman" w:cs="Times New Roman"/>
          <w:sz w:val="24"/>
          <w:szCs w:val="24"/>
        </w:rPr>
        <w:t>», интеллекту</w:t>
      </w:r>
      <w:r w:rsidR="00A53ED7">
        <w:rPr>
          <w:rFonts w:ascii="Times New Roman" w:hAnsi="Times New Roman" w:cs="Times New Roman"/>
          <w:sz w:val="24"/>
          <w:szCs w:val="24"/>
        </w:rPr>
        <w:t>ально-оздоровительных сезонов «</w:t>
      </w:r>
      <w:proofErr w:type="spellStart"/>
      <w:r w:rsidR="00A53ED7">
        <w:rPr>
          <w:rFonts w:ascii="Times New Roman" w:hAnsi="Times New Roman" w:cs="Times New Roman"/>
          <w:sz w:val="24"/>
          <w:szCs w:val="24"/>
        </w:rPr>
        <w:t>Дьогур</w:t>
      </w:r>
      <w:proofErr w:type="spellEnd"/>
      <w:r w:rsidR="00A53ED7">
        <w:rPr>
          <w:rFonts w:ascii="Times New Roman" w:hAnsi="Times New Roman" w:cs="Times New Roman"/>
          <w:sz w:val="24"/>
          <w:szCs w:val="24"/>
        </w:rPr>
        <w:t xml:space="preserve">», «Эрудит», </w:t>
      </w:r>
      <w:r>
        <w:rPr>
          <w:rFonts w:ascii="Times New Roman" w:hAnsi="Times New Roman" w:cs="Times New Roman"/>
          <w:sz w:val="24"/>
          <w:szCs w:val="24"/>
        </w:rPr>
        <w:t>экологических экспедиций «</w:t>
      </w:r>
      <w:proofErr w:type="spellStart"/>
      <w:r>
        <w:rPr>
          <w:rFonts w:ascii="Times New Roman" w:hAnsi="Times New Roman" w:cs="Times New Roman"/>
          <w:sz w:val="24"/>
          <w:szCs w:val="24"/>
        </w:rPr>
        <w:t>Джикимда</w:t>
      </w:r>
      <w:proofErr w:type="spellEnd"/>
      <w:r>
        <w:rPr>
          <w:rFonts w:ascii="Times New Roman" w:hAnsi="Times New Roman" w:cs="Times New Roman"/>
          <w:sz w:val="24"/>
          <w:szCs w:val="24"/>
        </w:rPr>
        <w:t xml:space="preserve">», «Бирюк», «Заречье», этно-экологической </w:t>
      </w:r>
      <w:r w:rsidRPr="002C5C37">
        <w:rPr>
          <w:rFonts w:ascii="Times New Roman" w:hAnsi="Times New Roman" w:cs="Times New Roman"/>
          <w:sz w:val="24"/>
          <w:szCs w:val="24"/>
        </w:rPr>
        <w:t xml:space="preserve"> школ</w:t>
      </w:r>
      <w:r>
        <w:rPr>
          <w:rFonts w:ascii="Times New Roman" w:hAnsi="Times New Roman" w:cs="Times New Roman"/>
          <w:sz w:val="24"/>
          <w:szCs w:val="24"/>
        </w:rPr>
        <w:t>ы</w:t>
      </w:r>
      <w:r w:rsidRPr="002C5C37">
        <w:rPr>
          <w:rFonts w:ascii="Times New Roman" w:hAnsi="Times New Roman" w:cs="Times New Roman"/>
          <w:sz w:val="24"/>
          <w:szCs w:val="24"/>
        </w:rPr>
        <w:t xml:space="preserve"> «</w:t>
      </w:r>
      <w:proofErr w:type="spellStart"/>
      <w:r w:rsidRPr="002C5C37">
        <w:rPr>
          <w:rFonts w:ascii="Times New Roman" w:hAnsi="Times New Roman" w:cs="Times New Roman"/>
          <w:sz w:val="24"/>
          <w:szCs w:val="24"/>
        </w:rPr>
        <w:t>Авданна</w:t>
      </w:r>
      <w:proofErr w:type="spellEnd"/>
      <w:r w:rsidRPr="002C5C37">
        <w:rPr>
          <w:rFonts w:ascii="Times New Roman" w:hAnsi="Times New Roman" w:cs="Times New Roman"/>
          <w:sz w:val="24"/>
          <w:szCs w:val="24"/>
        </w:rPr>
        <w:t>»</w:t>
      </w:r>
      <w:r>
        <w:rPr>
          <w:rFonts w:ascii="Times New Roman" w:hAnsi="Times New Roman" w:cs="Times New Roman"/>
          <w:sz w:val="24"/>
          <w:szCs w:val="24"/>
        </w:rPr>
        <w:t>, краеведческой экспедиции «Поиск»</w:t>
      </w:r>
      <w:r w:rsidR="00A53ED7">
        <w:rPr>
          <w:rFonts w:ascii="Times New Roman" w:hAnsi="Times New Roman" w:cs="Times New Roman"/>
          <w:sz w:val="24"/>
          <w:szCs w:val="24"/>
        </w:rPr>
        <w:t>.</w:t>
      </w:r>
      <w:r w:rsidRPr="002C5C37">
        <w:rPr>
          <w:rFonts w:ascii="Times New Roman" w:hAnsi="Times New Roman" w:cs="Times New Roman"/>
          <w:sz w:val="24"/>
          <w:szCs w:val="24"/>
        </w:rPr>
        <w:t xml:space="preserve"> </w:t>
      </w:r>
      <w:r>
        <w:rPr>
          <w:rFonts w:ascii="Times New Roman" w:hAnsi="Times New Roman" w:cs="Times New Roman"/>
          <w:sz w:val="24"/>
          <w:szCs w:val="24"/>
        </w:rPr>
        <w:t>Охват детей в данных ЛОУ в среднем стабильно составлял по 1050 детей.</w:t>
      </w:r>
    </w:p>
    <w:p w:rsidR="004324E4" w:rsidRPr="00E32998" w:rsidRDefault="00A53ED7" w:rsidP="009477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Временная занятость подростков играет</w:t>
      </w:r>
      <w:r w:rsidR="004324E4" w:rsidRPr="00E32998">
        <w:rPr>
          <w:rFonts w:ascii="Times New Roman" w:hAnsi="Times New Roman" w:cs="Times New Roman"/>
          <w:sz w:val="24"/>
          <w:szCs w:val="24"/>
        </w:rPr>
        <w:t xml:space="preserve"> существенную  роль в  приобщении  к  труду несовершеннолетних граж</w:t>
      </w:r>
      <w:r>
        <w:rPr>
          <w:rFonts w:ascii="Times New Roman" w:hAnsi="Times New Roman" w:cs="Times New Roman"/>
          <w:sz w:val="24"/>
          <w:szCs w:val="24"/>
        </w:rPr>
        <w:t xml:space="preserve">дан. Очень  важно сформировать </w:t>
      </w:r>
      <w:r w:rsidR="004324E4" w:rsidRPr="00E32998">
        <w:rPr>
          <w:rFonts w:ascii="Times New Roman" w:hAnsi="Times New Roman" w:cs="Times New Roman"/>
          <w:sz w:val="24"/>
          <w:szCs w:val="24"/>
        </w:rPr>
        <w:t>у  подростков  осознанную  потребность в труде и стремление к  самореализации  че</w:t>
      </w:r>
      <w:r>
        <w:rPr>
          <w:rFonts w:ascii="Times New Roman" w:hAnsi="Times New Roman" w:cs="Times New Roman"/>
          <w:sz w:val="24"/>
          <w:szCs w:val="24"/>
        </w:rPr>
        <w:t xml:space="preserve">рез </w:t>
      </w:r>
      <w:r w:rsidR="004324E4" w:rsidRPr="00E32998">
        <w:rPr>
          <w:rFonts w:ascii="Times New Roman" w:hAnsi="Times New Roman" w:cs="Times New Roman"/>
          <w:sz w:val="24"/>
          <w:szCs w:val="24"/>
        </w:rPr>
        <w:t xml:space="preserve">выбранную профессию.  </w:t>
      </w:r>
    </w:p>
    <w:p w:rsidR="004324E4" w:rsidRPr="00E32998" w:rsidRDefault="004324E4" w:rsidP="009477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Особое внимание уделялось</w:t>
      </w:r>
      <w:r w:rsidRPr="00E32998">
        <w:rPr>
          <w:rFonts w:ascii="Times New Roman" w:hAnsi="Times New Roman" w:cs="Times New Roman"/>
          <w:sz w:val="24"/>
          <w:szCs w:val="24"/>
        </w:rPr>
        <w:t xml:space="preserve"> трудоустройству подростков, состоящих на учете в  ПДН,  детей из неполных, многодетных  и  неблагополучных  семей,  семей  безработных, детей-сирот. </w:t>
      </w:r>
      <w:r>
        <w:rPr>
          <w:rFonts w:ascii="Times New Roman" w:hAnsi="Times New Roman" w:cs="Times New Roman"/>
          <w:sz w:val="24"/>
          <w:szCs w:val="24"/>
        </w:rPr>
        <w:t>Как правило, ребята  трудились</w:t>
      </w:r>
      <w:r w:rsidRPr="00E32998">
        <w:rPr>
          <w:rFonts w:ascii="Times New Roman" w:hAnsi="Times New Roman" w:cs="Times New Roman"/>
          <w:sz w:val="24"/>
          <w:szCs w:val="24"/>
        </w:rPr>
        <w:t xml:space="preserve"> в сфере благоустройства г</w:t>
      </w:r>
      <w:r>
        <w:rPr>
          <w:rFonts w:ascii="Times New Roman" w:hAnsi="Times New Roman" w:cs="Times New Roman"/>
          <w:sz w:val="24"/>
          <w:szCs w:val="24"/>
        </w:rPr>
        <w:t>орода и  территорий наслегов,   то  есть  выполняли</w:t>
      </w:r>
      <w:r w:rsidRPr="00E32998">
        <w:rPr>
          <w:rFonts w:ascii="Times New Roman" w:hAnsi="Times New Roman" w:cs="Times New Roman"/>
          <w:sz w:val="24"/>
          <w:szCs w:val="24"/>
        </w:rPr>
        <w:t xml:space="preserve">  работу,  которая   не  требует  квалификации  и  дополнительной  профессиональной  подготовки:  уборка  терри</w:t>
      </w:r>
      <w:r>
        <w:rPr>
          <w:rFonts w:ascii="Times New Roman" w:hAnsi="Times New Roman" w:cs="Times New Roman"/>
          <w:sz w:val="24"/>
          <w:szCs w:val="24"/>
        </w:rPr>
        <w:t xml:space="preserve">торий  города  и наслегов </w:t>
      </w:r>
      <w:r w:rsidRPr="00E32998">
        <w:rPr>
          <w:rFonts w:ascii="Times New Roman" w:hAnsi="Times New Roman" w:cs="Times New Roman"/>
          <w:sz w:val="24"/>
          <w:szCs w:val="24"/>
        </w:rPr>
        <w:t>от  мусора,  посадка  цветов  и  уход  за  ними</w:t>
      </w:r>
      <w:r>
        <w:rPr>
          <w:rFonts w:ascii="Times New Roman" w:hAnsi="Times New Roman" w:cs="Times New Roman"/>
          <w:sz w:val="24"/>
          <w:szCs w:val="24"/>
        </w:rPr>
        <w:t xml:space="preserve"> и  т.д</w:t>
      </w:r>
      <w:r w:rsidRPr="00E32998">
        <w:rPr>
          <w:rFonts w:ascii="Times New Roman" w:hAnsi="Times New Roman" w:cs="Times New Roman"/>
          <w:sz w:val="24"/>
          <w:szCs w:val="24"/>
        </w:rPr>
        <w:t xml:space="preserve">. </w:t>
      </w:r>
      <w:r>
        <w:rPr>
          <w:rFonts w:ascii="Times New Roman" w:hAnsi="Times New Roman" w:cs="Times New Roman"/>
          <w:sz w:val="24"/>
          <w:szCs w:val="24"/>
        </w:rPr>
        <w:t>В период с 2012 года по 2015 год охват подростков временной занятостью составлял в среднем по 350  ежегодно.</w:t>
      </w:r>
    </w:p>
    <w:p w:rsidR="004324E4" w:rsidRPr="002C5C37" w:rsidRDefault="00A53ED7" w:rsidP="009477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Каждое лето в течение трёх сезонов </w:t>
      </w:r>
      <w:r w:rsidR="004324E4" w:rsidRPr="002C5C37">
        <w:rPr>
          <w:rFonts w:ascii="Times New Roman" w:hAnsi="Times New Roman" w:cs="Times New Roman"/>
          <w:sz w:val="24"/>
          <w:szCs w:val="24"/>
        </w:rPr>
        <w:t xml:space="preserve">организовывались оздоровительные смены для детей-инвалидов, </w:t>
      </w:r>
      <w:proofErr w:type="spellStart"/>
      <w:r w:rsidR="004324E4" w:rsidRPr="002C5C37">
        <w:rPr>
          <w:rFonts w:ascii="Times New Roman" w:hAnsi="Times New Roman" w:cs="Times New Roman"/>
          <w:sz w:val="24"/>
          <w:szCs w:val="24"/>
        </w:rPr>
        <w:t>тубинфицированных</w:t>
      </w:r>
      <w:proofErr w:type="spellEnd"/>
      <w:r w:rsidR="004324E4" w:rsidRPr="002C5C37">
        <w:rPr>
          <w:rFonts w:ascii="Times New Roman" w:hAnsi="Times New Roman" w:cs="Times New Roman"/>
          <w:sz w:val="24"/>
          <w:szCs w:val="24"/>
        </w:rPr>
        <w:t xml:space="preserve"> детей и ч</w:t>
      </w:r>
      <w:r>
        <w:rPr>
          <w:rFonts w:ascii="Times New Roman" w:hAnsi="Times New Roman" w:cs="Times New Roman"/>
          <w:sz w:val="24"/>
          <w:szCs w:val="24"/>
        </w:rPr>
        <w:t xml:space="preserve">асто болеющих детей </w:t>
      </w:r>
      <w:r w:rsidR="004324E4" w:rsidRPr="002C5C37">
        <w:rPr>
          <w:rFonts w:ascii="Times New Roman" w:hAnsi="Times New Roman" w:cs="Times New Roman"/>
          <w:sz w:val="24"/>
          <w:szCs w:val="24"/>
        </w:rPr>
        <w:t>на базе Реабилитационного центра для инвалидов и детей-инвалидов.</w:t>
      </w:r>
    </w:p>
    <w:p w:rsidR="004324E4" w:rsidRDefault="005F777C" w:rsidP="009477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летний период для работы в оздоровительных объединениях привлекалось от </w:t>
      </w:r>
      <w:r w:rsidR="004324E4" w:rsidRPr="002C5C37">
        <w:rPr>
          <w:rFonts w:ascii="Times New Roman" w:hAnsi="Times New Roman" w:cs="Times New Roman"/>
          <w:sz w:val="24"/>
          <w:szCs w:val="24"/>
        </w:rPr>
        <w:t>149 до 186 педагогических работников ежегодно, до 10 медицинских (стационарные лагеря и экспед</w:t>
      </w:r>
      <w:r>
        <w:rPr>
          <w:rFonts w:ascii="Times New Roman" w:hAnsi="Times New Roman" w:cs="Times New Roman"/>
          <w:sz w:val="24"/>
          <w:szCs w:val="24"/>
        </w:rPr>
        <w:t xml:space="preserve">иции), по 50 вспомогательных. </w:t>
      </w:r>
      <w:r w:rsidR="004324E4" w:rsidRPr="002C5C37">
        <w:rPr>
          <w:rFonts w:ascii="Times New Roman" w:hAnsi="Times New Roman" w:cs="Times New Roman"/>
          <w:sz w:val="24"/>
          <w:szCs w:val="24"/>
        </w:rPr>
        <w:t>За дневными детскими площадками  б</w:t>
      </w:r>
      <w:r>
        <w:rPr>
          <w:rFonts w:ascii="Times New Roman" w:hAnsi="Times New Roman" w:cs="Times New Roman"/>
          <w:sz w:val="24"/>
          <w:szCs w:val="24"/>
        </w:rPr>
        <w:t xml:space="preserve">ыли закреплены кураторы из числа </w:t>
      </w:r>
      <w:r w:rsidR="004324E4" w:rsidRPr="002C5C37">
        <w:rPr>
          <w:rFonts w:ascii="Times New Roman" w:hAnsi="Times New Roman" w:cs="Times New Roman"/>
          <w:sz w:val="24"/>
          <w:szCs w:val="24"/>
        </w:rPr>
        <w:t>медицинских работников сельских участковых больни</w:t>
      </w:r>
      <w:r w:rsidR="00A53ED7">
        <w:rPr>
          <w:rFonts w:ascii="Times New Roman" w:hAnsi="Times New Roman" w:cs="Times New Roman"/>
          <w:sz w:val="24"/>
          <w:szCs w:val="24"/>
        </w:rPr>
        <w:t xml:space="preserve">ц и  фельдшерско-акушерских пунктов. </w:t>
      </w:r>
      <w:r w:rsidR="004324E4" w:rsidRPr="002C5C37">
        <w:rPr>
          <w:rFonts w:ascii="Times New Roman" w:hAnsi="Times New Roman" w:cs="Times New Roman"/>
          <w:sz w:val="24"/>
          <w:szCs w:val="24"/>
        </w:rPr>
        <w:t xml:space="preserve">За предыдущие годы накоплен определенный </w:t>
      </w:r>
      <w:proofErr w:type="gramStart"/>
      <w:r w:rsidR="004324E4" w:rsidRPr="002C5C37">
        <w:rPr>
          <w:rFonts w:ascii="Times New Roman" w:hAnsi="Times New Roman" w:cs="Times New Roman"/>
          <w:sz w:val="24"/>
          <w:szCs w:val="24"/>
        </w:rPr>
        <w:t>опыт</w:t>
      </w:r>
      <w:proofErr w:type="gramEnd"/>
      <w:r w:rsidR="004324E4" w:rsidRPr="002C5C37">
        <w:rPr>
          <w:rFonts w:ascii="Times New Roman" w:hAnsi="Times New Roman" w:cs="Times New Roman"/>
          <w:sz w:val="24"/>
          <w:szCs w:val="24"/>
        </w:rPr>
        <w:t xml:space="preserve"> как в организации, так и содержании работы с детьми и подростками в каникулярное время. В период лета успешно апробируются модели временных детских коллективов.</w:t>
      </w:r>
      <w:r>
        <w:rPr>
          <w:rFonts w:ascii="Times New Roman" w:hAnsi="Times New Roman" w:cs="Times New Roman"/>
          <w:sz w:val="24"/>
          <w:szCs w:val="24"/>
        </w:rPr>
        <w:t xml:space="preserve"> Сложилась практика проведения </w:t>
      </w:r>
      <w:r w:rsidR="004324E4" w:rsidRPr="002C5C37">
        <w:rPr>
          <w:rFonts w:ascii="Times New Roman" w:hAnsi="Times New Roman" w:cs="Times New Roman"/>
          <w:sz w:val="24"/>
          <w:szCs w:val="24"/>
        </w:rPr>
        <w:t>профильных смен, реализации физкультурно-оздоровительных, игровых, эко</w:t>
      </w:r>
      <w:r>
        <w:rPr>
          <w:rFonts w:ascii="Times New Roman" w:hAnsi="Times New Roman" w:cs="Times New Roman"/>
          <w:sz w:val="24"/>
          <w:szCs w:val="24"/>
        </w:rPr>
        <w:t xml:space="preserve">логических, интеллектуальных </w:t>
      </w:r>
      <w:r w:rsidR="004324E4" w:rsidRPr="002C5C37">
        <w:rPr>
          <w:rFonts w:ascii="Times New Roman" w:hAnsi="Times New Roman" w:cs="Times New Roman"/>
          <w:sz w:val="24"/>
          <w:szCs w:val="24"/>
        </w:rPr>
        <w:t xml:space="preserve">программ. </w:t>
      </w:r>
    </w:p>
    <w:p w:rsidR="004324E4" w:rsidRDefault="004324E4" w:rsidP="009477F5">
      <w:pPr>
        <w:spacing w:line="240" w:lineRule="auto"/>
        <w:ind w:firstLine="709"/>
        <w:jc w:val="both"/>
        <w:rPr>
          <w:rFonts w:ascii="Times New Roman" w:hAnsi="Times New Roman" w:cs="Times New Roman"/>
          <w:sz w:val="24"/>
          <w:szCs w:val="24"/>
        </w:rPr>
      </w:pPr>
      <w:proofErr w:type="gramStart"/>
      <w:r w:rsidRPr="002C5C37">
        <w:rPr>
          <w:rFonts w:ascii="Times New Roman" w:hAnsi="Times New Roman" w:cs="Times New Roman"/>
          <w:sz w:val="24"/>
          <w:szCs w:val="24"/>
        </w:rPr>
        <w:t>На базе учреждений дополнительного образования внедряются в практику работы краткосрочные программы детских объединений по туристско-краеведческому, художественно-эстетическому, экологическому направлениям.</w:t>
      </w:r>
      <w:proofErr w:type="gramEnd"/>
    </w:p>
    <w:p w:rsidR="004324E4" w:rsidRPr="00E32998" w:rsidRDefault="004324E4" w:rsidP="009477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Также по линии Управления культуры Олекминского района для организации летнего досуга детей и подростков были привлечены специалисты  Домов культуры района.</w:t>
      </w:r>
    </w:p>
    <w:p w:rsidR="004324E4" w:rsidRPr="00E32998" w:rsidRDefault="004324E4" w:rsidP="009477F5">
      <w:pPr>
        <w:suppressAutoHyphens/>
        <w:autoSpaceDE w:val="0"/>
        <w:autoSpaceDN w:val="0"/>
        <w:adjustRightInd w:val="0"/>
        <w:spacing w:line="240" w:lineRule="auto"/>
        <w:ind w:firstLine="709"/>
        <w:jc w:val="both"/>
        <w:rPr>
          <w:rFonts w:ascii="Times New Roman" w:hAnsi="Times New Roman" w:cs="Times New Roman"/>
          <w:color w:val="000000"/>
          <w:spacing w:val="-10"/>
          <w:sz w:val="24"/>
          <w:szCs w:val="24"/>
          <w:highlight w:val="white"/>
        </w:rPr>
      </w:pPr>
      <w:r w:rsidRPr="00E32998">
        <w:rPr>
          <w:rFonts w:ascii="Times New Roman" w:hAnsi="Times New Roman" w:cs="Times New Roman"/>
          <w:color w:val="000000"/>
          <w:spacing w:val="1"/>
          <w:sz w:val="24"/>
          <w:szCs w:val="24"/>
          <w:highlight w:val="white"/>
        </w:rPr>
        <w:t>Вопросы взаимодействия ведомств и учреждений рассматривались на заседаниях</w:t>
      </w:r>
      <w:r>
        <w:rPr>
          <w:rFonts w:ascii="Times New Roman" w:hAnsi="Times New Roman" w:cs="Times New Roman"/>
          <w:sz w:val="24"/>
          <w:szCs w:val="24"/>
          <w:highlight w:val="white"/>
        </w:rPr>
        <w:t xml:space="preserve"> межведомственной </w:t>
      </w:r>
      <w:r w:rsidRPr="00E32998">
        <w:rPr>
          <w:rFonts w:ascii="Times New Roman" w:hAnsi="Times New Roman" w:cs="Times New Roman"/>
          <w:color w:val="000000"/>
          <w:spacing w:val="7"/>
          <w:sz w:val="24"/>
          <w:szCs w:val="24"/>
          <w:highlight w:val="white"/>
        </w:rPr>
        <w:t>по организации летнего отдыха, оздоровления и занятости детей и</w:t>
      </w:r>
      <w:r w:rsidRPr="00E32998">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подростков</w:t>
      </w:r>
      <w:r w:rsidRPr="00E32998">
        <w:rPr>
          <w:rFonts w:ascii="Times New Roman" w:hAnsi="Times New Roman" w:cs="Times New Roman"/>
          <w:color w:val="000000"/>
          <w:spacing w:val="-10"/>
          <w:sz w:val="24"/>
          <w:szCs w:val="24"/>
          <w:highlight w:val="white"/>
        </w:rPr>
        <w:t>.</w:t>
      </w:r>
      <w:r w:rsidR="005F206C">
        <w:rPr>
          <w:rFonts w:ascii="Times New Roman" w:hAnsi="Times New Roman" w:cs="Times New Roman"/>
          <w:color w:val="000000"/>
          <w:spacing w:val="-10"/>
          <w:sz w:val="24"/>
          <w:szCs w:val="24"/>
          <w:highlight w:val="white"/>
        </w:rPr>
        <w:t xml:space="preserve"> В 2015 году п</w:t>
      </w:r>
      <w:r>
        <w:rPr>
          <w:rFonts w:ascii="Times New Roman" w:hAnsi="Times New Roman" w:cs="Times New Roman"/>
          <w:color w:val="000000"/>
          <w:spacing w:val="-10"/>
          <w:sz w:val="24"/>
          <w:szCs w:val="24"/>
          <w:highlight w:val="white"/>
        </w:rPr>
        <w:t>роведен капитальный ремонт базы стационарного лагеря «Олимп» и построена спортивная площадка в стационарном лагере «Росинка»</w:t>
      </w:r>
      <w:r w:rsidR="005F206C">
        <w:rPr>
          <w:rFonts w:ascii="Times New Roman" w:hAnsi="Times New Roman" w:cs="Times New Roman"/>
          <w:color w:val="000000"/>
          <w:spacing w:val="-10"/>
          <w:sz w:val="24"/>
          <w:szCs w:val="24"/>
          <w:highlight w:val="white"/>
        </w:rPr>
        <w:t xml:space="preserve">  на основании выделения  финансирования из Министерства образования Р</w:t>
      </w:r>
      <w:proofErr w:type="gramStart"/>
      <w:r w:rsidR="005F206C">
        <w:rPr>
          <w:rFonts w:ascii="Times New Roman" w:hAnsi="Times New Roman" w:cs="Times New Roman"/>
          <w:color w:val="000000"/>
          <w:spacing w:val="-10"/>
          <w:sz w:val="24"/>
          <w:szCs w:val="24"/>
          <w:highlight w:val="white"/>
        </w:rPr>
        <w:t>С(</w:t>
      </w:r>
      <w:proofErr w:type="gramEnd"/>
      <w:r w:rsidR="005F206C">
        <w:rPr>
          <w:rFonts w:ascii="Times New Roman" w:hAnsi="Times New Roman" w:cs="Times New Roman"/>
          <w:color w:val="000000"/>
          <w:spacing w:val="-10"/>
          <w:sz w:val="24"/>
          <w:szCs w:val="24"/>
          <w:highlight w:val="white"/>
        </w:rPr>
        <w:t xml:space="preserve">Я). </w:t>
      </w:r>
    </w:p>
    <w:p w:rsidR="004324E4" w:rsidRDefault="004324E4" w:rsidP="009477F5">
      <w:pPr>
        <w:suppressAutoHyphens/>
        <w:autoSpaceDE w:val="0"/>
        <w:autoSpaceDN w:val="0"/>
        <w:adjustRightInd w:val="0"/>
        <w:spacing w:line="240" w:lineRule="auto"/>
        <w:ind w:right="10" w:firstLine="709"/>
        <w:jc w:val="both"/>
        <w:rPr>
          <w:rFonts w:ascii="Times New Roman" w:hAnsi="Times New Roman" w:cs="Times New Roman"/>
          <w:color w:val="000000"/>
          <w:spacing w:val="-1"/>
          <w:sz w:val="24"/>
          <w:szCs w:val="24"/>
          <w:highlight w:val="white"/>
        </w:rPr>
      </w:pPr>
      <w:r w:rsidRPr="00E32998">
        <w:rPr>
          <w:rFonts w:ascii="Times New Roman" w:hAnsi="Times New Roman" w:cs="Times New Roman"/>
          <w:color w:val="000000"/>
          <w:spacing w:val="5"/>
          <w:sz w:val="24"/>
          <w:szCs w:val="24"/>
          <w:highlight w:val="white"/>
        </w:rPr>
        <w:t xml:space="preserve">В учреждениях образования в летний период </w:t>
      </w:r>
      <w:r w:rsidRPr="00E32998">
        <w:rPr>
          <w:rFonts w:ascii="Times New Roman" w:hAnsi="Times New Roman" w:cs="Times New Roman"/>
          <w:color w:val="000000"/>
          <w:spacing w:val="-1"/>
          <w:sz w:val="24"/>
          <w:szCs w:val="24"/>
          <w:highlight w:val="white"/>
        </w:rPr>
        <w:t xml:space="preserve">осуществлялся постоянный </w:t>
      </w:r>
      <w:proofErr w:type="gramStart"/>
      <w:r w:rsidRPr="00E32998">
        <w:rPr>
          <w:rFonts w:ascii="Times New Roman" w:hAnsi="Times New Roman" w:cs="Times New Roman"/>
          <w:color w:val="000000"/>
          <w:spacing w:val="-1"/>
          <w:sz w:val="24"/>
          <w:szCs w:val="24"/>
          <w:highlight w:val="white"/>
        </w:rPr>
        <w:t>контроль за</w:t>
      </w:r>
      <w:proofErr w:type="gramEnd"/>
      <w:r w:rsidRPr="00E32998">
        <w:rPr>
          <w:rFonts w:ascii="Times New Roman" w:hAnsi="Times New Roman" w:cs="Times New Roman"/>
          <w:color w:val="000000"/>
          <w:spacing w:val="-1"/>
          <w:sz w:val="24"/>
          <w:szCs w:val="24"/>
          <w:highlight w:val="white"/>
        </w:rPr>
        <w:t xml:space="preserve"> подростками, состоящими на профилактическом учете. </w:t>
      </w:r>
      <w:r w:rsidR="005F206C">
        <w:rPr>
          <w:rFonts w:ascii="Times New Roman" w:hAnsi="Times New Roman" w:cs="Times New Roman"/>
          <w:color w:val="000000"/>
          <w:spacing w:val="-1"/>
          <w:sz w:val="24"/>
          <w:szCs w:val="24"/>
          <w:highlight w:val="white"/>
        </w:rPr>
        <w:t>Проводились проверки  качества работы летних оздоровительных учреждений.</w:t>
      </w:r>
    </w:p>
    <w:p w:rsidR="005F777C" w:rsidRPr="00E32998" w:rsidRDefault="005F777C" w:rsidP="005F777C">
      <w:pPr>
        <w:suppressAutoHyphens/>
        <w:autoSpaceDE w:val="0"/>
        <w:autoSpaceDN w:val="0"/>
        <w:adjustRightInd w:val="0"/>
        <w:spacing w:line="240" w:lineRule="auto"/>
        <w:ind w:right="10" w:firstLine="426"/>
        <w:jc w:val="both"/>
        <w:rPr>
          <w:rFonts w:ascii="Times New Roman" w:hAnsi="Times New Roman" w:cs="Times New Roman"/>
          <w:sz w:val="24"/>
          <w:szCs w:val="24"/>
          <w:highlight w:val="white"/>
        </w:rPr>
      </w:pPr>
    </w:p>
    <w:p w:rsidR="00E32998" w:rsidRDefault="00E32998" w:rsidP="00A53ED7">
      <w:pPr>
        <w:pStyle w:val="a3"/>
        <w:jc w:val="center"/>
        <w:rPr>
          <w:rFonts w:ascii="Times New Roman" w:hAnsi="Times New Roman"/>
          <w:sz w:val="24"/>
          <w:szCs w:val="24"/>
        </w:rPr>
      </w:pPr>
      <w:r w:rsidRPr="002C5C37">
        <w:rPr>
          <w:rFonts w:ascii="Times New Roman" w:hAnsi="Times New Roman"/>
          <w:sz w:val="24"/>
          <w:szCs w:val="24"/>
        </w:rPr>
        <w:t>Мониторинг индикаторов эффективности подпрограммы «Организация летнего отдыха, оздоровления, занятости детей и подростков  Олёкминского района на 2012-2015 годы»</w:t>
      </w:r>
    </w:p>
    <w:p w:rsidR="00694826" w:rsidRPr="002C5C37" w:rsidRDefault="00694826" w:rsidP="00694826">
      <w:pPr>
        <w:pStyle w:val="a3"/>
        <w:jc w:val="right"/>
        <w:rPr>
          <w:rFonts w:ascii="Times New Roman" w:hAnsi="Times New Roman"/>
          <w:sz w:val="24"/>
          <w:szCs w:val="24"/>
        </w:rPr>
      </w:pPr>
      <w:r>
        <w:rPr>
          <w:rFonts w:ascii="Times New Roman" w:hAnsi="Times New Roman"/>
          <w:sz w:val="24"/>
          <w:szCs w:val="24"/>
        </w:rPr>
        <w:t>Таблица 3</w:t>
      </w:r>
    </w:p>
    <w:tbl>
      <w:tblPr>
        <w:tblpPr w:leftFromText="180" w:rightFromText="180" w:bottomFromText="200" w:vertAnchor="text" w:horzAnchor="margin" w:tblpX="-318" w:tblpY="39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2698"/>
        <w:gridCol w:w="851"/>
        <w:gridCol w:w="850"/>
        <w:gridCol w:w="851"/>
        <w:gridCol w:w="850"/>
        <w:gridCol w:w="851"/>
        <w:gridCol w:w="850"/>
        <w:gridCol w:w="851"/>
        <w:gridCol w:w="850"/>
      </w:tblGrid>
      <w:tr w:rsidR="00E32998" w:rsidRPr="002C5C37" w:rsidTr="005F777C">
        <w:trPr>
          <w:cantSplit/>
          <w:trHeight w:val="421"/>
          <w:tblHeader/>
        </w:trPr>
        <w:tc>
          <w:tcPr>
            <w:tcW w:w="387" w:type="dxa"/>
            <w:vMerge w:val="restart"/>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ind w:left="-142" w:right="-108"/>
              <w:jc w:val="center"/>
              <w:rPr>
                <w:rFonts w:ascii="Times New Roman" w:eastAsia="Times New Roman" w:hAnsi="Times New Roman" w:cs="Times New Roman"/>
                <w:b/>
                <w:sz w:val="24"/>
                <w:szCs w:val="24"/>
              </w:rPr>
            </w:pPr>
            <w:r w:rsidRPr="002C5C37">
              <w:rPr>
                <w:rFonts w:ascii="Times New Roman" w:eastAsia="Times New Roman" w:hAnsi="Times New Roman" w:cs="Times New Roman"/>
                <w:b/>
                <w:sz w:val="24"/>
                <w:szCs w:val="24"/>
              </w:rPr>
              <w:t xml:space="preserve">№ </w:t>
            </w:r>
            <w:proofErr w:type="gramStart"/>
            <w:r w:rsidRPr="002C5C37">
              <w:rPr>
                <w:rFonts w:ascii="Times New Roman" w:eastAsia="Times New Roman" w:hAnsi="Times New Roman" w:cs="Times New Roman"/>
                <w:b/>
                <w:sz w:val="24"/>
                <w:szCs w:val="24"/>
              </w:rPr>
              <w:t>п</w:t>
            </w:r>
            <w:proofErr w:type="gramEnd"/>
            <w:r w:rsidRPr="002C5C37">
              <w:rPr>
                <w:rFonts w:ascii="Times New Roman" w:eastAsia="Times New Roman" w:hAnsi="Times New Roman" w:cs="Times New Roman"/>
                <w:b/>
                <w:sz w:val="24"/>
                <w:szCs w:val="24"/>
              </w:rPr>
              <w:t xml:space="preserve">/п </w:t>
            </w:r>
          </w:p>
        </w:tc>
        <w:tc>
          <w:tcPr>
            <w:tcW w:w="2698" w:type="dxa"/>
            <w:vMerge w:val="restart"/>
            <w:tcBorders>
              <w:top w:val="single" w:sz="4" w:space="0" w:color="auto"/>
              <w:left w:val="single" w:sz="4" w:space="0" w:color="auto"/>
              <w:bottom w:val="single" w:sz="4" w:space="0" w:color="auto"/>
              <w:right w:val="single" w:sz="4" w:space="0" w:color="auto"/>
            </w:tcBorders>
            <w:hideMark/>
          </w:tcPr>
          <w:p w:rsidR="00E32998" w:rsidRPr="002C5C37" w:rsidRDefault="00E32998" w:rsidP="00463CA3">
            <w:pPr>
              <w:spacing w:after="0" w:line="240" w:lineRule="auto"/>
              <w:ind w:left="39"/>
              <w:jc w:val="center"/>
              <w:rPr>
                <w:rFonts w:ascii="Times New Roman" w:eastAsia="Times New Roman" w:hAnsi="Times New Roman" w:cs="Times New Roman"/>
                <w:b/>
                <w:sz w:val="24"/>
                <w:szCs w:val="24"/>
              </w:rPr>
            </w:pPr>
            <w:r w:rsidRPr="002C5C37">
              <w:rPr>
                <w:rFonts w:ascii="Times New Roman" w:eastAsia="Times New Roman" w:hAnsi="Times New Roman" w:cs="Times New Roman"/>
                <w:b/>
                <w:sz w:val="24"/>
                <w:szCs w:val="24"/>
              </w:rPr>
              <w:t>Наименование целевого индикатора</w:t>
            </w:r>
          </w:p>
        </w:tc>
        <w:tc>
          <w:tcPr>
            <w:tcW w:w="1701" w:type="dxa"/>
            <w:gridSpan w:val="2"/>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hAnsi="Times New Roman" w:cs="Times New Roman"/>
                <w:b/>
                <w:sz w:val="24"/>
                <w:szCs w:val="24"/>
              </w:rPr>
            </w:pPr>
            <w:r w:rsidRPr="002C5C37">
              <w:rPr>
                <w:rFonts w:ascii="Times New Roman" w:eastAsia="Times New Roman" w:hAnsi="Times New Roman" w:cs="Times New Roman"/>
                <w:b/>
                <w:sz w:val="24"/>
                <w:szCs w:val="24"/>
              </w:rPr>
              <w:t>201</w:t>
            </w:r>
            <w:r w:rsidRPr="002C5C37">
              <w:rPr>
                <w:rFonts w:ascii="Times New Roman" w:hAnsi="Times New Roman" w:cs="Times New Roman"/>
                <w:b/>
                <w:sz w:val="24"/>
                <w:szCs w:val="24"/>
              </w:rPr>
              <w:t>2</w:t>
            </w:r>
          </w:p>
        </w:tc>
        <w:tc>
          <w:tcPr>
            <w:tcW w:w="1701" w:type="dxa"/>
            <w:gridSpan w:val="2"/>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hAnsi="Times New Roman" w:cs="Times New Roman"/>
                <w:b/>
                <w:sz w:val="24"/>
                <w:szCs w:val="24"/>
              </w:rPr>
            </w:pPr>
            <w:r w:rsidRPr="002C5C37">
              <w:rPr>
                <w:rFonts w:ascii="Times New Roman" w:eastAsia="Times New Roman" w:hAnsi="Times New Roman" w:cs="Times New Roman"/>
                <w:b/>
                <w:sz w:val="24"/>
                <w:szCs w:val="24"/>
              </w:rPr>
              <w:t>2013</w:t>
            </w:r>
          </w:p>
        </w:tc>
        <w:tc>
          <w:tcPr>
            <w:tcW w:w="1701" w:type="dxa"/>
            <w:gridSpan w:val="2"/>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line="240" w:lineRule="auto"/>
              <w:ind w:left="39"/>
              <w:jc w:val="center"/>
              <w:rPr>
                <w:rFonts w:ascii="Times New Roman" w:eastAsia="Times New Roman" w:hAnsi="Times New Roman" w:cs="Times New Roman"/>
                <w:b/>
                <w:sz w:val="24"/>
                <w:szCs w:val="24"/>
              </w:rPr>
            </w:pPr>
            <w:r w:rsidRPr="002C5C37">
              <w:rPr>
                <w:rFonts w:ascii="Times New Roman" w:eastAsia="Times New Roman" w:hAnsi="Times New Roman" w:cs="Times New Roman"/>
                <w:b/>
                <w:sz w:val="24"/>
                <w:szCs w:val="24"/>
              </w:rPr>
              <w:t>2014</w:t>
            </w:r>
          </w:p>
          <w:p w:rsidR="00E32998" w:rsidRPr="002C5C37" w:rsidRDefault="00E32998" w:rsidP="005F777C">
            <w:pPr>
              <w:spacing w:after="0" w:line="240" w:lineRule="auto"/>
              <w:ind w:left="39"/>
              <w:jc w:val="center"/>
              <w:rPr>
                <w:rFonts w:ascii="Times New Roman" w:eastAsia="Times New Roman" w:hAnsi="Times New Roman" w:cs="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line="240" w:lineRule="auto"/>
              <w:ind w:left="39"/>
              <w:jc w:val="center"/>
              <w:rPr>
                <w:rFonts w:ascii="Times New Roman" w:eastAsia="Times New Roman" w:hAnsi="Times New Roman" w:cs="Times New Roman"/>
                <w:b/>
                <w:sz w:val="24"/>
                <w:szCs w:val="24"/>
                <w:lang w:val="en-US"/>
              </w:rPr>
            </w:pPr>
            <w:r w:rsidRPr="002C5C37">
              <w:rPr>
                <w:rFonts w:ascii="Times New Roman" w:eastAsia="Times New Roman" w:hAnsi="Times New Roman" w:cs="Times New Roman"/>
                <w:b/>
                <w:sz w:val="24"/>
                <w:szCs w:val="24"/>
                <w:lang w:val="en-US"/>
              </w:rPr>
              <w:t>2015</w:t>
            </w:r>
          </w:p>
        </w:tc>
      </w:tr>
      <w:tr w:rsidR="00E32998" w:rsidRPr="002C5C37" w:rsidTr="005F777C">
        <w:trPr>
          <w:cantSplit/>
          <w:trHeight w:val="379"/>
          <w:tblHeader/>
        </w:trPr>
        <w:tc>
          <w:tcPr>
            <w:tcW w:w="387" w:type="dxa"/>
            <w:vMerge/>
            <w:tcBorders>
              <w:top w:val="single" w:sz="4" w:space="0" w:color="auto"/>
              <w:left w:val="single" w:sz="4" w:space="0" w:color="auto"/>
              <w:bottom w:val="single" w:sz="4" w:space="0" w:color="auto"/>
              <w:right w:val="single" w:sz="4" w:space="0" w:color="auto"/>
            </w:tcBorders>
            <w:vAlign w:val="center"/>
            <w:hideMark/>
          </w:tcPr>
          <w:p w:rsidR="00E32998" w:rsidRPr="002C5C37" w:rsidRDefault="00E32998" w:rsidP="005F777C">
            <w:pPr>
              <w:spacing w:after="0"/>
              <w:rPr>
                <w:rFonts w:ascii="Times New Roman" w:eastAsia="Times New Roman" w:hAnsi="Times New Roman" w:cs="Times New Roman"/>
                <w:b/>
                <w:sz w:val="24"/>
                <w:szCs w:val="24"/>
              </w:rPr>
            </w:pPr>
          </w:p>
        </w:tc>
        <w:tc>
          <w:tcPr>
            <w:tcW w:w="2698" w:type="dxa"/>
            <w:vMerge/>
            <w:tcBorders>
              <w:top w:val="single" w:sz="4" w:space="0" w:color="auto"/>
              <w:left w:val="single" w:sz="4" w:space="0" w:color="auto"/>
              <w:bottom w:val="single" w:sz="4" w:space="0" w:color="auto"/>
              <w:right w:val="single" w:sz="4" w:space="0" w:color="auto"/>
            </w:tcBorders>
            <w:vAlign w:val="center"/>
            <w:hideMark/>
          </w:tcPr>
          <w:p w:rsidR="00E32998" w:rsidRPr="002C5C37" w:rsidRDefault="00E32998" w:rsidP="00463CA3">
            <w:pPr>
              <w:spacing w:after="0" w:line="240" w:lineRule="auto"/>
              <w:ind w:left="39"/>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hAnsi="Times New Roman" w:cs="Times New Roman"/>
                <w:b/>
                <w:sz w:val="24"/>
                <w:szCs w:val="24"/>
              </w:rPr>
            </w:pPr>
            <w:r w:rsidRPr="002C5C37">
              <w:rPr>
                <w:rFonts w:ascii="Times New Roman" w:hAnsi="Times New Roman" w:cs="Times New Roman"/>
                <w:b/>
                <w:sz w:val="24"/>
                <w:szCs w:val="24"/>
              </w:rPr>
              <w:t xml:space="preserve">План </w:t>
            </w:r>
          </w:p>
        </w:tc>
        <w:tc>
          <w:tcPr>
            <w:tcW w:w="850"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hAnsi="Times New Roman" w:cs="Times New Roman"/>
                <w:b/>
                <w:sz w:val="24"/>
                <w:szCs w:val="24"/>
              </w:rPr>
            </w:pPr>
            <w:r w:rsidRPr="002C5C37">
              <w:rPr>
                <w:rFonts w:ascii="Times New Roman" w:hAnsi="Times New Roman" w:cs="Times New Roman"/>
                <w:b/>
                <w:sz w:val="24"/>
                <w:szCs w:val="24"/>
              </w:rPr>
              <w:t xml:space="preserve">Факт </w:t>
            </w:r>
          </w:p>
        </w:tc>
        <w:tc>
          <w:tcPr>
            <w:tcW w:w="851"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eastAsia="Times New Roman" w:hAnsi="Times New Roman" w:cs="Times New Roman"/>
                <w:b/>
                <w:sz w:val="24"/>
                <w:szCs w:val="24"/>
              </w:rPr>
            </w:pPr>
            <w:r w:rsidRPr="002C5C37">
              <w:rPr>
                <w:rFonts w:ascii="Times New Roman" w:hAnsi="Times New Roman" w:cs="Times New Roman"/>
                <w:b/>
                <w:sz w:val="24"/>
                <w:szCs w:val="24"/>
              </w:rPr>
              <w:t xml:space="preserve">План </w:t>
            </w:r>
          </w:p>
        </w:tc>
        <w:tc>
          <w:tcPr>
            <w:tcW w:w="850"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eastAsia="Times New Roman" w:hAnsi="Times New Roman" w:cs="Times New Roman"/>
                <w:b/>
                <w:sz w:val="24"/>
                <w:szCs w:val="24"/>
              </w:rPr>
            </w:pPr>
            <w:r w:rsidRPr="002C5C37">
              <w:rPr>
                <w:rFonts w:ascii="Times New Roman" w:eastAsia="Times New Roman" w:hAnsi="Times New Roman" w:cs="Times New Roman"/>
                <w:b/>
                <w:sz w:val="24"/>
                <w:szCs w:val="24"/>
              </w:rPr>
              <w:t>Факт</w:t>
            </w:r>
          </w:p>
        </w:tc>
        <w:tc>
          <w:tcPr>
            <w:tcW w:w="851"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eastAsia="Times New Roman" w:hAnsi="Times New Roman" w:cs="Times New Roman"/>
                <w:b/>
                <w:sz w:val="24"/>
                <w:szCs w:val="24"/>
              </w:rPr>
            </w:pPr>
            <w:r w:rsidRPr="002C5C37">
              <w:rPr>
                <w:rFonts w:ascii="Times New Roman" w:eastAsia="Times New Roman" w:hAnsi="Times New Roman" w:cs="Times New Roman"/>
                <w:b/>
                <w:sz w:val="24"/>
                <w:szCs w:val="24"/>
              </w:rPr>
              <w:t xml:space="preserve">План </w:t>
            </w:r>
          </w:p>
        </w:tc>
        <w:tc>
          <w:tcPr>
            <w:tcW w:w="850"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eastAsia="Times New Roman" w:hAnsi="Times New Roman" w:cs="Times New Roman"/>
                <w:b/>
                <w:sz w:val="24"/>
                <w:szCs w:val="24"/>
              </w:rPr>
            </w:pPr>
            <w:r w:rsidRPr="002C5C37">
              <w:rPr>
                <w:rFonts w:ascii="Times New Roman" w:eastAsia="Times New Roman" w:hAnsi="Times New Roman" w:cs="Times New Roman"/>
                <w:b/>
                <w:sz w:val="24"/>
                <w:szCs w:val="24"/>
              </w:rPr>
              <w:t>Факт</w:t>
            </w:r>
          </w:p>
        </w:tc>
        <w:tc>
          <w:tcPr>
            <w:tcW w:w="851" w:type="dxa"/>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line="240" w:lineRule="auto"/>
              <w:ind w:left="39"/>
              <w:jc w:val="center"/>
              <w:rPr>
                <w:rFonts w:ascii="Times New Roman" w:eastAsia="Times New Roman" w:hAnsi="Times New Roman" w:cs="Times New Roman"/>
                <w:b/>
                <w:sz w:val="24"/>
                <w:szCs w:val="24"/>
              </w:rPr>
            </w:pPr>
            <w:r w:rsidRPr="002C5C37">
              <w:rPr>
                <w:rFonts w:ascii="Times New Roman" w:eastAsia="Times New Roman" w:hAnsi="Times New Roman" w:cs="Times New Roman"/>
                <w:b/>
                <w:sz w:val="24"/>
                <w:szCs w:val="24"/>
              </w:rPr>
              <w:t>План</w:t>
            </w:r>
          </w:p>
        </w:tc>
        <w:tc>
          <w:tcPr>
            <w:tcW w:w="850" w:type="dxa"/>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line="240" w:lineRule="auto"/>
              <w:ind w:left="39"/>
              <w:jc w:val="center"/>
              <w:rPr>
                <w:rFonts w:ascii="Times New Roman" w:eastAsia="Times New Roman" w:hAnsi="Times New Roman" w:cs="Times New Roman"/>
                <w:b/>
                <w:sz w:val="24"/>
                <w:szCs w:val="24"/>
              </w:rPr>
            </w:pPr>
            <w:r w:rsidRPr="002C5C37">
              <w:rPr>
                <w:rFonts w:ascii="Times New Roman" w:eastAsia="Times New Roman" w:hAnsi="Times New Roman" w:cs="Times New Roman"/>
                <w:b/>
                <w:sz w:val="24"/>
                <w:szCs w:val="24"/>
              </w:rPr>
              <w:t>Факт</w:t>
            </w:r>
          </w:p>
        </w:tc>
      </w:tr>
      <w:tr w:rsidR="00E32998" w:rsidRPr="002C5C37" w:rsidTr="005F777C">
        <w:trPr>
          <w:trHeight w:val="3236"/>
        </w:trPr>
        <w:tc>
          <w:tcPr>
            <w:tcW w:w="387" w:type="dxa"/>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1</w:t>
            </w:r>
          </w:p>
          <w:p w:rsidR="00E32998" w:rsidRPr="002C5C37" w:rsidRDefault="00E32998" w:rsidP="005F777C">
            <w:pPr>
              <w:spacing w:after="0"/>
              <w:rPr>
                <w:rFonts w:ascii="Times New Roman" w:eastAsia="Times New Roman" w:hAnsi="Times New Roman" w:cs="Times New Roman"/>
                <w:sz w:val="24"/>
                <w:szCs w:val="24"/>
              </w:rPr>
            </w:pPr>
          </w:p>
          <w:p w:rsidR="00E32998" w:rsidRPr="002C5C37" w:rsidRDefault="00E32998" w:rsidP="005F777C">
            <w:pPr>
              <w:spacing w:after="0"/>
              <w:rPr>
                <w:rFonts w:ascii="Times New Roman" w:eastAsia="Times New Roman" w:hAnsi="Times New Roman" w:cs="Times New Roman"/>
                <w:sz w:val="24"/>
                <w:szCs w:val="24"/>
              </w:rPr>
            </w:pPr>
          </w:p>
          <w:p w:rsidR="00E32998" w:rsidRPr="002C5C37" w:rsidRDefault="00E32998" w:rsidP="005F777C">
            <w:pPr>
              <w:spacing w:after="0"/>
              <w:rPr>
                <w:rFonts w:ascii="Times New Roman" w:eastAsia="Times New Roman" w:hAnsi="Times New Roman" w:cs="Times New Roman"/>
                <w:sz w:val="24"/>
                <w:szCs w:val="24"/>
              </w:rPr>
            </w:pPr>
          </w:p>
          <w:p w:rsidR="00E32998" w:rsidRPr="002C5C37" w:rsidRDefault="00E32998" w:rsidP="005F777C">
            <w:pPr>
              <w:spacing w:after="0"/>
              <w:rPr>
                <w:rFonts w:ascii="Times New Roman" w:eastAsia="Times New Roman" w:hAnsi="Times New Roman" w:cs="Times New Roman"/>
                <w:sz w:val="24"/>
                <w:szCs w:val="24"/>
              </w:rPr>
            </w:pPr>
          </w:p>
          <w:p w:rsidR="00E32998" w:rsidRPr="002C5C37" w:rsidRDefault="00E32998" w:rsidP="005F777C">
            <w:pPr>
              <w:spacing w:after="0"/>
              <w:rPr>
                <w:rFonts w:ascii="Times New Roman" w:eastAsia="Times New Roman" w:hAnsi="Times New Roman" w:cs="Times New Roman"/>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E32998" w:rsidRPr="002C5C37" w:rsidRDefault="00E32998" w:rsidP="00463CA3">
            <w:pPr>
              <w:pStyle w:val="a5"/>
              <w:pBdr>
                <w:bottom w:val="single" w:sz="12" w:space="1" w:color="auto"/>
              </w:pBdr>
              <w:spacing w:after="0" w:line="240" w:lineRule="auto"/>
              <w:ind w:left="39"/>
              <w:jc w:val="center"/>
              <w:rPr>
                <w:rFonts w:ascii="Times New Roman" w:hAnsi="Times New Roman" w:cs="Times New Roman"/>
                <w:sz w:val="24"/>
                <w:szCs w:val="24"/>
              </w:rPr>
            </w:pPr>
            <w:r w:rsidRPr="002C5C37">
              <w:rPr>
                <w:rFonts w:ascii="Times New Roman" w:hAnsi="Times New Roman" w:cs="Times New Roman"/>
                <w:sz w:val="24"/>
                <w:szCs w:val="24"/>
              </w:rPr>
              <w:t>Процент детей, находящихся в трудной  жизненной  ситуации</w:t>
            </w:r>
          </w:p>
          <w:p w:rsidR="00E32998" w:rsidRPr="002C5C37" w:rsidRDefault="00E32998" w:rsidP="00463CA3">
            <w:pPr>
              <w:pStyle w:val="a5"/>
              <w:pBdr>
                <w:bottom w:val="single" w:sz="12" w:space="1" w:color="auto"/>
              </w:pBdr>
              <w:spacing w:after="0" w:line="240" w:lineRule="auto"/>
              <w:ind w:left="39"/>
              <w:jc w:val="center"/>
              <w:rPr>
                <w:rFonts w:ascii="Times New Roman" w:hAnsi="Times New Roman" w:cs="Times New Roman"/>
                <w:sz w:val="24"/>
                <w:szCs w:val="24"/>
              </w:rPr>
            </w:pPr>
            <w:r w:rsidRPr="002C5C37">
              <w:rPr>
                <w:rFonts w:ascii="Times New Roman" w:hAnsi="Times New Roman" w:cs="Times New Roman"/>
                <w:sz w:val="24"/>
                <w:szCs w:val="24"/>
              </w:rPr>
              <w:t>Процент детей, находящихся в трудной жизненной  ситуации, задействованных в летней оздоровительной кампании</w:t>
            </w:r>
          </w:p>
        </w:tc>
        <w:tc>
          <w:tcPr>
            <w:tcW w:w="851" w:type="dxa"/>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line="240" w:lineRule="auto"/>
              <w:ind w:left="39"/>
              <w:rPr>
                <w:rFonts w:ascii="Times New Roman" w:hAnsi="Times New Roman" w:cs="Times New Roman"/>
                <w:sz w:val="24"/>
                <w:szCs w:val="24"/>
              </w:rPr>
            </w:pPr>
            <w:r w:rsidRPr="002C5C37">
              <w:rPr>
                <w:rFonts w:ascii="Times New Roman" w:hAnsi="Times New Roman" w:cs="Times New Roman"/>
                <w:sz w:val="24"/>
                <w:szCs w:val="24"/>
              </w:rPr>
              <w:t>65%</w:t>
            </w:r>
          </w:p>
          <w:p w:rsidR="00E32998" w:rsidRPr="002C5C37" w:rsidRDefault="00E32998" w:rsidP="005F777C">
            <w:pPr>
              <w:spacing w:after="0" w:line="240" w:lineRule="auto"/>
              <w:ind w:left="39"/>
              <w:rPr>
                <w:rFonts w:ascii="Times New Roman" w:hAnsi="Times New Roman" w:cs="Times New Roman"/>
                <w:sz w:val="24"/>
                <w:szCs w:val="24"/>
              </w:rPr>
            </w:pPr>
          </w:p>
          <w:p w:rsidR="00E32998" w:rsidRPr="002C5C37" w:rsidRDefault="00E32998" w:rsidP="005F777C">
            <w:pPr>
              <w:spacing w:after="0" w:line="240" w:lineRule="auto"/>
              <w:ind w:left="39"/>
              <w:rPr>
                <w:rFonts w:ascii="Times New Roman" w:hAnsi="Times New Roman" w:cs="Times New Roman"/>
                <w:sz w:val="24"/>
                <w:szCs w:val="24"/>
              </w:rPr>
            </w:pPr>
          </w:p>
          <w:p w:rsidR="00E32998" w:rsidRPr="002C5C37" w:rsidRDefault="00E32998" w:rsidP="005F777C">
            <w:pPr>
              <w:spacing w:after="0" w:line="240" w:lineRule="auto"/>
              <w:ind w:left="39"/>
              <w:rPr>
                <w:rFonts w:ascii="Times New Roman" w:hAnsi="Times New Roman" w:cs="Times New Roman"/>
                <w:sz w:val="24"/>
                <w:szCs w:val="24"/>
              </w:rPr>
            </w:pPr>
          </w:p>
          <w:p w:rsidR="00E32998" w:rsidRPr="002C5C37" w:rsidRDefault="00E32998" w:rsidP="005F777C">
            <w:pPr>
              <w:spacing w:after="0" w:line="240" w:lineRule="auto"/>
              <w:ind w:left="39"/>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line="240" w:lineRule="auto"/>
              <w:ind w:left="39"/>
              <w:rPr>
                <w:rFonts w:ascii="Times New Roman" w:hAnsi="Times New Roman" w:cs="Times New Roman"/>
                <w:sz w:val="24"/>
                <w:szCs w:val="24"/>
              </w:rPr>
            </w:pPr>
            <w:r w:rsidRPr="002C5C37">
              <w:rPr>
                <w:rFonts w:ascii="Times New Roman" w:hAnsi="Times New Roman" w:cs="Times New Roman"/>
                <w:sz w:val="24"/>
                <w:szCs w:val="24"/>
              </w:rPr>
              <w:t>1800</w:t>
            </w:r>
          </w:p>
          <w:p w:rsidR="00E32998" w:rsidRPr="002C5C37" w:rsidRDefault="00E32998" w:rsidP="005F777C">
            <w:pPr>
              <w:spacing w:after="0" w:line="240" w:lineRule="auto"/>
              <w:ind w:left="39"/>
              <w:rPr>
                <w:rFonts w:ascii="Times New Roman" w:hAnsi="Times New Roman" w:cs="Times New Roman"/>
                <w:sz w:val="24"/>
                <w:szCs w:val="24"/>
              </w:rPr>
            </w:pPr>
          </w:p>
          <w:p w:rsidR="00E32998" w:rsidRPr="002C5C37" w:rsidRDefault="00E32998" w:rsidP="005F777C">
            <w:pPr>
              <w:spacing w:after="0" w:line="240" w:lineRule="auto"/>
              <w:ind w:left="39"/>
              <w:rPr>
                <w:rFonts w:ascii="Times New Roman" w:hAnsi="Times New Roman" w:cs="Times New Roman"/>
                <w:sz w:val="24"/>
                <w:szCs w:val="24"/>
              </w:rPr>
            </w:pPr>
          </w:p>
          <w:p w:rsidR="00E32998" w:rsidRPr="002C5C37" w:rsidRDefault="00E32998" w:rsidP="005F777C">
            <w:pPr>
              <w:spacing w:after="0" w:line="240" w:lineRule="auto"/>
              <w:ind w:left="39"/>
              <w:rPr>
                <w:rFonts w:ascii="Times New Roman" w:hAnsi="Times New Roman" w:cs="Times New Roman"/>
                <w:sz w:val="24"/>
                <w:szCs w:val="24"/>
              </w:rPr>
            </w:pPr>
          </w:p>
          <w:p w:rsidR="00E32998" w:rsidRPr="002C5C37" w:rsidRDefault="00E32998" w:rsidP="005F777C">
            <w:pPr>
              <w:spacing w:after="0" w:line="240" w:lineRule="auto"/>
              <w:ind w:left="39"/>
              <w:rPr>
                <w:rFonts w:ascii="Times New Roman" w:hAnsi="Times New Roman" w:cs="Times New Roman"/>
                <w:sz w:val="24"/>
                <w:szCs w:val="24"/>
              </w:rPr>
            </w:pPr>
            <w:r w:rsidRPr="002C5C37">
              <w:rPr>
                <w:rFonts w:ascii="Times New Roman" w:hAnsi="Times New Roman" w:cs="Times New Roman"/>
                <w:sz w:val="24"/>
                <w:szCs w:val="24"/>
              </w:rPr>
              <w:t>1400/78%</w:t>
            </w:r>
          </w:p>
        </w:tc>
        <w:tc>
          <w:tcPr>
            <w:tcW w:w="851" w:type="dxa"/>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line="240" w:lineRule="auto"/>
              <w:ind w:left="39"/>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68%</w:t>
            </w:r>
          </w:p>
          <w:p w:rsidR="00E32998" w:rsidRPr="002C5C37" w:rsidRDefault="00E32998" w:rsidP="005F777C">
            <w:pPr>
              <w:spacing w:after="0" w:line="240" w:lineRule="auto"/>
              <w:ind w:left="39"/>
              <w:rPr>
                <w:rFonts w:ascii="Times New Roman" w:eastAsia="Times New Roman" w:hAnsi="Times New Roman" w:cs="Times New Roman"/>
                <w:sz w:val="24"/>
                <w:szCs w:val="24"/>
              </w:rPr>
            </w:pPr>
          </w:p>
          <w:p w:rsidR="00E32998" w:rsidRPr="002C5C37" w:rsidRDefault="00E32998" w:rsidP="005F777C">
            <w:pPr>
              <w:spacing w:after="0" w:line="240" w:lineRule="auto"/>
              <w:ind w:left="39"/>
              <w:rPr>
                <w:rFonts w:ascii="Times New Roman" w:eastAsia="Times New Roman" w:hAnsi="Times New Roman" w:cs="Times New Roman"/>
                <w:sz w:val="24"/>
                <w:szCs w:val="24"/>
              </w:rPr>
            </w:pPr>
          </w:p>
          <w:p w:rsidR="00E32998" w:rsidRPr="002C5C37" w:rsidRDefault="00E32998" w:rsidP="005F777C">
            <w:pPr>
              <w:spacing w:after="0" w:line="240" w:lineRule="auto"/>
              <w:ind w:left="39"/>
              <w:rPr>
                <w:rFonts w:ascii="Times New Roman" w:eastAsia="Times New Roman" w:hAnsi="Times New Roman" w:cs="Times New Roman"/>
                <w:sz w:val="24"/>
                <w:szCs w:val="24"/>
              </w:rPr>
            </w:pPr>
          </w:p>
          <w:p w:rsidR="00E32998" w:rsidRPr="002C5C37" w:rsidRDefault="00E32998" w:rsidP="005F777C">
            <w:pPr>
              <w:spacing w:after="0" w:line="240" w:lineRule="auto"/>
              <w:ind w:left="39"/>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2502</w:t>
            </w: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1188/65%</w:t>
            </w:r>
          </w:p>
        </w:tc>
        <w:tc>
          <w:tcPr>
            <w:tcW w:w="851"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70%</w:t>
            </w:r>
          </w:p>
        </w:tc>
        <w:tc>
          <w:tcPr>
            <w:tcW w:w="850" w:type="dxa"/>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2047</w:t>
            </w:r>
          </w:p>
          <w:p w:rsidR="00E32998" w:rsidRPr="002C5C37" w:rsidRDefault="00E32998" w:rsidP="005F777C">
            <w:pPr>
              <w:spacing w:after="0" w:line="240" w:lineRule="auto"/>
              <w:ind w:left="39"/>
              <w:rPr>
                <w:rFonts w:ascii="Times New Roman" w:eastAsia="Times New Roman" w:hAnsi="Times New Roman" w:cs="Times New Roman"/>
                <w:sz w:val="24"/>
                <w:szCs w:val="24"/>
              </w:rPr>
            </w:pPr>
          </w:p>
          <w:p w:rsidR="00E32998" w:rsidRPr="002C5C37" w:rsidRDefault="00E32998" w:rsidP="005F777C">
            <w:pPr>
              <w:spacing w:after="0" w:line="240" w:lineRule="auto"/>
              <w:ind w:left="39"/>
              <w:rPr>
                <w:rFonts w:ascii="Times New Roman" w:eastAsia="Times New Roman" w:hAnsi="Times New Roman" w:cs="Times New Roman"/>
                <w:sz w:val="24"/>
                <w:szCs w:val="24"/>
              </w:rPr>
            </w:pPr>
          </w:p>
          <w:p w:rsidR="00E32998" w:rsidRPr="002C5C37" w:rsidRDefault="00E32998" w:rsidP="005F777C">
            <w:pPr>
              <w:spacing w:after="0" w:line="240" w:lineRule="auto"/>
              <w:ind w:left="39"/>
              <w:rPr>
                <w:rFonts w:ascii="Times New Roman" w:eastAsia="Times New Roman" w:hAnsi="Times New Roman" w:cs="Times New Roman"/>
                <w:sz w:val="24"/>
                <w:szCs w:val="24"/>
              </w:rPr>
            </w:pP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1268//62%</w:t>
            </w:r>
          </w:p>
        </w:tc>
        <w:tc>
          <w:tcPr>
            <w:tcW w:w="851" w:type="dxa"/>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line="240" w:lineRule="auto"/>
              <w:ind w:left="39"/>
              <w:jc w:val="center"/>
              <w:rPr>
                <w:rFonts w:ascii="Times New Roman" w:eastAsia="Times New Roman" w:hAnsi="Times New Roman" w:cs="Times New Roman"/>
                <w:sz w:val="24"/>
                <w:szCs w:val="24"/>
                <w:lang w:val="en-US"/>
              </w:rPr>
            </w:pPr>
            <w:r w:rsidRPr="002C5C37">
              <w:rPr>
                <w:rFonts w:ascii="Times New Roman" w:eastAsia="Times New Roman" w:hAnsi="Times New Roman" w:cs="Times New Roman"/>
                <w:sz w:val="24"/>
                <w:szCs w:val="24"/>
                <w:lang w:val="en-US"/>
              </w:rPr>
              <w:t>63.5%</w:t>
            </w:r>
          </w:p>
        </w:tc>
        <w:tc>
          <w:tcPr>
            <w:tcW w:w="850" w:type="dxa"/>
            <w:tcBorders>
              <w:top w:val="single" w:sz="4" w:space="0" w:color="auto"/>
              <w:left w:val="single" w:sz="4" w:space="0" w:color="auto"/>
              <w:bottom w:val="single" w:sz="4" w:space="0" w:color="auto"/>
              <w:right w:val="single" w:sz="4" w:space="0" w:color="auto"/>
            </w:tcBorders>
          </w:tcPr>
          <w:p w:rsidR="000353EF" w:rsidRPr="000353EF" w:rsidRDefault="000353EF" w:rsidP="005F777C">
            <w:pPr>
              <w:spacing w:after="0" w:line="240" w:lineRule="auto"/>
              <w:ind w:left="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2321</w:t>
            </w:r>
          </w:p>
          <w:p w:rsidR="000353EF" w:rsidRPr="000353EF" w:rsidRDefault="000353EF" w:rsidP="005F777C">
            <w:pPr>
              <w:spacing w:after="0" w:line="240" w:lineRule="auto"/>
              <w:ind w:left="39"/>
              <w:rPr>
                <w:rFonts w:ascii="Times New Roman" w:eastAsia="Times New Roman" w:hAnsi="Times New Roman" w:cs="Times New Roman"/>
                <w:sz w:val="24"/>
                <w:szCs w:val="24"/>
                <w:lang w:val="en-US"/>
              </w:rPr>
            </w:pPr>
          </w:p>
          <w:p w:rsidR="000353EF" w:rsidRPr="000353EF" w:rsidRDefault="000353EF" w:rsidP="005F777C">
            <w:pPr>
              <w:spacing w:after="0" w:line="240" w:lineRule="auto"/>
              <w:ind w:left="39"/>
              <w:rPr>
                <w:rFonts w:ascii="Times New Roman" w:eastAsia="Times New Roman" w:hAnsi="Times New Roman" w:cs="Times New Roman"/>
                <w:sz w:val="24"/>
                <w:szCs w:val="24"/>
                <w:lang w:val="en-US"/>
              </w:rPr>
            </w:pPr>
          </w:p>
          <w:p w:rsidR="000353EF" w:rsidRDefault="000353EF" w:rsidP="005F777C">
            <w:pPr>
              <w:spacing w:after="0" w:line="240" w:lineRule="auto"/>
              <w:ind w:left="39"/>
              <w:rPr>
                <w:rFonts w:ascii="Times New Roman" w:eastAsia="Times New Roman" w:hAnsi="Times New Roman" w:cs="Times New Roman"/>
                <w:sz w:val="24"/>
                <w:szCs w:val="24"/>
                <w:lang w:val="en-US"/>
              </w:rPr>
            </w:pPr>
          </w:p>
          <w:p w:rsidR="00E32998" w:rsidRPr="000353EF" w:rsidRDefault="000353EF" w:rsidP="005F777C">
            <w:pPr>
              <w:spacing w:after="0" w:line="240" w:lineRule="auto"/>
              <w:ind w:left="39"/>
              <w:rPr>
                <w:rFonts w:ascii="Times New Roman" w:eastAsia="Times New Roman" w:hAnsi="Times New Roman" w:cs="Times New Roman"/>
                <w:sz w:val="24"/>
                <w:szCs w:val="24"/>
              </w:rPr>
            </w:pPr>
            <w:r>
              <w:rPr>
                <w:rFonts w:ascii="Times New Roman" w:eastAsia="Times New Roman" w:hAnsi="Times New Roman" w:cs="Times New Roman"/>
                <w:sz w:val="24"/>
                <w:szCs w:val="24"/>
              </w:rPr>
              <w:t>1474/64%</w:t>
            </w:r>
          </w:p>
        </w:tc>
      </w:tr>
      <w:tr w:rsidR="00E32998" w:rsidRPr="002C5C37" w:rsidTr="005F777C">
        <w:trPr>
          <w:trHeight w:val="2257"/>
        </w:trPr>
        <w:tc>
          <w:tcPr>
            <w:tcW w:w="387"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2</w:t>
            </w:r>
          </w:p>
        </w:tc>
        <w:tc>
          <w:tcPr>
            <w:tcW w:w="2698" w:type="dxa"/>
            <w:tcBorders>
              <w:top w:val="single" w:sz="4" w:space="0" w:color="auto"/>
              <w:left w:val="single" w:sz="4" w:space="0" w:color="auto"/>
              <w:bottom w:val="single" w:sz="4" w:space="0" w:color="auto"/>
              <w:right w:val="single" w:sz="4" w:space="0" w:color="auto"/>
            </w:tcBorders>
            <w:hideMark/>
          </w:tcPr>
          <w:p w:rsidR="00E32998" w:rsidRPr="002C5C37" w:rsidRDefault="00E32998" w:rsidP="00463CA3">
            <w:pPr>
              <w:pStyle w:val="a5"/>
              <w:pBdr>
                <w:bottom w:val="single" w:sz="12" w:space="1" w:color="auto"/>
              </w:pBdr>
              <w:spacing w:after="0" w:line="240" w:lineRule="auto"/>
              <w:ind w:left="39"/>
              <w:jc w:val="center"/>
              <w:rPr>
                <w:rFonts w:ascii="Times New Roman" w:hAnsi="Times New Roman" w:cs="Times New Roman"/>
                <w:sz w:val="24"/>
                <w:szCs w:val="24"/>
              </w:rPr>
            </w:pPr>
            <w:r w:rsidRPr="002C5C37">
              <w:rPr>
                <w:rFonts w:ascii="Times New Roman" w:hAnsi="Times New Roman" w:cs="Times New Roman"/>
                <w:sz w:val="24"/>
                <w:szCs w:val="24"/>
              </w:rPr>
              <w:t>Количество детей и подростков из группы социального риска, задействованных в летней оздоровительной кампании</w:t>
            </w:r>
          </w:p>
          <w:p w:rsidR="00E32998" w:rsidRPr="002C5C37" w:rsidRDefault="00E32998" w:rsidP="00463CA3">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 xml:space="preserve">Общее количество детей подростков из группы социального риска Процент детей и подростков из группы социального риска, задействованных в летней </w:t>
            </w:r>
            <w:r w:rsidRPr="002C5C37">
              <w:rPr>
                <w:rFonts w:ascii="Times New Roman" w:eastAsia="Times New Roman" w:hAnsi="Times New Roman" w:cs="Times New Roman"/>
                <w:sz w:val="24"/>
                <w:szCs w:val="24"/>
              </w:rPr>
              <w:lastRenderedPageBreak/>
              <w:t>оздоровительной кампании</w:t>
            </w:r>
          </w:p>
        </w:tc>
        <w:tc>
          <w:tcPr>
            <w:tcW w:w="851"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hAnsi="Times New Roman" w:cs="Times New Roman"/>
                <w:sz w:val="24"/>
                <w:szCs w:val="24"/>
              </w:rPr>
            </w:pPr>
            <w:r w:rsidRPr="002C5C37">
              <w:rPr>
                <w:rFonts w:ascii="Times New Roman" w:hAnsi="Times New Roman" w:cs="Times New Roman"/>
                <w:sz w:val="24"/>
                <w:szCs w:val="24"/>
              </w:rPr>
              <w:lastRenderedPageBreak/>
              <w:t>70%</w:t>
            </w:r>
          </w:p>
        </w:tc>
        <w:tc>
          <w:tcPr>
            <w:tcW w:w="850" w:type="dxa"/>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line="240" w:lineRule="auto"/>
              <w:ind w:left="39"/>
              <w:jc w:val="center"/>
              <w:rPr>
                <w:rFonts w:ascii="Times New Roman" w:hAnsi="Times New Roman" w:cs="Times New Roman"/>
                <w:sz w:val="24"/>
                <w:szCs w:val="24"/>
              </w:rPr>
            </w:pPr>
            <w:r w:rsidRPr="002C5C37">
              <w:rPr>
                <w:rFonts w:ascii="Times New Roman" w:hAnsi="Times New Roman" w:cs="Times New Roman"/>
                <w:sz w:val="24"/>
                <w:szCs w:val="24"/>
              </w:rPr>
              <w:t>269</w:t>
            </w:r>
          </w:p>
          <w:p w:rsidR="00E32998" w:rsidRPr="002C5C37" w:rsidRDefault="00E32998" w:rsidP="005F777C">
            <w:pPr>
              <w:spacing w:after="0" w:line="240" w:lineRule="auto"/>
              <w:ind w:left="39"/>
              <w:rPr>
                <w:rFonts w:ascii="Times New Roman" w:hAnsi="Times New Roman" w:cs="Times New Roman"/>
                <w:sz w:val="24"/>
                <w:szCs w:val="24"/>
              </w:rPr>
            </w:pPr>
          </w:p>
          <w:p w:rsidR="00E32998" w:rsidRPr="002C5C37" w:rsidRDefault="00E32998" w:rsidP="005F777C">
            <w:pPr>
              <w:spacing w:after="0" w:line="240" w:lineRule="auto"/>
              <w:ind w:left="39"/>
              <w:rPr>
                <w:rFonts w:ascii="Times New Roman" w:hAnsi="Times New Roman" w:cs="Times New Roman"/>
                <w:sz w:val="24"/>
                <w:szCs w:val="24"/>
              </w:rPr>
            </w:pPr>
          </w:p>
          <w:p w:rsidR="00E32998" w:rsidRPr="002C5C37" w:rsidRDefault="00E32998" w:rsidP="005F777C">
            <w:pPr>
              <w:spacing w:after="0" w:line="240" w:lineRule="auto"/>
              <w:ind w:left="39"/>
              <w:rPr>
                <w:rFonts w:ascii="Times New Roman" w:hAnsi="Times New Roman" w:cs="Times New Roman"/>
                <w:sz w:val="24"/>
                <w:szCs w:val="24"/>
              </w:rPr>
            </w:pPr>
          </w:p>
          <w:p w:rsidR="00E32998" w:rsidRPr="002C5C37" w:rsidRDefault="00E32998" w:rsidP="005F777C">
            <w:pPr>
              <w:spacing w:after="0" w:line="240" w:lineRule="auto"/>
              <w:ind w:left="39"/>
              <w:rPr>
                <w:rFonts w:ascii="Times New Roman" w:hAnsi="Times New Roman" w:cs="Times New Roman"/>
                <w:sz w:val="24"/>
                <w:szCs w:val="24"/>
              </w:rPr>
            </w:pPr>
          </w:p>
          <w:p w:rsidR="00E32998" w:rsidRPr="002C5C37" w:rsidRDefault="00E32998" w:rsidP="005F777C">
            <w:pPr>
              <w:spacing w:after="0" w:line="240" w:lineRule="auto"/>
              <w:ind w:left="39"/>
              <w:rPr>
                <w:rFonts w:ascii="Times New Roman" w:hAnsi="Times New Roman" w:cs="Times New Roman"/>
                <w:sz w:val="24"/>
                <w:szCs w:val="24"/>
              </w:rPr>
            </w:pPr>
            <w:r w:rsidRPr="002C5C37">
              <w:rPr>
                <w:rFonts w:ascii="Times New Roman" w:hAnsi="Times New Roman" w:cs="Times New Roman"/>
                <w:sz w:val="24"/>
                <w:szCs w:val="24"/>
              </w:rPr>
              <w:t>384</w:t>
            </w:r>
          </w:p>
          <w:p w:rsidR="00E32998" w:rsidRPr="002C5C37" w:rsidRDefault="00E32998" w:rsidP="005F777C">
            <w:pPr>
              <w:spacing w:after="0" w:line="240" w:lineRule="auto"/>
              <w:ind w:left="39"/>
              <w:rPr>
                <w:rFonts w:ascii="Times New Roman" w:hAnsi="Times New Roman" w:cs="Times New Roman"/>
                <w:sz w:val="24"/>
                <w:szCs w:val="24"/>
              </w:rPr>
            </w:pPr>
          </w:p>
          <w:p w:rsidR="00E32998" w:rsidRPr="002C5C37" w:rsidRDefault="00E32998" w:rsidP="005F777C">
            <w:pPr>
              <w:spacing w:after="0" w:line="240" w:lineRule="auto"/>
              <w:ind w:left="39"/>
              <w:rPr>
                <w:rFonts w:ascii="Times New Roman" w:hAnsi="Times New Roman" w:cs="Times New Roman"/>
                <w:sz w:val="24"/>
                <w:szCs w:val="24"/>
              </w:rPr>
            </w:pPr>
            <w:r w:rsidRPr="002C5C37">
              <w:rPr>
                <w:rFonts w:ascii="Times New Roman" w:hAnsi="Times New Roman" w:cs="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72%</w:t>
            </w:r>
          </w:p>
        </w:tc>
        <w:tc>
          <w:tcPr>
            <w:tcW w:w="850" w:type="dxa"/>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300</w:t>
            </w: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429</w:t>
            </w: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70%</w:t>
            </w: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317</w:t>
            </w: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385</w:t>
            </w: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82%</w:t>
            </w: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32998" w:rsidRPr="002C5C37" w:rsidRDefault="00894602" w:rsidP="005F777C">
            <w:pPr>
              <w:spacing w:after="0" w:line="240" w:lineRule="auto"/>
              <w:ind w:left="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850" w:type="dxa"/>
            <w:tcBorders>
              <w:top w:val="single" w:sz="4" w:space="0" w:color="auto"/>
              <w:left w:val="single" w:sz="4" w:space="0" w:color="auto"/>
              <w:bottom w:val="single" w:sz="4" w:space="0" w:color="auto"/>
              <w:right w:val="single" w:sz="4" w:space="0" w:color="auto"/>
            </w:tcBorders>
          </w:tcPr>
          <w:p w:rsidR="00894602" w:rsidRDefault="00894602" w:rsidP="005F777C">
            <w:pPr>
              <w:spacing w:after="0" w:line="240" w:lineRule="auto"/>
              <w:ind w:left="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p w:rsidR="00894602" w:rsidRPr="00894602" w:rsidRDefault="00894602" w:rsidP="005F777C">
            <w:pPr>
              <w:spacing w:after="0" w:line="240" w:lineRule="auto"/>
              <w:ind w:left="39"/>
              <w:rPr>
                <w:rFonts w:ascii="Times New Roman" w:eastAsia="Times New Roman" w:hAnsi="Times New Roman" w:cs="Times New Roman"/>
                <w:sz w:val="24"/>
                <w:szCs w:val="24"/>
              </w:rPr>
            </w:pPr>
          </w:p>
          <w:p w:rsidR="00894602" w:rsidRPr="00894602" w:rsidRDefault="00894602" w:rsidP="005F777C">
            <w:pPr>
              <w:spacing w:after="0" w:line="240" w:lineRule="auto"/>
              <w:ind w:left="39"/>
              <w:rPr>
                <w:rFonts w:ascii="Times New Roman" w:eastAsia="Times New Roman" w:hAnsi="Times New Roman" w:cs="Times New Roman"/>
                <w:sz w:val="24"/>
                <w:szCs w:val="24"/>
              </w:rPr>
            </w:pPr>
          </w:p>
          <w:p w:rsidR="00894602" w:rsidRPr="00894602" w:rsidRDefault="00894602" w:rsidP="005F777C">
            <w:pPr>
              <w:spacing w:after="0" w:line="240" w:lineRule="auto"/>
              <w:ind w:left="39"/>
              <w:rPr>
                <w:rFonts w:ascii="Times New Roman" w:eastAsia="Times New Roman" w:hAnsi="Times New Roman" w:cs="Times New Roman"/>
                <w:sz w:val="24"/>
                <w:szCs w:val="24"/>
              </w:rPr>
            </w:pPr>
          </w:p>
          <w:p w:rsidR="00894602" w:rsidRDefault="00894602" w:rsidP="005F777C">
            <w:pPr>
              <w:spacing w:after="0" w:line="240" w:lineRule="auto"/>
              <w:ind w:left="39"/>
              <w:rPr>
                <w:rFonts w:ascii="Times New Roman" w:eastAsia="Times New Roman" w:hAnsi="Times New Roman" w:cs="Times New Roman"/>
                <w:sz w:val="24"/>
                <w:szCs w:val="24"/>
              </w:rPr>
            </w:pPr>
          </w:p>
          <w:p w:rsidR="00894602" w:rsidRDefault="00894602" w:rsidP="005F777C">
            <w:pPr>
              <w:spacing w:after="0" w:line="240" w:lineRule="auto"/>
              <w:ind w:left="39"/>
              <w:rPr>
                <w:rFonts w:ascii="Times New Roman" w:eastAsia="Times New Roman" w:hAnsi="Times New Roman" w:cs="Times New Roman"/>
                <w:sz w:val="24"/>
                <w:szCs w:val="24"/>
              </w:rPr>
            </w:pPr>
            <w:r>
              <w:rPr>
                <w:rFonts w:ascii="Times New Roman" w:eastAsia="Times New Roman" w:hAnsi="Times New Roman" w:cs="Times New Roman"/>
                <w:sz w:val="24"/>
                <w:szCs w:val="24"/>
              </w:rPr>
              <w:t>358</w:t>
            </w:r>
          </w:p>
          <w:p w:rsidR="00894602" w:rsidRDefault="00894602" w:rsidP="005F777C">
            <w:pPr>
              <w:spacing w:after="0" w:line="240" w:lineRule="auto"/>
              <w:ind w:left="39"/>
              <w:rPr>
                <w:rFonts w:ascii="Times New Roman" w:eastAsia="Times New Roman" w:hAnsi="Times New Roman" w:cs="Times New Roman"/>
                <w:sz w:val="24"/>
                <w:szCs w:val="24"/>
              </w:rPr>
            </w:pPr>
          </w:p>
          <w:p w:rsidR="00E32998" w:rsidRPr="00894602" w:rsidRDefault="00894602" w:rsidP="005F777C">
            <w:pPr>
              <w:spacing w:after="0" w:line="240" w:lineRule="auto"/>
              <w:ind w:left="39"/>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r>
      <w:tr w:rsidR="00E32998" w:rsidRPr="002C5C37" w:rsidTr="005F777C">
        <w:trPr>
          <w:trHeight w:val="1509"/>
        </w:trPr>
        <w:tc>
          <w:tcPr>
            <w:tcW w:w="387"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lastRenderedPageBreak/>
              <w:t>3</w:t>
            </w:r>
          </w:p>
        </w:tc>
        <w:tc>
          <w:tcPr>
            <w:tcW w:w="2698" w:type="dxa"/>
            <w:tcBorders>
              <w:top w:val="single" w:sz="4" w:space="0" w:color="auto"/>
              <w:left w:val="single" w:sz="4" w:space="0" w:color="auto"/>
              <w:bottom w:val="single" w:sz="4" w:space="0" w:color="auto"/>
              <w:right w:val="single" w:sz="4" w:space="0" w:color="auto"/>
            </w:tcBorders>
            <w:hideMark/>
          </w:tcPr>
          <w:p w:rsidR="00E32998" w:rsidRPr="002C5C37" w:rsidRDefault="00E32998" w:rsidP="00463CA3">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Обеспеченность летних оздоровительных лагерей медицинскими кадрами</w:t>
            </w:r>
          </w:p>
        </w:tc>
        <w:tc>
          <w:tcPr>
            <w:tcW w:w="851"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hAnsi="Times New Roman" w:cs="Times New Roman"/>
                <w:sz w:val="24"/>
                <w:szCs w:val="24"/>
              </w:rPr>
            </w:pPr>
            <w:r w:rsidRPr="002C5C37">
              <w:rPr>
                <w:rFonts w:ascii="Times New Roman"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hAnsi="Times New Roman" w:cs="Times New Roman"/>
                <w:sz w:val="24"/>
                <w:szCs w:val="24"/>
              </w:rPr>
            </w:pPr>
            <w:r w:rsidRPr="002C5C37">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100%</w:t>
            </w:r>
          </w:p>
          <w:p w:rsidR="00E32998" w:rsidRPr="002C5C37" w:rsidRDefault="00E32998" w:rsidP="005F777C">
            <w:pPr>
              <w:spacing w:after="0" w:line="240" w:lineRule="auto"/>
              <w:ind w:left="39"/>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1 в ЛОУ</w:t>
            </w:r>
          </w:p>
        </w:tc>
        <w:tc>
          <w:tcPr>
            <w:tcW w:w="851" w:type="dxa"/>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100%</w:t>
            </w: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100%</w:t>
            </w: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line="240" w:lineRule="auto"/>
              <w:ind w:left="39"/>
              <w:jc w:val="center"/>
              <w:rPr>
                <w:rFonts w:ascii="Times New Roman" w:eastAsia="Times New Roman" w:hAnsi="Times New Roman" w:cs="Times New Roman"/>
                <w:sz w:val="24"/>
                <w:szCs w:val="24"/>
                <w:lang w:val="en-US"/>
              </w:rPr>
            </w:pPr>
            <w:r w:rsidRPr="002C5C37">
              <w:rPr>
                <w:rFonts w:ascii="Times New Roman" w:eastAsia="Times New Roman" w:hAnsi="Times New Roman" w:cs="Times New Roman"/>
                <w:sz w:val="24"/>
                <w:szCs w:val="24"/>
                <w:lang w:val="en-US"/>
              </w:rPr>
              <w:t>100%</w:t>
            </w:r>
          </w:p>
        </w:tc>
        <w:tc>
          <w:tcPr>
            <w:tcW w:w="850" w:type="dxa"/>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line="240" w:lineRule="auto"/>
              <w:ind w:left="39"/>
              <w:jc w:val="center"/>
              <w:rPr>
                <w:rFonts w:ascii="Times New Roman" w:eastAsia="Times New Roman" w:hAnsi="Times New Roman" w:cs="Times New Roman"/>
                <w:sz w:val="24"/>
                <w:szCs w:val="24"/>
                <w:lang w:val="en-US"/>
              </w:rPr>
            </w:pPr>
            <w:r w:rsidRPr="002C5C37">
              <w:rPr>
                <w:rFonts w:ascii="Times New Roman" w:eastAsia="Times New Roman" w:hAnsi="Times New Roman" w:cs="Times New Roman"/>
                <w:sz w:val="24"/>
                <w:szCs w:val="24"/>
                <w:lang w:val="en-US"/>
              </w:rPr>
              <w:t>100%</w:t>
            </w:r>
          </w:p>
        </w:tc>
      </w:tr>
      <w:tr w:rsidR="00E32998" w:rsidRPr="002C5C37" w:rsidTr="005F777C">
        <w:trPr>
          <w:trHeight w:val="1559"/>
        </w:trPr>
        <w:tc>
          <w:tcPr>
            <w:tcW w:w="387"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4</w:t>
            </w:r>
          </w:p>
        </w:tc>
        <w:tc>
          <w:tcPr>
            <w:tcW w:w="2698" w:type="dxa"/>
            <w:tcBorders>
              <w:top w:val="single" w:sz="4" w:space="0" w:color="auto"/>
              <w:left w:val="single" w:sz="4" w:space="0" w:color="auto"/>
              <w:bottom w:val="single" w:sz="4" w:space="0" w:color="auto"/>
              <w:right w:val="single" w:sz="4" w:space="0" w:color="auto"/>
            </w:tcBorders>
            <w:hideMark/>
          </w:tcPr>
          <w:p w:rsidR="00E32998" w:rsidRPr="002C5C37" w:rsidRDefault="00E32998" w:rsidP="00463CA3">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Количество временных рабочих мест, организованных для подростков и молодежи в летний период</w:t>
            </w:r>
          </w:p>
        </w:tc>
        <w:tc>
          <w:tcPr>
            <w:tcW w:w="851"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hAnsi="Times New Roman" w:cs="Times New Roman"/>
                <w:sz w:val="24"/>
                <w:szCs w:val="24"/>
              </w:rPr>
            </w:pPr>
            <w:r w:rsidRPr="002C5C37">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hAnsi="Times New Roman" w:cs="Times New Roman"/>
                <w:sz w:val="24"/>
                <w:szCs w:val="24"/>
              </w:rPr>
            </w:pPr>
            <w:r w:rsidRPr="002C5C37">
              <w:rPr>
                <w:rFonts w:ascii="Times New Roman" w:hAnsi="Times New Roman" w:cs="Times New Roman"/>
                <w:sz w:val="24"/>
                <w:szCs w:val="24"/>
              </w:rPr>
              <w:t>38%</w:t>
            </w:r>
          </w:p>
          <w:p w:rsidR="00E32998" w:rsidRPr="002C5C37" w:rsidRDefault="00E32998" w:rsidP="005F777C">
            <w:pPr>
              <w:spacing w:after="0" w:line="240" w:lineRule="auto"/>
              <w:ind w:left="39"/>
              <w:rPr>
                <w:rFonts w:ascii="Times New Roman" w:hAnsi="Times New Roman" w:cs="Times New Roman"/>
                <w:sz w:val="24"/>
                <w:szCs w:val="24"/>
              </w:rPr>
            </w:pPr>
            <w:r w:rsidRPr="002C5C37">
              <w:rPr>
                <w:rFonts w:ascii="Times New Roman" w:hAnsi="Times New Roman" w:cs="Times New Roman"/>
                <w:sz w:val="24"/>
                <w:szCs w:val="24"/>
              </w:rPr>
              <w:t>515</w:t>
            </w:r>
          </w:p>
          <w:p w:rsidR="00E32998" w:rsidRPr="002C5C37" w:rsidRDefault="00E32998" w:rsidP="005F777C">
            <w:pPr>
              <w:spacing w:after="0" w:line="240" w:lineRule="auto"/>
              <w:ind w:left="39"/>
              <w:rPr>
                <w:rFonts w:ascii="Times New Roman" w:hAnsi="Times New Roman" w:cs="Times New Roman"/>
                <w:sz w:val="24"/>
                <w:szCs w:val="24"/>
              </w:rPr>
            </w:pPr>
            <w:r w:rsidRPr="002C5C37">
              <w:rPr>
                <w:rFonts w:ascii="Times New Roman" w:hAnsi="Times New Roman" w:cs="Times New Roman"/>
                <w:sz w:val="24"/>
                <w:szCs w:val="24"/>
              </w:rPr>
              <w:t>из 1363</w:t>
            </w:r>
          </w:p>
        </w:tc>
        <w:tc>
          <w:tcPr>
            <w:tcW w:w="851"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 xml:space="preserve">12% </w:t>
            </w:r>
          </w:p>
        </w:tc>
        <w:tc>
          <w:tcPr>
            <w:tcW w:w="850"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22%</w:t>
            </w:r>
          </w:p>
          <w:p w:rsidR="00E32998" w:rsidRPr="002C5C37" w:rsidRDefault="00E32998" w:rsidP="005F777C">
            <w:pPr>
              <w:spacing w:after="0" w:line="240" w:lineRule="auto"/>
              <w:ind w:left="39"/>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281</w:t>
            </w:r>
          </w:p>
          <w:p w:rsidR="00E32998" w:rsidRPr="002C5C37" w:rsidRDefault="00E32998" w:rsidP="005F777C">
            <w:pPr>
              <w:spacing w:after="0" w:line="240" w:lineRule="auto"/>
              <w:ind w:left="39"/>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из 1297</w:t>
            </w:r>
          </w:p>
        </w:tc>
        <w:tc>
          <w:tcPr>
            <w:tcW w:w="851" w:type="dxa"/>
            <w:tcBorders>
              <w:top w:val="single" w:sz="4" w:space="0" w:color="auto"/>
              <w:left w:val="single" w:sz="4" w:space="0" w:color="auto"/>
              <w:bottom w:val="single" w:sz="4" w:space="0" w:color="auto"/>
              <w:right w:val="single" w:sz="4" w:space="0" w:color="auto"/>
            </w:tcBorders>
            <w:hideMark/>
          </w:tcPr>
          <w:p w:rsidR="00E32998" w:rsidRPr="002C5C37" w:rsidRDefault="00894602" w:rsidP="005F777C">
            <w:pPr>
              <w:spacing w:after="0" w:line="240" w:lineRule="auto"/>
              <w:ind w:left="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E32998" w:rsidRPr="002C5C37">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25%</w:t>
            </w: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317 из 1251</w:t>
            </w:r>
          </w:p>
        </w:tc>
        <w:tc>
          <w:tcPr>
            <w:tcW w:w="851" w:type="dxa"/>
            <w:tcBorders>
              <w:top w:val="single" w:sz="4" w:space="0" w:color="auto"/>
              <w:left w:val="single" w:sz="4" w:space="0" w:color="auto"/>
              <w:bottom w:val="single" w:sz="4" w:space="0" w:color="auto"/>
              <w:right w:val="single" w:sz="4" w:space="0" w:color="auto"/>
            </w:tcBorders>
          </w:tcPr>
          <w:p w:rsidR="00E32998" w:rsidRPr="002C5C37" w:rsidRDefault="00894602" w:rsidP="005F777C">
            <w:pPr>
              <w:spacing w:after="0" w:line="240" w:lineRule="auto"/>
              <w:ind w:left="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850" w:type="dxa"/>
            <w:tcBorders>
              <w:top w:val="single" w:sz="4" w:space="0" w:color="auto"/>
              <w:left w:val="single" w:sz="4" w:space="0" w:color="auto"/>
              <w:bottom w:val="single" w:sz="4" w:space="0" w:color="auto"/>
              <w:right w:val="single" w:sz="4" w:space="0" w:color="auto"/>
            </w:tcBorders>
          </w:tcPr>
          <w:p w:rsidR="00E32998" w:rsidRDefault="00894602" w:rsidP="005F777C">
            <w:pPr>
              <w:spacing w:after="0" w:line="240" w:lineRule="auto"/>
              <w:ind w:left="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p w:rsidR="00E66612" w:rsidRDefault="00E66612" w:rsidP="005F777C">
            <w:pPr>
              <w:spacing w:after="0" w:line="240" w:lineRule="auto"/>
              <w:ind w:left="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p w:rsidR="00E66612" w:rsidRDefault="00E66612" w:rsidP="005F777C">
            <w:pPr>
              <w:spacing w:after="0" w:line="240" w:lineRule="auto"/>
              <w:ind w:left="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w:t>
            </w:r>
          </w:p>
          <w:p w:rsidR="00E66612" w:rsidRPr="002C5C37" w:rsidRDefault="00E66612" w:rsidP="005F777C">
            <w:pPr>
              <w:spacing w:after="0" w:line="240" w:lineRule="auto"/>
              <w:ind w:left="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1079</w:t>
            </w:r>
          </w:p>
        </w:tc>
      </w:tr>
      <w:tr w:rsidR="00E32998" w:rsidRPr="002C5C37" w:rsidTr="005F777C">
        <w:tc>
          <w:tcPr>
            <w:tcW w:w="387"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5</w:t>
            </w:r>
          </w:p>
        </w:tc>
        <w:tc>
          <w:tcPr>
            <w:tcW w:w="2698" w:type="dxa"/>
            <w:tcBorders>
              <w:top w:val="single" w:sz="4" w:space="0" w:color="auto"/>
              <w:left w:val="single" w:sz="4" w:space="0" w:color="auto"/>
              <w:bottom w:val="single" w:sz="4" w:space="0" w:color="auto"/>
              <w:right w:val="single" w:sz="4" w:space="0" w:color="auto"/>
            </w:tcBorders>
            <w:hideMark/>
          </w:tcPr>
          <w:p w:rsidR="00E32998" w:rsidRPr="002C5C37" w:rsidRDefault="00E32998" w:rsidP="00463CA3">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 xml:space="preserve">Охват детей организованным  отдыхом, оздоровлением и занятостью в летнее время, </w:t>
            </w:r>
            <w:proofErr w:type="gramStart"/>
            <w:r w:rsidRPr="002C5C37">
              <w:rPr>
                <w:rFonts w:ascii="Times New Roman" w:eastAsia="Times New Roman" w:hAnsi="Times New Roman" w:cs="Times New Roman"/>
                <w:sz w:val="24"/>
                <w:szCs w:val="24"/>
              </w:rPr>
              <w:t>в</w:t>
            </w:r>
            <w:proofErr w:type="gramEnd"/>
            <w:r w:rsidRPr="002C5C37">
              <w:rPr>
                <w:rFonts w:ascii="Times New Roman" w:eastAsia="Times New Roman" w:hAnsi="Times New Roman" w:cs="Times New Roman"/>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hAnsi="Times New Roman" w:cs="Times New Roman"/>
                <w:sz w:val="24"/>
                <w:szCs w:val="24"/>
              </w:rPr>
            </w:pPr>
            <w:r w:rsidRPr="002C5C37">
              <w:rPr>
                <w:rFonts w:ascii="Times New Roman" w:hAnsi="Times New Roman" w:cs="Times New Roman"/>
                <w:sz w:val="24"/>
                <w:szCs w:val="24"/>
              </w:rPr>
              <w:t>75%</w:t>
            </w:r>
          </w:p>
        </w:tc>
        <w:tc>
          <w:tcPr>
            <w:tcW w:w="850"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hAnsi="Times New Roman" w:cs="Times New Roman"/>
                <w:sz w:val="24"/>
                <w:szCs w:val="24"/>
              </w:rPr>
            </w:pPr>
            <w:r w:rsidRPr="002C5C37">
              <w:rPr>
                <w:rFonts w:ascii="Times New Roman" w:hAnsi="Times New Roman" w:cs="Times New Roman"/>
                <w:sz w:val="24"/>
                <w:szCs w:val="24"/>
              </w:rPr>
              <w:t>66,4%</w:t>
            </w:r>
          </w:p>
          <w:p w:rsidR="00E32998" w:rsidRPr="002C5C37" w:rsidRDefault="00E32998" w:rsidP="005F777C">
            <w:pPr>
              <w:spacing w:after="0" w:line="240" w:lineRule="auto"/>
              <w:ind w:left="39"/>
              <w:rPr>
                <w:rFonts w:ascii="Times New Roman" w:hAnsi="Times New Roman" w:cs="Times New Roman"/>
                <w:sz w:val="24"/>
                <w:szCs w:val="24"/>
              </w:rPr>
            </w:pPr>
            <w:r w:rsidRPr="002C5C37">
              <w:rPr>
                <w:rFonts w:ascii="Times New Roman" w:hAnsi="Times New Roman" w:cs="Times New Roman"/>
                <w:sz w:val="24"/>
                <w:szCs w:val="24"/>
              </w:rPr>
              <w:t>2594 из 3905</w:t>
            </w:r>
          </w:p>
        </w:tc>
        <w:tc>
          <w:tcPr>
            <w:tcW w:w="851"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78%</w:t>
            </w:r>
          </w:p>
        </w:tc>
        <w:tc>
          <w:tcPr>
            <w:tcW w:w="850"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63%</w:t>
            </w: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2367 из 3761</w:t>
            </w:r>
          </w:p>
        </w:tc>
        <w:tc>
          <w:tcPr>
            <w:tcW w:w="851" w:type="dxa"/>
            <w:tcBorders>
              <w:top w:val="single" w:sz="4" w:space="0" w:color="auto"/>
              <w:left w:val="single" w:sz="4" w:space="0" w:color="auto"/>
              <w:bottom w:val="single" w:sz="4" w:space="0" w:color="auto"/>
              <w:right w:val="single" w:sz="4" w:space="0" w:color="auto"/>
            </w:tcBorders>
            <w:hideMark/>
          </w:tcPr>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80%</w:t>
            </w:r>
          </w:p>
        </w:tc>
        <w:tc>
          <w:tcPr>
            <w:tcW w:w="850" w:type="dxa"/>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p>
          <w:p w:rsidR="00E32998" w:rsidRPr="002C5C37"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rPr>
              <w:t>3440 из 3669</w:t>
            </w:r>
          </w:p>
        </w:tc>
        <w:tc>
          <w:tcPr>
            <w:tcW w:w="851" w:type="dxa"/>
            <w:tcBorders>
              <w:top w:val="single" w:sz="4" w:space="0" w:color="auto"/>
              <w:left w:val="single" w:sz="4" w:space="0" w:color="auto"/>
              <w:bottom w:val="single" w:sz="4" w:space="0" w:color="auto"/>
              <w:right w:val="single" w:sz="4" w:space="0" w:color="auto"/>
            </w:tcBorders>
          </w:tcPr>
          <w:p w:rsidR="00E32998" w:rsidRPr="002C5C37" w:rsidRDefault="00E32998" w:rsidP="005F777C">
            <w:pPr>
              <w:spacing w:after="0" w:line="240" w:lineRule="auto"/>
              <w:ind w:left="39"/>
              <w:jc w:val="center"/>
              <w:rPr>
                <w:rFonts w:ascii="Times New Roman" w:eastAsia="Times New Roman" w:hAnsi="Times New Roman" w:cs="Times New Roman"/>
                <w:sz w:val="24"/>
                <w:szCs w:val="24"/>
                <w:lang w:val="en-US"/>
              </w:rPr>
            </w:pPr>
            <w:r w:rsidRPr="002C5C37">
              <w:rPr>
                <w:rFonts w:ascii="Times New Roman" w:eastAsia="Times New Roman" w:hAnsi="Times New Roman" w:cs="Times New Roman"/>
                <w:sz w:val="24"/>
                <w:szCs w:val="24"/>
                <w:lang w:val="en-US"/>
              </w:rPr>
              <w:t>75.5%</w:t>
            </w:r>
          </w:p>
        </w:tc>
        <w:tc>
          <w:tcPr>
            <w:tcW w:w="850" w:type="dxa"/>
            <w:tcBorders>
              <w:top w:val="single" w:sz="4" w:space="0" w:color="auto"/>
              <w:left w:val="single" w:sz="4" w:space="0" w:color="auto"/>
              <w:bottom w:val="single" w:sz="4" w:space="0" w:color="auto"/>
              <w:right w:val="single" w:sz="4" w:space="0" w:color="auto"/>
            </w:tcBorders>
          </w:tcPr>
          <w:p w:rsidR="00E32998" w:rsidRDefault="00E32998" w:rsidP="005F777C">
            <w:pPr>
              <w:spacing w:after="0" w:line="240" w:lineRule="auto"/>
              <w:ind w:left="39"/>
              <w:jc w:val="center"/>
              <w:rPr>
                <w:rFonts w:ascii="Times New Roman" w:eastAsia="Times New Roman" w:hAnsi="Times New Roman" w:cs="Times New Roman"/>
                <w:sz w:val="24"/>
                <w:szCs w:val="24"/>
              </w:rPr>
            </w:pPr>
            <w:r w:rsidRPr="002C5C37">
              <w:rPr>
                <w:rFonts w:ascii="Times New Roman" w:eastAsia="Times New Roman" w:hAnsi="Times New Roman" w:cs="Times New Roman"/>
                <w:sz w:val="24"/>
                <w:szCs w:val="24"/>
                <w:lang w:val="en-US"/>
              </w:rPr>
              <w:t>88%</w:t>
            </w:r>
          </w:p>
          <w:p w:rsidR="00E66612" w:rsidRPr="00E66612" w:rsidRDefault="00E66612" w:rsidP="005F777C">
            <w:pPr>
              <w:spacing w:after="0" w:line="240" w:lineRule="auto"/>
              <w:ind w:left="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3132 из 3552</w:t>
            </w:r>
          </w:p>
        </w:tc>
      </w:tr>
    </w:tbl>
    <w:p w:rsidR="00E32998" w:rsidRPr="002C5C37" w:rsidRDefault="00E32998" w:rsidP="005F777C">
      <w:pPr>
        <w:tabs>
          <w:tab w:val="left" w:pos="593"/>
        </w:tabs>
        <w:spacing w:after="0"/>
        <w:jc w:val="both"/>
        <w:rPr>
          <w:rFonts w:ascii="Times New Roman" w:hAnsi="Times New Roman" w:cs="Times New Roman"/>
          <w:sz w:val="24"/>
          <w:szCs w:val="24"/>
        </w:rPr>
      </w:pPr>
    </w:p>
    <w:p w:rsidR="00E32998" w:rsidRPr="00DB1CF7" w:rsidRDefault="00E32998" w:rsidP="00E32998">
      <w:pPr>
        <w:spacing w:after="0"/>
        <w:jc w:val="center"/>
        <w:rPr>
          <w:rFonts w:ascii="Times New Roman" w:hAnsi="Times New Roman" w:cs="Times New Roman"/>
          <w:b/>
          <w:sz w:val="24"/>
          <w:szCs w:val="24"/>
        </w:rPr>
      </w:pPr>
      <w:r w:rsidRPr="00DB1CF7">
        <w:rPr>
          <w:rFonts w:ascii="Times New Roman" w:hAnsi="Times New Roman" w:cs="Times New Roman"/>
          <w:b/>
          <w:sz w:val="24"/>
          <w:szCs w:val="24"/>
        </w:rPr>
        <w:t>Раздел 4. Ресурсное обеспечение Подпрограммы</w:t>
      </w:r>
    </w:p>
    <w:p w:rsidR="003E51B7" w:rsidRPr="0098601B" w:rsidRDefault="003E51B7" w:rsidP="009477F5">
      <w:pPr>
        <w:pStyle w:val="10"/>
        <w:tabs>
          <w:tab w:val="left" w:pos="0"/>
        </w:tabs>
        <w:spacing w:before="240"/>
        <w:ind w:firstLine="709"/>
        <w:jc w:val="both"/>
        <w:rPr>
          <w:b/>
          <w:sz w:val="24"/>
        </w:rPr>
      </w:pPr>
      <w:r w:rsidRPr="00DC213D">
        <w:rPr>
          <w:sz w:val="24"/>
        </w:rPr>
        <w:t>Объем финансирования на реализацию Подпрограммы</w:t>
      </w:r>
      <w:r>
        <w:rPr>
          <w:sz w:val="24"/>
        </w:rPr>
        <w:t xml:space="preserve"> </w:t>
      </w:r>
      <w:r w:rsidRPr="0098601B">
        <w:rPr>
          <w:sz w:val="24"/>
          <w:szCs w:val="24"/>
        </w:rPr>
        <w:t>«</w:t>
      </w:r>
      <w:r>
        <w:rPr>
          <w:sz w:val="24"/>
          <w:szCs w:val="24"/>
        </w:rPr>
        <w:t xml:space="preserve">Организация летнего отдыха и оздоровления» на 2016-2018 г. </w:t>
      </w:r>
      <w:r>
        <w:rPr>
          <w:sz w:val="24"/>
        </w:rPr>
        <w:t xml:space="preserve"> </w:t>
      </w:r>
      <w:r w:rsidRPr="0098601B">
        <w:rPr>
          <w:sz w:val="24"/>
        </w:rPr>
        <w:t xml:space="preserve"> корректируется ежегодно при формировании бюджета на очередной финансовый год. </w:t>
      </w:r>
    </w:p>
    <w:p w:rsidR="003E51B7" w:rsidRPr="0098601B" w:rsidRDefault="003E51B7" w:rsidP="009477F5">
      <w:pPr>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98601B">
        <w:rPr>
          <w:rFonts w:ascii="Times New Roman" w:hAnsi="Times New Roman" w:cs="Times New Roman"/>
          <w:sz w:val="24"/>
          <w:szCs w:val="24"/>
        </w:rPr>
        <w:t xml:space="preserve">Ресурсное обеспечение основных мероприятий Подпрограммы </w:t>
      </w:r>
      <w:r w:rsidRPr="003E51B7">
        <w:rPr>
          <w:rFonts w:ascii="Times New Roman" w:hAnsi="Times New Roman" w:cs="Times New Roman"/>
          <w:sz w:val="24"/>
          <w:szCs w:val="24"/>
        </w:rPr>
        <w:t>«Организация летнего отдыха и оздоровления» на 2016-2018 г. состоит из государствен</w:t>
      </w:r>
      <w:r>
        <w:rPr>
          <w:rFonts w:ascii="Times New Roman" w:hAnsi="Times New Roman" w:cs="Times New Roman"/>
          <w:sz w:val="24"/>
          <w:szCs w:val="24"/>
        </w:rPr>
        <w:t>ного</w:t>
      </w:r>
      <w:r w:rsidRPr="0098601B">
        <w:rPr>
          <w:rFonts w:ascii="Times New Roman" w:hAnsi="Times New Roman" w:cs="Times New Roman"/>
          <w:sz w:val="24"/>
          <w:szCs w:val="24"/>
        </w:rPr>
        <w:t xml:space="preserve"> бюджета РС (Я), М</w:t>
      </w:r>
      <w:r>
        <w:rPr>
          <w:rFonts w:ascii="Times New Roman" w:hAnsi="Times New Roman" w:cs="Times New Roman"/>
          <w:sz w:val="24"/>
          <w:szCs w:val="24"/>
        </w:rPr>
        <w:t>Р «Олекминский район</w:t>
      </w:r>
      <w:r w:rsidRPr="0098601B">
        <w:rPr>
          <w:rFonts w:ascii="Times New Roman" w:hAnsi="Times New Roman" w:cs="Times New Roman"/>
          <w:sz w:val="24"/>
          <w:szCs w:val="24"/>
        </w:rPr>
        <w:t>»</w:t>
      </w:r>
      <w:r>
        <w:rPr>
          <w:rFonts w:ascii="Times New Roman" w:hAnsi="Times New Roman" w:cs="Times New Roman"/>
          <w:sz w:val="24"/>
          <w:szCs w:val="24"/>
        </w:rPr>
        <w:t xml:space="preserve"> РС (Я), внебюджетных источников</w:t>
      </w:r>
      <w:r w:rsidRPr="0098601B">
        <w:rPr>
          <w:rFonts w:ascii="Times New Roman" w:hAnsi="Times New Roman" w:cs="Times New Roman"/>
          <w:sz w:val="24"/>
          <w:szCs w:val="24"/>
        </w:rPr>
        <w:t>.</w:t>
      </w:r>
    </w:p>
    <w:p w:rsidR="003E51B7" w:rsidRDefault="00694826" w:rsidP="00694826">
      <w:pPr>
        <w:spacing w:before="240" w:after="0" w:line="240" w:lineRule="auto"/>
        <w:ind w:left="142"/>
        <w:contextualSpacing/>
        <w:jc w:val="right"/>
        <w:rPr>
          <w:rFonts w:ascii="Times New Roman" w:hAnsi="Times New Roman" w:cs="Times New Roman"/>
          <w:sz w:val="24"/>
          <w:szCs w:val="24"/>
        </w:rPr>
      </w:pPr>
      <w:r>
        <w:rPr>
          <w:rFonts w:ascii="Times New Roman" w:hAnsi="Times New Roman" w:cs="Times New Roman"/>
          <w:sz w:val="24"/>
          <w:szCs w:val="24"/>
        </w:rPr>
        <w:t>Таблица 4</w:t>
      </w:r>
    </w:p>
    <w:p w:rsidR="00694826" w:rsidRPr="00F44BAF" w:rsidRDefault="00694826" w:rsidP="00694826">
      <w:pPr>
        <w:spacing w:before="240" w:after="0" w:line="240" w:lineRule="auto"/>
        <w:ind w:left="142"/>
        <w:contextualSpacing/>
        <w:jc w:val="right"/>
        <w:rPr>
          <w:rFonts w:ascii="Times New Roman" w:hAnsi="Times New Roman" w:cs="Times New Roman"/>
          <w:sz w:val="24"/>
          <w:szCs w:val="24"/>
        </w:rPr>
      </w:pPr>
    </w:p>
    <w:tbl>
      <w:tblPr>
        <w:tblW w:w="9530" w:type="dxa"/>
        <w:jc w:val="center"/>
        <w:tblInd w:w="-1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1"/>
        <w:gridCol w:w="1559"/>
        <w:gridCol w:w="1560"/>
        <w:gridCol w:w="1417"/>
        <w:gridCol w:w="1353"/>
      </w:tblGrid>
      <w:tr w:rsidR="00DB1CF7" w:rsidRPr="000875A5" w:rsidTr="00A53ED7">
        <w:trPr>
          <w:trHeight w:val="171"/>
          <w:jc w:val="center"/>
        </w:trPr>
        <w:tc>
          <w:tcPr>
            <w:tcW w:w="3641" w:type="dxa"/>
            <w:shd w:val="clear" w:color="auto" w:fill="auto"/>
            <w:noWrap/>
            <w:vAlign w:val="center"/>
          </w:tcPr>
          <w:p w:rsidR="00DB1CF7" w:rsidRPr="000875A5" w:rsidRDefault="00DB1CF7" w:rsidP="009477F5">
            <w:pPr>
              <w:spacing w:after="0" w:line="240" w:lineRule="auto"/>
              <w:jc w:val="center"/>
              <w:rPr>
                <w:rFonts w:ascii="Times New Roman" w:eastAsia="Times New Roman" w:hAnsi="Times New Roman" w:cs="Times New Roman"/>
                <w:b/>
                <w:color w:val="000000"/>
                <w:sz w:val="24"/>
                <w:szCs w:val="24"/>
              </w:rPr>
            </w:pPr>
            <w:r w:rsidRPr="000875A5">
              <w:rPr>
                <w:rFonts w:ascii="Times New Roman" w:eastAsia="Times New Roman" w:hAnsi="Times New Roman" w:cs="Times New Roman"/>
                <w:b/>
                <w:color w:val="000000"/>
                <w:sz w:val="24"/>
                <w:szCs w:val="24"/>
              </w:rPr>
              <w:t>Источник финансирования</w:t>
            </w:r>
          </w:p>
        </w:tc>
        <w:tc>
          <w:tcPr>
            <w:tcW w:w="1559" w:type="dxa"/>
            <w:shd w:val="clear" w:color="auto" w:fill="auto"/>
            <w:vAlign w:val="center"/>
          </w:tcPr>
          <w:p w:rsidR="00DB1CF7" w:rsidRPr="000875A5" w:rsidRDefault="00DB1CF7" w:rsidP="009477F5">
            <w:pPr>
              <w:spacing w:after="0" w:line="240" w:lineRule="auto"/>
              <w:jc w:val="center"/>
              <w:rPr>
                <w:rFonts w:ascii="Times New Roman" w:eastAsia="Times New Roman" w:hAnsi="Times New Roman" w:cs="Times New Roman"/>
                <w:b/>
                <w:color w:val="000000"/>
                <w:sz w:val="24"/>
                <w:szCs w:val="24"/>
              </w:rPr>
            </w:pPr>
            <w:r w:rsidRPr="000875A5">
              <w:rPr>
                <w:rFonts w:ascii="Times New Roman" w:eastAsia="Times New Roman" w:hAnsi="Times New Roman" w:cs="Times New Roman"/>
                <w:b/>
                <w:color w:val="000000"/>
                <w:sz w:val="24"/>
                <w:szCs w:val="24"/>
              </w:rPr>
              <w:t xml:space="preserve">Сумма, тыс. руб. </w:t>
            </w:r>
          </w:p>
        </w:tc>
        <w:tc>
          <w:tcPr>
            <w:tcW w:w="1560" w:type="dxa"/>
          </w:tcPr>
          <w:p w:rsidR="00DB1CF7" w:rsidRPr="000875A5" w:rsidRDefault="00DB1CF7" w:rsidP="009477F5">
            <w:pPr>
              <w:spacing w:after="0" w:line="240" w:lineRule="auto"/>
              <w:jc w:val="center"/>
              <w:rPr>
                <w:rFonts w:ascii="Times New Roman" w:eastAsia="Times New Roman" w:hAnsi="Times New Roman" w:cs="Times New Roman"/>
                <w:b/>
                <w:color w:val="000000"/>
                <w:sz w:val="24"/>
                <w:szCs w:val="24"/>
              </w:rPr>
            </w:pPr>
            <w:r w:rsidRPr="000875A5">
              <w:rPr>
                <w:rFonts w:ascii="Times New Roman" w:eastAsia="Times New Roman" w:hAnsi="Times New Roman" w:cs="Times New Roman"/>
                <w:b/>
                <w:color w:val="000000"/>
                <w:sz w:val="24"/>
                <w:szCs w:val="24"/>
              </w:rPr>
              <w:t>2016</w:t>
            </w:r>
          </w:p>
        </w:tc>
        <w:tc>
          <w:tcPr>
            <w:tcW w:w="1417" w:type="dxa"/>
          </w:tcPr>
          <w:p w:rsidR="00DB1CF7" w:rsidRPr="000875A5" w:rsidRDefault="00DB1CF7" w:rsidP="009477F5">
            <w:pPr>
              <w:spacing w:after="0" w:line="240" w:lineRule="auto"/>
              <w:jc w:val="center"/>
              <w:rPr>
                <w:rFonts w:ascii="Times New Roman" w:eastAsia="Times New Roman" w:hAnsi="Times New Roman" w:cs="Times New Roman"/>
                <w:b/>
                <w:color w:val="000000"/>
                <w:sz w:val="24"/>
                <w:szCs w:val="24"/>
              </w:rPr>
            </w:pPr>
            <w:r w:rsidRPr="000875A5">
              <w:rPr>
                <w:rFonts w:ascii="Times New Roman" w:eastAsia="Times New Roman" w:hAnsi="Times New Roman" w:cs="Times New Roman"/>
                <w:b/>
                <w:color w:val="000000"/>
                <w:sz w:val="24"/>
                <w:szCs w:val="24"/>
              </w:rPr>
              <w:t>2017</w:t>
            </w:r>
          </w:p>
        </w:tc>
        <w:tc>
          <w:tcPr>
            <w:tcW w:w="1353" w:type="dxa"/>
          </w:tcPr>
          <w:p w:rsidR="00DB1CF7" w:rsidRPr="000875A5" w:rsidRDefault="00DB1CF7" w:rsidP="009477F5">
            <w:pPr>
              <w:spacing w:after="0" w:line="240" w:lineRule="auto"/>
              <w:jc w:val="center"/>
              <w:rPr>
                <w:rFonts w:ascii="Times New Roman" w:eastAsia="Times New Roman" w:hAnsi="Times New Roman" w:cs="Times New Roman"/>
                <w:b/>
                <w:color w:val="000000"/>
                <w:sz w:val="24"/>
                <w:szCs w:val="24"/>
              </w:rPr>
            </w:pPr>
            <w:r w:rsidRPr="000875A5">
              <w:rPr>
                <w:rFonts w:ascii="Times New Roman" w:eastAsia="Times New Roman" w:hAnsi="Times New Roman" w:cs="Times New Roman"/>
                <w:b/>
                <w:color w:val="000000"/>
                <w:sz w:val="24"/>
                <w:szCs w:val="24"/>
              </w:rPr>
              <w:t>2018</w:t>
            </w:r>
          </w:p>
        </w:tc>
      </w:tr>
      <w:tr w:rsidR="00DB1CF7" w:rsidRPr="00E23B24" w:rsidTr="005F777C">
        <w:trPr>
          <w:trHeight w:val="70"/>
          <w:jc w:val="center"/>
        </w:trPr>
        <w:tc>
          <w:tcPr>
            <w:tcW w:w="3641" w:type="dxa"/>
            <w:shd w:val="clear" w:color="auto" w:fill="auto"/>
            <w:noWrap/>
            <w:vAlign w:val="bottom"/>
          </w:tcPr>
          <w:p w:rsidR="00DB1CF7" w:rsidRPr="003E51B7" w:rsidRDefault="00DB1CF7" w:rsidP="009477F5">
            <w:pPr>
              <w:spacing w:after="0" w:line="240" w:lineRule="auto"/>
              <w:jc w:val="center"/>
              <w:rPr>
                <w:rFonts w:ascii="Times New Roman" w:eastAsia="Times New Roman" w:hAnsi="Times New Roman" w:cs="Times New Roman"/>
                <w:b/>
                <w:color w:val="000000"/>
                <w:sz w:val="24"/>
                <w:szCs w:val="24"/>
              </w:rPr>
            </w:pPr>
            <w:r w:rsidRPr="003E51B7">
              <w:rPr>
                <w:rFonts w:ascii="Times New Roman" w:eastAsia="Times New Roman" w:hAnsi="Times New Roman" w:cs="Times New Roman"/>
                <w:b/>
                <w:color w:val="000000"/>
                <w:sz w:val="24"/>
                <w:szCs w:val="24"/>
              </w:rPr>
              <w:t>ВСЕГО:</w:t>
            </w:r>
          </w:p>
        </w:tc>
        <w:tc>
          <w:tcPr>
            <w:tcW w:w="1559" w:type="dxa"/>
            <w:shd w:val="clear" w:color="auto" w:fill="auto"/>
            <w:noWrap/>
            <w:vAlign w:val="center"/>
          </w:tcPr>
          <w:p w:rsidR="00DB1CF7" w:rsidRPr="003E51B7" w:rsidRDefault="00DB1CF7" w:rsidP="009477F5">
            <w:pPr>
              <w:spacing w:after="0" w:line="240" w:lineRule="auto"/>
              <w:jc w:val="center"/>
              <w:rPr>
                <w:rFonts w:ascii="Times New Roman" w:eastAsia="Times New Roman" w:hAnsi="Times New Roman" w:cs="Times New Roman"/>
                <w:b/>
                <w:color w:val="000000"/>
                <w:sz w:val="24"/>
                <w:szCs w:val="24"/>
              </w:rPr>
            </w:pPr>
            <w:r w:rsidRPr="003E51B7">
              <w:rPr>
                <w:rFonts w:ascii="Times New Roman" w:eastAsia="Times New Roman" w:hAnsi="Times New Roman" w:cs="Times New Roman"/>
                <w:b/>
                <w:color w:val="000000"/>
                <w:sz w:val="24"/>
                <w:szCs w:val="24"/>
              </w:rPr>
              <w:t>55599,9</w:t>
            </w:r>
          </w:p>
        </w:tc>
        <w:tc>
          <w:tcPr>
            <w:tcW w:w="1560" w:type="dxa"/>
            <w:vAlign w:val="center"/>
          </w:tcPr>
          <w:p w:rsidR="00DB1CF7" w:rsidRPr="003E51B7" w:rsidRDefault="00DB1CF7" w:rsidP="009477F5">
            <w:pPr>
              <w:spacing w:after="0" w:line="240" w:lineRule="auto"/>
              <w:jc w:val="center"/>
              <w:rPr>
                <w:rFonts w:ascii="Times New Roman" w:eastAsia="Times New Roman" w:hAnsi="Times New Roman" w:cs="Times New Roman"/>
                <w:b/>
                <w:color w:val="000000"/>
                <w:sz w:val="24"/>
                <w:szCs w:val="24"/>
              </w:rPr>
            </w:pPr>
            <w:r w:rsidRPr="003E51B7">
              <w:rPr>
                <w:rFonts w:ascii="Times New Roman" w:eastAsia="Times New Roman" w:hAnsi="Times New Roman" w:cs="Times New Roman"/>
                <w:b/>
                <w:color w:val="000000"/>
                <w:sz w:val="24"/>
                <w:szCs w:val="24"/>
              </w:rPr>
              <w:t>16011,00</w:t>
            </w:r>
          </w:p>
        </w:tc>
        <w:tc>
          <w:tcPr>
            <w:tcW w:w="1417" w:type="dxa"/>
            <w:vAlign w:val="center"/>
          </w:tcPr>
          <w:p w:rsidR="00DB1CF7" w:rsidRPr="003E51B7" w:rsidRDefault="00DB1CF7" w:rsidP="009477F5">
            <w:pPr>
              <w:spacing w:after="0" w:line="240" w:lineRule="auto"/>
              <w:jc w:val="center"/>
              <w:rPr>
                <w:rFonts w:ascii="Times New Roman" w:eastAsia="Times New Roman" w:hAnsi="Times New Roman" w:cs="Times New Roman"/>
                <w:b/>
                <w:color w:val="000000"/>
                <w:sz w:val="24"/>
                <w:szCs w:val="24"/>
              </w:rPr>
            </w:pPr>
            <w:r w:rsidRPr="003E51B7">
              <w:rPr>
                <w:rFonts w:ascii="Times New Roman" w:eastAsia="Times New Roman" w:hAnsi="Times New Roman" w:cs="Times New Roman"/>
                <w:b/>
                <w:color w:val="000000"/>
                <w:sz w:val="24"/>
                <w:szCs w:val="24"/>
              </w:rPr>
              <w:t>18851,9</w:t>
            </w:r>
          </w:p>
        </w:tc>
        <w:tc>
          <w:tcPr>
            <w:tcW w:w="1353" w:type="dxa"/>
            <w:vAlign w:val="center"/>
          </w:tcPr>
          <w:p w:rsidR="00DB1CF7" w:rsidRPr="003E51B7" w:rsidRDefault="00DB1CF7" w:rsidP="009477F5">
            <w:pPr>
              <w:spacing w:after="0" w:line="240" w:lineRule="auto"/>
              <w:jc w:val="center"/>
              <w:rPr>
                <w:rFonts w:ascii="Times New Roman" w:eastAsia="Times New Roman" w:hAnsi="Times New Roman" w:cs="Times New Roman"/>
                <w:b/>
                <w:color w:val="000000"/>
                <w:sz w:val="24"/>
                <w:szCs w:val="24"/>
              </w:rPr>
            </w:pPr>
            <w:r w:rsidRPr="003E51B7">
              <w:rPr>
                <w:rFonts w:ascii="Times New Roman" w:eastAsia="Times New Roman" w:hAnsi="Times New Roman" w:cs="Times New Roman"/>
                <w:b/>
                <w:color w:val="000000"/>
                <w:sz w:val="24"/>
                <w:szCs w:val="24"/>
              </w:rPr>
              <w:t>20737,00</w:t>
            </w:r>
          </w:p>
        </w:tc>
      </w:tr>
      <w:tr w:rsidR="00DB1CF7" w:rsidRPr="00E23B24" w:rsidTr="005F777C">
        <w:trPr>
          <w:trHeight w:val="70"/>
          <w:jc w:val="center"/>
        </w:trPr>
        <w:tc>
          <w:tcPr>
            <w:tcW w:w="3641" w:type="dxa"/>
            <w:shd w:val="clear" w:color="auto" w:fill="auto"/>
            <w:vAlign w:val="bottom"/>
          </w:tcPr>
          <w:p w:rsidR="00DB1CF7" w:rsidRPr="00E23B24" w:rsidRDefault="00DB1CF7" w:rsidP="009477F5">
            <w:pPr>
              <w:spacing w:after="0" w:line="240" w:lineRule="auto"/>
              <w:jc w:val="center"/>
              <w:rPr>
                <w:rFonts w:ascii="Times New Roman" w:eastAsia="Times New Roman" w:hAnsi="Times New Roman" w:cs="Times New Roman"/>
                <w:color w:val="000000"/>
                <w:sz w:val="24"/>
                <w:szCs w:val="24"/>
              </w:rPr>
            </w:pPr>
            <w:r w:rsidRPr="00E23B24">
              <w:rPr>
                <w:rFonts w:ascii="Times New Roman" w:eastAsia="Times New Roman" w:hAnsi="Times New Roman" w:cs="Times New Roman"/>
                <w:color w:val="000000"/>
                <w:sz w:val="24"/>
                <w:szCs w:val="24"/>
              </w:rPr>
              <w:t>бюджет муниципального района</w:t>
            </w:r>
          </w:p>
        </w:tc>
        <w:tc>
          <w:tcPr>
            <w:tcW w:w="1559" w:type="dxa"/>
            <w:shd w:val="clear" w:color="auto" w:fill="auto"/>
            <w:noWrap/>
            <w:vAlign w:val="center"/>
          </w:tcPr>
          <w:p w:rsidR="00DB1CF7" w:rsidRPr="00E23B24" w:rsidRDefault="00DB1CF7" w:rsidP="009477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28643,8</w:t>
            </w:r>
          </w:p>
        </w:tc>
        <w:tc>
          <w:tcPr>
            <w:tcW w:w="1560" w:type="dxa"/>
            <w:vAlign w:val="center"/>
          </w:tcPr>
          <w:p w:rsidR="00DB1CF7" w:rsidRPr="00E23B24" w:rsidRDefault="00DB1CF7" w:rsidP="009477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7500,0</w:t>
            </w:r>
          </w:p>
        </w:tc>
        <w:tc>
          <w:tcPr>
            <w:tcW w:w="1417" w:type="dxa"/>
            <w:vAlign w:val="center"/>
          </w:tcPr>
          <w:p w:rsidR="00DB1CF7" w:rsidRPr="00E23B24" w:rsidRDefault="00DB1CF7" w:rsidP="009477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9875,00</w:t>
            </w:r>
          </w:p>
        </w:tc>
        <w:tc>
          <w:tcPr>
            <w:tcW w:w="1353" w:type="dxa"/>
            <w:vAlign w:val="center"/>
          </w:tcPr>
          <w:p w:rsidR="00DB1CF7" w:rsidRPr="00E23B24" w:rsidRDefault="00DB1CF7" w:rsidP="009477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11268,80</w:t>
            </w:r>
          </w:p>
        </w:tc>
      </w:tr>
      <w:tr w:rsidR="003E51B7" w:rsidRPr="00E23B24" w:rsidTr="003E51B7">
        <w:trPr>
          <w:trHeight w:val="70"/>
          <w:jc w:val="center"/>
        </w:trPr>
        <w:tc>
          <w:tcPr>
            <w:tcW w:w="3641" w:type="dxa"/>
            <w:shd w:val="clear" w:color="auto" w:fill="auto"/>
          </w:tcPr>
          <w:p w:rsidR="003E51B7" w:rsidRPr="00E23B24" w:rsidRDefault="003E51B7" w:rsidP="009477F5">
            <w:pPr>
              <w:pStyle w:val="a3"/>
              <w:spacing w:after="0" w:line="240" w:lineRule="auto"/>
              <w:ind w:left="0"/>
              <w:jc w:val="center"/>
              <w:rPr>
                <w:rFonts w:ascii="Times New Roman" w:eastAsia="Times New Roman" w:hAnsi="Times New Roman"/>
                <w:sz w:val="24"/>
                <w:szCs w:val="24"/>
                <w:lang w:eastAsia="ru-RU"/>
              </w:rPr>
            </w:pPr>
            <w:r w:rsidRPr="00E23B24">
              <w:rPr>
                <w:rFonts w:ascii="Times New Roman" w:hAnsi="Times New Roman"/>
                <w:sz w:val="24"/>
                <w:szCs w:val="24"/>
              </w:rPr>
              <w:t>- бюджетные ассигнования</w:t>
            </w:r>
          </w:p>
        </w:tc>
        <w:tc>
          <w:tcPr>
            <w:tcW w:w="1559" w:type="dxa"/>
            <w:shd w:val="clear" w:color="auto" w:fill="auto"/>
            <w:noWrap/>
            <w:vAlign w:val="center"/>
          </w:tcPr>
          <w:p w:rsidR="003E51B7" w:rsidRPr="00E23B24" w:rsidRDefault="003E51B7" w:rsidP="009477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0" w:type="dxa"/>
            <w:vAlign w:val="center"/>
          </w:tcPr>
          <w:p w:rsidR="003E51B7" w:rsidRDefault="003E51B7" w:rsidP="009477F5">
            <w:pPr>
              <w:spacing w:after="0" w:line="240" w:lineRule="auto"/>
              <w:jc w:val="center"/>
            </w:pPr>
            <w:r w:rsidRPr="00057BB3">
              <w:rPr>
                <w:rFonts w:ascii="Times New Roman" w:eastAsia="Times New Roman" w:hAnsi="Times New Roman" w:cs="Times New Roman"/>
                <w:color w:val="000000"/>
                <w:sz w:val="24"/>
                <w:szCs w:val="24"/>
              </w:rPr>
              <w:t>0</w:t>
            </w:r>
          </w:p>
        </w:tc>
        <w:tc>
          <w:tcPr>
            <w:tcW w:w="1417" w:type="dxa"/>
            <w:vAlign w:val="center"/>
          </w:tcPr>
          <w:p w:rsidR="003E51B7" w:rsidRDefault="003E51B7" w:rsidP="009477F5">
            <w:pPr>
              <w:spacing w:after="0" w:line="240" w:lineRule="auto"/>
              <w:jc w:val="center"/>
            </w:pPr>
            <w:r w:rsidRPr="00057BB3">
              <w:rPr>
                <w:rFonts w:ascii="Times New Roman" w:eastAsia="Times New Roman" w:hAnsi="Times New Roman" w:cs="Times New Roman"/>
                <w:color w:val="000000"/>
                <w:sz w:val="24"/>
                <w:szCs w:val="24"/>
              </w:rPr>
              <w:t>0</w:t>
            </w:r>
          </w:p>
        </w:tc>
        <w:tc>
          <w:tcPr>
            <w:tcW w:w="1353" w:type="dxa"/>
            <w:vAlign w:val="center"/>
          </w:tcPr>
          <w:p w:rsidR="003E51B7" w:rsidRDefault="003E51B7" w:rsidP="009477F5">
            <w:pPr>
              <w:spacing w:after="0" w:line="240" w:lineRule="auto"/>
              <w:jc w:val="center"/>
            </w:pPr>
            <w:r w:rsidRPr="00057BB3">
              <w:rPr>
                <w:rFonts w:ascii="Times New Roman" w:eastAsia="Times New Roman" w:hAnsi="Times New Roman" w:cs="Times New Roman"/>
                <w:color w:val="000000"/>
                <w:sz w:val="24"/>
                <w:szCs w:val="24"/>
              </w:rPr>
              <w:t>0</w:t>
            </w:r>
          </w:p>
        </w:tc>
      </w:tr>
      <w:tr w:rsidR="003E51B7" w:rsidRPr="00E23B24" w:rsidTr="003E51B7">
        <w:trPr>
          <w:trHeight w:val="70"/>
          <w:jc w:val="center"/>
        </w:trPr>
        <w:tc>
          <w:tcPr>
            <w:tcW w:w="3641" w:type="dxa"/>
            <w:shd w:val="clear" w:color="auto" w:fill="auto"/>
          </w:tcPr>
          <w:p w:rsidR="003E51B7" w:rsidRPr="00E23B24" w:rsidRDefault="003E51B7" w:rsidP="009477F5">
            <w:pPr>
              <w:pStyle w:val="a3"/>
              <w:spacing w:after="0" w:line="240" w:lineRule="auto"/>
              <w:ind w:left="0"/>
              <w:jc w:val="center"/>
              <w:rPr>
                <w:rFonts w:ascii="Times New Roman" w:eastAsia="Times New Roman" w:hAnsi="Times New Roman"/>
                <w:sz w:val="24"/>
                <w:szCs w:val="24"/>
                <w:lang w:eastAsia="ru-RU"/>
              </w:rPr>
            </w:pPr>
            <w:r w:rsidRPr="00E23B24">
              <w:rPr>
                <w:rFonts w:ascii="Times New Roman" w:hAnsi="Times New Roman"/>
                <w:sz w:val="24"/>
                <w:szCs w:val="24"/>
              </w:rPr>
              <w:t>- бюджетные кредиты</w:t>
            </w:r>
          </w:p>
        </w:tc>
        <w:tc>
          <w:tcPr>
            <w:tcW w:w="1559" w:type="dxa"/>
            <w:shd w:val="clear" w:color="auto" w:fill="auto"/>
            <w:noWrap/>
            <w:vAlign w:val="center"/>
          </w:tcPr>
          <w:p w:rsidR="003E51B7" w:rsidRDefault="003E51B7" w:rsidP="009477F5">
            <w:pPr>
              <w:spacing w:after="0" w:line="240" w:lineRule="auto"/>
              <w:jc w:val="center"/>
            </w:pPr>
            <w:r w:rsidRPr="001A4B15">
              <w:rPr>
                <w:rFonts w:ascii="Times New Roman" w:eastAsia="Times New Roman" w:hAnsi="Times New Roman" w:cs="Times New Roman"/>
                <w:color w:val="000000"/>
                <w:sz w:val="24"/>
                <w:szCs w:val="24"/>
              </w:rPr>
              <w:t>0</w:t>
            </w:r>
          </w:p>
        </w:tc>
        <w:tc>
          <w:tcPr>
            <w:tcW w:w="1560" w:type="dxa"/>
            <w:vAlign w:val="center"/>
          </w:tcPr>
          <w:p w:rsidR="003E51B7" w:rsidRDefault="003E51B7" w:rsidP="009477F5">
            <w:pPr>
              <w:spacing w:after="0" w:line="240" w:lineRule="auto"/>
              <w:jc w:val="center"/>
            </w:pPr>
            <w:r w:rsidRPr="00057BB3">
              <w:rPr>
                <w:rFonts w:ascii="Times New Roman" w:eastAsia="Times New Roman" w:hAnsi="Times New Roman" w:cs="Times New Roman"/>
                <w:color w:val="000000"/>
                <w:sz w:val="24"/>
                <w:szCs w:val="24"/>
              </w:rPr>
              <w:t>0</w:t>
            </w:r>
          </w:p>
        </w:tc>
        <w:tc>
          <w:tcPr>
            <w:tcW w:w="1417" w:type="dxa"/>
            <w:vAlign w:val="center"/>
          </w:tcPr>
          <w:p w:rsidR="003E51B7" w:rsidRDefault="003E51B7" w:rsidP="009477F5">
            <w:pPr>
              <w:spacing w:after="0" w:line="240" w:lineRule="auto"/>
              <w:jc w:val="center"/>
            </w:pPr>
            <w:r w:rsidRPr="00057BB3">
              <w:rPr>
                <w:rFonts w:ascii="Times New Roman" w:eastAsia="Times New Roman" w:hAnsi="Times New Roman" w:cs="Times New Roman"/>
                <w:color w:val="000000"/>
                <w:sz w:val="24"/>
                <w:szCs w:val="24"/>
              </w:rPr>
              <w:t>0</w:t>
            </w:r>
          </w:p>
        </w:tc>
        <w:tc>
          <w:tcPr>
            <w:tcW w:w="1353" w:type="dxa"/>
            <w:vAlign w:val="center"/>
          </w:tcPr>
          <w:p w:rsidR="003E51B7" w:rsidRDefault="003E51B7" w:rsidP="009477F5">
            <w:pPr>
              <w:spacing w:after="0" w:line="240" w:lineRule="auto"/>
              <w:jc w:val="center"/>
            </w:pPr>
            <w:r w:rsidRPr="00057BB3">
              <w:rPr>
                <w:rFonts w:ascii="Times New Roman" w:eastAsia="Times New Roman" w:hAnsi="Times New Roman" w:cs="Times New Roman"/>
                <w:color w:val="000000"/>
                <w:sz w:val="24"/>
                <w:szCs w:val="24"/>
              </w:rPr>
              <w:t>0</w:t>
            </w:r>
          </w:p>
        </w:tc>
      </w:tr>
      <w:tr w:rsidR="003E51B7" w:rsidRPr="00E23B24" w:rsidTr="003E51B7">
        <w:trPr>
          <w:trHeight w:val="70"/>
          <w:jc w:val="center"/>
        </w:trPr>
        <w:tc>
          <w:tcPr>
            <w:tcW w:w="3641" w:type="dxa"/>
            <w:shd w:val="clear" w:color="auto" w:fill="auto"/>
            <w:vAlign w:val="bottom"/>
          </w:tcPr>
          <w:p w:rsidR="003E51B7" w:rsidRPr="00E23B24" w:rsidRDefault="003E51B7" w:rsidP="009477F5">
            <w:pPr>
              <w:spacing w:after="0" w:line="240" w:lineRule="auto"/>
              <w:jc w:val="center"/>
              <w:rPr>
                <w:rFonts w:ascii="Times New Roman" w:eastAsia="Times New Roman" w:hAnsi="Times New Roman" w:cs="Times New Roman"/>
                <w:color w:val="000000"/>
                <w:sz w:val="24"/>
                <w:szCs w:val="24"/>
              </w:rPr>
            </w:pPr>
            <w:r w:rsidRPr="00E23B24">
              <w:rPr>
                <w:rFonts w:ascii="Times New Roman" w:eastAsia="Times New Roman" w:hAnsi="Times New Roman" w:cs="Times New Roman"/>
                <w:color w:val="000000"/>
                <w:sz w:val="24"/>
                <w:szCs w:val="24"/>
              </w:rPr>
              <w:t>федеральный бюджет</w:t>
            </w:r>
          </w:p>
        </w:tc>
        <w:tc>
          <w:tcPr>
            <w:tcW w:w="1559" w:type="dxa"/>
            <w:shd w:val="clear" w:color="auto" w:fill="auto"/>
            <w:noWrap/>
            <w:vAlign w:val="center"/>
          </w:tcPr>
          <w:p w:rsidR="003E51B7" w:rsidRDefault="003E51B7" w:rsidP="009477F5">
            <w:pPr>
              <w:spacing w:after="0" w:line="240" w:lineRule="auto"/>
              <w:jc w:val="center"/>
            </w:pPr>
            <w:r w:rsidRPr="001A4B15">
              <w:rPr>
                <w:rFonts w:ascii="Times New Roman" w:eastAsia="Times New Roman" w:hAnsi="Times New Roman" w:cs="Times New Roman"/>
                <w:color w:val="000000"/>
                <w:sz w:val="24"/>
                <w:szCs w:val="24"/>
              </w:rPr>
              <w:t>0</w:t>
            </w:r>
          </w:p>
        </w:tc>
        <w:tc>
          <w:tcPr>
            <w:tcW w:w="1560" w:type="dxa"/>
            <w:vAlign w:val="center"/>
          </w:tcPr>
          <w:p w:rsidR="003E51B7" w:rsidRDefault="003E51B7" w:rsidP="009477F5">
            <w:pPr>
              <w:spacing w:after="0" w:line="240" w:lineRule="auto"/>
              <w:jc w:val="center"/>
            </w:pPr>
            <w:r w:rsidRPr="00057BB3">
              <w:rPr>
                <w:rFonts w:ascii="Times New Roman" w:eastAsia="Times New Roman" w:hAnsi="Times New Roman" w:cs="Times New Roman"/>
                <w:color w:val="000000"/>
                <w:sz w:val="24"/>
                <w:szCs w:val="24"/>
              </w:rPr>
              <w:t>0</w:t>
            </w:r>
          </w:p>
        </w:tc>
        <w:tc>
          <w:tcPr>
            <w:tcW w:w="1417" w:type="dxa"/>
            <w:vAlign w:val="center"/>
          </w:tcPr>
          <w:p w:rsidR="003E51B7" w:rsidRDefault="003E51B7" w:rsidP="009477F5">
            <w:pPr>
              <w:spacing w:after="0" w:line="240" w:lineRule="auto"/>
              <w:jc w:val="center"/>
            </w:pPr>
            <w:r w:rsidRPr="00057BB3">
              <w:rPr>
                <w:rFonts w:ascii="Times New Roman" w:eastAsia="Times New Roman" w:hAnsi="Times New Roman" w:cs="Times New Roman"/>
                <w:color w:val="000000"/>
                <w:sz w:val="24"/>
                <w:szCs w:val="24"/>
              </w:rPr>
              <w:t>0</w:t>
            </w:r>
          </w:p>
        </w:tc>
        <w:tc>
          <w:tcPr>
            <w:tcW w:w="1353" w:type="dxa"/>
            <w:vAlign w:val="center"/>
          </w:tcPr>
          <w:p w:rsidR="003E51B7" w:rsidRDefault="003E51B7" w:rsidP="009477F5">
            <w:pPr>
              <w:spacing w:after="0" w:line="240" w:lineRule="auto"/>
              <w:jc w:val="center"/>
            </w:pPr>
            <w:r w:rsidRPr="00057BB3">
              <w:rPr>
                <w:rFonts w:ascii="Times New Roman" w:eastAsia="Times New Roman" w:hAnsi="Times New Roman" w:cs="Times New Roman"/>
                <w:color w:val="000000"/>
                <w:sz w:val="24"/>
                <w:szCs w:val="24"/>
              </w:rPr>
              <w:t>0</w:t>
            </w:r>
          </w:p>
        </w:tc>
      </w:tr>
      <w:tr w:rsidR="00DB1CF7" w:rsidRPr="00E23B24" w:rsidTr="005F777C">
        <w:trPr>
          <w:trHeight w:val="164"/>
          <w:jc w:val="center"/>
        </w:trPr>
        <w:tc>
          <w:tcPr>
            <w:tcW w:w="3641" w:type="dxa"/>
            <w:shd w:val="clear" w:color="auto" w:fill="auto"/>
            <w:vAlign w:val="bottom"/>
          </w:tcPr>
          <w:p w:rsidR="00DB1CF7" w:rsidRPr="00E23B24" w:rsidRDefault="00DB1CF7" w:rsidP="009477F5">
            <w:pPr>
              <w:spacing w:after="0" w:line="240" w:lineRule="auto"/>
              <w:jc w:val="center"/>
              <w:rPr>
                <w:rFonts w:ascii="Times New Roman" w:eastAsia="Times New Roman" w:hAnsi="Times New Roman" w:cs="Times New Roman"/>
                <w:color w:val="000000"/>
                <w:sz w:val="24"/>
                <w:szCs w:val="24"/>
              </w:rPr>
            </w:pPr>
            <w:r w:rsidRPr="00E23B24">
              <w:rPr>
                <w:rFonts w:ascii="Times New Roman" w:eastAsia="Times New Roman" w:hAnsi="Times New Roman" w:cs="Times New Roman"/>
                <w:color w:val="000000"/>
                <w:sz w:val="24"/>
                <w:szCs w:val="24"/>
              </w:rPr>
              <w:t>бюджет Республики Саха (Якутия)</w:t>
            </w:r>
          </w:p>
        </w:tc>
        <w:tc>
          <w:tcPr>
            <w:tcW w:w="1559" w:type="dxa"/>
            <w:shd w:val="clear" w:color="auto" w:fill="auto"/>
            <w:noWrap/>
            <w:vAlign w:val="center"/>
          </w:tcPr>
          <w:p w:rsidR="00DB1CF7" w:rsidRPr="00E23B24" w:rsidRDefault="00DB1CF7" w:rsidP="009477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25537,5</w:t>
            </w:r>
          </w:p>
        </w:tc>
        <w:tc>
          <w:tcPr>
            <w:tcW w:w="1560" w:type="dxa"/>
            <w:vAlign w:val="center"/>
          </w:tcPr>
          <w:p w:rsidR="00DB1CF7" w:rsidRPr="00E23B24" w:rsidRDefault="00DB1CF7" w:rsidP="009477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8061,00</w:t>
            </w:r>
          </w:p>
        </w:tc>
        <w:tc>
          <w:tcPr>
            <w:tcW w:w="1417" w:type="dxa"/>
            <w:vAlign w:val="center"/>
          </w:tcPr>
          <w:p w:rsidR="00DB1CF7" w:rsidRPr="00E23B24" w:rsidRDefault="00DB1CF7" w:rsidP="009477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8504,4</w:t>
            </w:r>
          </w:p>
        </w:tc>
        <w:tc>
          <w:tcPr>
            <w:tcW w:w="1353" w:type="dxa"/>
            <w:vAlign w:val="center"/>
          </w:tcPr>
          <w:p w:rsidR="00DB1CF7" w:rsidRPr="00E23B24" w:rsidRDefault="00DB1CF7" w:rsidP="009477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8972,1</w:t>
            </w:r>
          </w:p>
        </w:tc>
      </w:tr>
      <w:tr w:rsidR="00DB1CF7" w:rsidRPr="00E23B24" w:rsidTr="005F777C">
        <w:trPr>
          <w:trHeight w:val="70"/>
          <w:jc w:val="center"/>
        </w:trPr>
        <w:tc>
          <w:tcPr>
            <w:tcW w:w="3641" w:type="dxa"/>
            <w:shd w:val="clear" w:color="auto" w:fill="auto"/>
            <w:vAlign w:val="bottom"/>
          </w:tcPr>
          <w:p w:rsidR="00DB1CF7" w:rsidRPr="00E23B24" w:rsidRDefault="00DB1CF7" w:rsidP="009477F5">
            <w:pPr>
              <w:spacing w:after="0" w:line="240" w:lineRule="auto"/>
              <w:jc w:val="center"/>
              <w:rPr>
                <w:rFonts w:ascii="Times New Roman" w:eastAsia="Times New Roman" w:hAnsi="Times New Roman" w:cs="Times New Roman"/>
                <w:color w:val="000000"/>
                <w:sz w:val="24"/>
                <w:szCs w:val="24"/>
              </w:rPr>
            </w:pPr>
            <w:r w:rsidRPr="00E23B24">
              <w:rPr>
                <w:rFonts w:ascii="Times New Roman" w:eastAsia="Times New Roman" w:hAnsi="Times New Roman" w:cs="Times New Roman"/>
                <w:color w:val="000000"/>
                <w:sz w:val="24"/>
                <w:szCs w:val="24"/>
              </w:rPr>
              <w:t>внебюджетные источники</w:t>
            </w:r>
          </w:p>
        </w:tc>
        <w:tc>
          <w:tcPr>
            <w:tcW w:w="1559" w:type="dxa"/>
            <w:shd w:val="clear" w:color="auto" w:fill="auto"/>
            <w:noWrap/>
            <w:vAlign w:val="center"/>
          </w:tcPr>
          <w:p w:rsidR="00DB1CF7" w:rsidRPr="00E23B24" w:rsidRDefault="00DB1CF7" w:rsidP="009477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1418,6</w:t>
            </w:r>
          </w:p>
        </w:tc>
        <w:tc>
          <w:tcPr>
            <w:tcW w:w="1560" w:type="dxa"/>
            <w:vAlign w:val="center"/>
          </w:tcPr>
          <w:p w:rsidR="00DB1CF7" w:rsidRPr="00E23B24" w:rsidRDefault="00DB1CF7" w:rsidP="009477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450,00</w:t>
            </w:r>
          </w:p>
        </w:tc>
        <w:tc>
          <w:tcPr>
            <w:tcW w:w="1417" w:type="dxa"/>
            <w:vAlign w:val="center"/>
          </w:tcPr>
          <w:p w:rsidR="00DB1CF7" w:rsidRPr="00E23B24" w:rsidRDefault="00DB1CF7" w:rsidP="009477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472,50</w:t>
            </w:r>
          </w:p>
        </w:tc>
        <w:tc>
          <w:tcPr>
            <w:tcW w:w="1353" w:type="dxa"/>
            <w:vAlign w:val="center"/>
          </w:tcPr>
          <w:p w:rsidR="00DB1CF7" w:rsidRPr="00E23B24" w:rsidRDefault="00DB1CF7" w:rsidP="009477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496,10</w:t>
            </w:r>
          </w:p>
        </w:tc>
      </w:tr>
      <w:tr w:rsidR="00DB1CF7" w:rsidRPr="00E23B24" w:rsidTr="005F777C">
        <w:trPr>
          <w:trHeight w:val="70"/>
          <w:jc w:val="center"/>
        </w:trPr>
        <w:tc>
          <w:tcPr>
            <w:tcW w:w="3641" w:type="dxa"/>
            <w:shd w:val="clear" w:color="auto" w:fill="auto"/>
            <w:vAlign w:val="bottom"/>
          </w:tcPr>
          <w:p w:rsidR="00DB1CF7" w:rsidRPr="00E23B24" w:rsidRDefault="00DB1CF7" w:rsidP="009477F5">
            <w:pPr>
              <w:spacing w:after="0" w:line="240" w:lineRule="auto"/>
              <w:jc w:val="center"/>
              <w:rPr>
                <w:rFonts w:ascii="Times New Roman" w:eastAsia="Times New Roman" w:hAnsi="Times New Roman" w:cs="Times New Roman"/>
                <w:color w:val="000000"/>
                <w:sz w:val="24"/>
                <w:szCs w:val="24"/>
              </w:rPr>
            </w:pPr>
            <w:r w:rsidRPr="00E23B24">
              <w:rPr>
                <w:rFonts w:ascii="Times New Roman" w:eastAsia="Calibri" w:hAnsi="Times New Roman" w:cs="Times New Roman"/>
                <w:sz w:val="24"/>
                <w:szCs w:val="24"/>
              </w:rPr>
              <w:t>- муниципальные гарантии</w:t>
            </w:r>
          </w:p>
        </w:tc>
        <w:tc>
          <w:tcPr>
            <w:tcW w:w="1559" w:type="dxa"/>
            <w:shd w:val="clear" w:color="auto" w:fill="auto"/>
            <w:noWrap/>
            <w:vAlign w:val="center"/>
          </w:tcPr>
          <w:p w:rsidR="00DB1CF7" w:rsidRPr="00E23B24" w:rsidRDefault="003E51B7" w:rsidP="009477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60" w:type="dxa"/>
            <w:vAlign w:val="center"/>
          </w:tcPr>
          <w:p w:rsidR="00DB1CF7" w:rsidRPr="00E23B24" w:rsidRDefault="003E51B7" w:rsidP="009477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vAlign w:val="center"/>
          </w:tcPr>
          <w:p w:rsidR="00DB1CF7" w:rsidRPr="00E23B24" w:rsidRDefault="003E51B7" w:rsidP="009477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353" w:type="dxa"/>
            <w:vAlign w:val="center"/>
          </w:tcPr>
          <w:p w:rsidR="00DB1CF7" w:rsidRPr="00E23B24" w:rsidRDefault="003E51B7" w:rsidP="009477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rsidR="00DB1CF7" w:rsidRPr="002C5C37" w:rsidRDefault="00F43897" w:rsidP="009477F5">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Внебюджетные расходы  формируются на основании ежегодного  </w:t>
      </w:r>
      <w:r w:rsidRPr="00D70052">
        <w:rPr>
          <w:rFonts w:ascii="Times New Roman" w:hAnsi="Times New Roman"/>
          <w:sz w:val="24"/>
          <w:szCs w:val="24"/>
        </w:rPr>
        <w:t>Постановлени</w:t>
      </w:r>
      <w:r>
        <w:rPr>
          <w:rFonts w:ascii="Times New Roman" w:hAnsi="Times New Roman"/>
          <w:sz w:val="24"/>
          <w:szCs w:val="24"/>
        </w:rPr>
        <w:t>я</w:t>
      </w:r>
      <w:r w:rsidRPr="00D70052">
        <w:rPr>
          <w:rFonts w:ascii="Times New Roman" w:hAnsi="Times New Roman"/>
          <w:sz w:val="24"/>
          <w:szCs w:val="24"/>
        </w:rPr>
        <w:t xml:space="preserve"> МР «Олекминский район» РС (Я</w:t>
      </w:r>
      <w:r>
        <w:rPr>
          <w:rFonts w:ascii="Times New Roman" w:hAnsi="Times New Roman"/>
          <w:sz w:val="24"/>
          <w:szCs w:val="24"/>
        </w:rPr>
        <w:t>)</w:t>
      </w:r>
      <w:r w:rsidRPr="00D70052">
        <w:rPr>
          <w:rFonts w:ascii="Times New Roman" w:hAnsi="Times New Roman"/>
          <w:sz w:val="24"/>
          <w:szCs w:val="24"/>
        </w:rPr>
        <w:t xml:space="preserve"> «Об </w:t>
      </w:r>
      <w:r>
        <w:rPr>
          <w:rFonts w:ascii="Times New Roman" w:hAnsi="Times New Roman"/>
          <w:sz w:val="24"/>
          <w:szCs w:val="24"/>
        </w:rPr>
        <w:t>организации летнего отдыха</w:t>
      </w:r>
      <w:r w:rsidRPr="00D70052">
        <w:rPr>
          <w:rFonts w:ascii="Times New Roman" w:hAnsi="Times New Roman"/>
          <w:sz w:val="24"/>
          <w:szCs w:val="24"/>
        </w:rPr>
        <w:t xml:space="preserve"> в Олекминском районе РС (Я)</w:t>
      </w:r>
      <w:r>
        <w:rPr>
          <w:rFonts w:ascii="Times New Roman" w:hAnsi="Times New Roman"/>
          <w:sz w:val="24"/>
          <w:szCs w:val="24"/>
        </w:rPr>
        <w:t>».</w:t>
      </w:r>
    </w:p>
    <w:p w:rsidR="00E32998" w:rsidRPr="002C5C37" w:rsidRDefault="00E32998" w:rsidP="009477F5">
      <w:pPr>
        <w:ind w:firstLine="708"/>
        <w:jc w:val="both"/>
        <w:rPr>
          <w:rFonts w:ascii="Times New Roman" w:hAnsi="Times New Roman" w:cs="Times New Roman"/>
          <w:sz w:val="24"/>
          <w:szCs w:val="24"/>
        </w:rPr>
      </w:pPr>
      <w:r w:rsidRPr="002C5C37">
        <w:rPr>
          <w:rFonts w:ascii="Times New Roman" w:hAnsi="Times New Roman" w:cs="Times New Roman"/>
          <w:sz w:val="24"/>
          <w:szCs w:val="24"/>
        </w:rPr>
        <w:t>Объем финансирования Подпрограммы ежегодно корректируется, исходя из реальных возможностей местного бюджета на очередной финансовый год.</w:t>
      </w:r>
    </w:p>
    <w:p w:rsidR="00E32998" w:rsidRPr="002C5C37" w:rsidRDefault="00E32998" w:rsidP="005F777C">
      <w:pPr>
        <w:ind w:firstLine="426"/>
        <w:jc w:val="center"/>
        <w:rPr>
          <w:rFonts w:ascii="Times New Roman" w:hAnsi="Times New Roman" w:cs="Times New Roman"/>
          <w:b/>
          <w:sz w:val="24"/>
          <w:szCs w:val="24"/>
        </w:rPr>
      </w:pPr>
      <w:r w:rsidRPr="002C5C37">
        <w:rPr>
          <w:rFonts w:ascii="Times New Roman" w:hAnsi="Times New Roman" w:cs="Times New Roman"/>
          <w:b/>
          <w:sz w:val="24"/>
          <w:szCs w:val="24"/>
        </w:rPr>
        <w:t>Раздел 5. Перечень целевых индикаторов и показателей</w:t>
      </w:r>
    </w:p>
    <w:p w:rsidR="00E32998" w:rsidRDefault="009477F5" w:rsidP="005F777C">
      <w:pPr>
        <w:tabs>
          <w:tab w:val="num" w:pos="0"/>
        </w:tabs>
        <w:ind w:firstLine="426"/>
        <w:jc w:val="both"/>
        <w:rPr>
          <w:rFonts w:ascii="Times New Roman" w:hAnsi="Times New Roman" w:cs="Times New Roman"/>
          <w:sz w:val="24"/>
          <w:szCs w:val="24"/>
        </w:rPr>
      </w:pPr>
      <w:r>
        <w:rPr>
          <w:rFonts w:ascii="Times New Roman" w:hAnsi="Times New Roman" w:cs="Times New Roman"/>
          <w:sz w:val="24"/>
          <w:szCs w:val="24"/>
        </w:rPr>
        <w:tab/>
      </w:r>
      <w:r w:rsidR="00E32998" w:rsidRPr="002C5C37">
        <w:rPr>
          <w:rFonts w:ascii="Times New Roman" w:hAnsi="Times New Roman" w:cs="Times New Roman"/>
          <w:sz w:val="24"/>
          <w:szCs w:val="24"/>
        </w:rPr>
        <w:t>Показателями для индикаторов данной подпрограммы является количество детей, которое  непостоянно. В связи с этим, для достоверного отражения реализации задач  показатели представлены в процентном отношении (как принято в официальной документации внутри ведомства).</w:t>
      </w:r>
    </w:p>
    <w:p w:rsidR="00694826" w:rsidRPr="002C5C37" w:rsidRDefault="00694826" w:rsidP="00694826">
      <w:pPr>
        <w:tabs>
          <w:tab w:val="num" w:pos="0"/>
        </w:tabs>
        <w:ind w:firstLine="426"/>
        <w:jc w:val="right"/>
        <w:rPr>
          <w:rFonts w:ascii="Times New Roman" w:hAnsi="Times New Roman" w:cs="Times New Roman"/>
          <w:b/>
          <w:sz w:val="24"/>
          <w:szCs w:val="24"/>
        </w:rPr>
      </w:pPr>
      <w:r>
        <w:rPr>
          <w:rFonts w:ascii="Times New Roman" w:hAnsi="Times New Roman" w:cs="Times New Roman"/>
          <w:sz w:val="24"/>
          <w:szCs w:val="24"/>
        </w:rPr>
        <w:t>Таблица 5</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719"/>
        <w:gridCol w:w="1577"/>
        <w:gridCol w:w="1116"/>
        <w:gridCol w:w="1134"/>
        <w:gridCol w:w="1276"/>
      </w:tblGrid>
      <w:tr w:rsidR="00E32998" w:rsidRPr="002C5C37" w:rsidTr="005F777C">
        <w:trPr>
          <w:cantSplit/>
          <w:tblHeader/>
        </w:trPr>
        <w:tc>
          <w:tcPr>
            <w:tcW w:w="392" w:type="dxa"/>
            <w:vMerge w:val="restart"/>
          </w:tcPr>
          <w:p w:rsidR="00E32998" w:rsidRPr="002C5C37" w:rsidRDefault="00E32998" w:rsidP="005F777C">
            <w:pPr>
              <w:spacing w:after="0"/>
              <w:ind w:left="-142" w:right="-108"/>
              <w:jc w:val="center"/>
              <w:rPr>
                <w:rFonts w:ascii="Times New Roman" w:hAnsi="Times New Roman" w:cs="Times New Roman"/>
                <w:b/>
                <w:sz w:val="24"/>
                <w:szCs w:val="24"/>
              </w:rPr>
            </w:pPr>
            <w:r w:rsidRPr="002C5C37">
              <w:rPr>
                <w:rFonts w:ascii="Times New Roman" w:hAnsi="Times New Roman" w:cs="Times New Roman"/>
                <w:b/>
                <w:sz w:val="24"/>
                <w:szCs w:val="24"/>
              </w:rPr>
              <w:t xml:space="preserve">№ </w:t>
            </w:r>
            <w:proofErr w:type="gramStart"/>
            <w:r w:rsidRPr="002C5C37">
              <w:rPr>
                <w:rFonts w:ascii="Times New Roman" w:hAnsi="Times New Roman" w:cs="Times New Roman"/>
                <w:b/>
                <w:sz w:val="24"/>
                <w:szCs w:val="24"/>
              </w:rPr>
              <w:t>п</w:t>
            </w:r>
            <w:proofErr w:type="gramEnd"/>
            <w:r w:rsidRPr="002C5C37">
              <w:rPr>
                <w:rFonts w:ascii="Times New Roman" w:hAnsi="Times New Roman" w:cs="Times New Roman"/>
                <w:b/>
                <w:sz w:val="24"/>
                <w:szCs w:val="24"/>
              </w:rPr>
              <w:t xml:space="preserve">/п </w:t>
            </w:r>
          </w:p>
        </w:tc>
        <w:tc>
          <w:tcPr>
            <w:tcW w:w="3719" w:type="dxa"/>
            <w:vMerge w:val="restart"/>
          </w:tcPr>
          <w:p w:rsidR="00E32998" w:rsidRPr="002C5C37" w:rsidRDefault="00E32998" w:rsidP="00463CA3">
            <w:pPr>
              <w:spacing w:after="0" w:line="240" w:lineRule="auto"/>
              <w:jc w:val="center"/>
              <w:rPr>
                <w:rFonts w:ascii="Times New Roman" w:hAnsi="Times New Roman" w:cs="Times New Roman"/>
                <w:b/>
                <w:sz w:val="24"/>
                <w:szCs w:val="24"/>
              </w:rPr>
            </w:pPr>
            <w:r w:rsidRPr="002C5C37">
              <w:rPr>
                <w:rFonts w:ascii="Times New Roman" w:hAnsi="Times New Roman" w:cs="Times New Roman"/>
                <w:b/>
                <w:sz w:val="24"/>
                <w:szCs w:val="24"/>
              </w:rPr>
              <w:t>Наименование целевого индикатора</w:t>
            </w:r>
          </w:p>
        </w:tc>
        <w:tc>
          <w:tcPr>
            <w:tcW w:w="1577" w:type="dxa"/>
            <w:vMerge w:val="restart"/>
          </w:tcPr>
          <w:p w:rsidR="00E32998" w:rsidRPr="002C5C37" w:rsidRDefault="00E32998" w:rsidP="005F777C">
            <w:pPr>
              <w:spacing w:after="0" w:line="240" w:lineRule="auto"/>
              <w:jc w:val="center"/>
              <w:rPr>
                <w:rFonts w:ascii="Times New Roman" w:hAnsi="Times New Roman" w:cs="Times New Roman"/>
                <w:b/>
                <w:sz w:val="24"/>
                <w:szCs w:val="24"/>
              </w:rPr>
            </w:pPr>
            <w:r w:rsidRPr="002C5C37">
              <w:rPr>
                <w:rFonts w:ascii="Times New Roman" w:hAnsi="Times New Roman" w:cs="Times New Roman"/>
                <w:b/>
                <w:sz w:val="24"/>
                <w:szCs w:val="24"/>
              </w:rPr>
              <w:t>Базовый год</w:t>
            </w:r>
          </w:p>
        </w:tc>
        <w:tc>
          <w:tcPr>
            <w:tcW w:w="3526" w:type="dxa"/>
            <w:gridSpan w:val="3"/>
          </w:tcPr>
          <w:p w:rsidR="00E32998" w:rsidRPr="002C5C37" w:rsidRDefault="00E32998" w:rsidP="005F777C">
            <w:pPr>
              <w:spacing w:after="0" w:line="240" w:lineRule="auto"/>
              <w:jc w:val="center"/>
              <w:rPr>
                <w:rFonts w:ascii="Times New Roman" w:hAnsi="Times New Roman" w:cs="Times New Roman"/>
                <w:b/>
                <w:sz w:val="24"/>
                <w:szCs w:val="24"/>
              </w:rPr>
            </w:pPr>
            <w:r w:rsidRPr="002C5C37">
              <w:rPr>
                <w:rFonts w:ascii="Times New Roman" w:hAnsi="Times New Roman" w:cs="Times New Roman"/>
                <w:b/>
                <w:sz w:val="24"/>
                <w:szCs w:val="24"/>
              </w:rPr>
              <w:t>Показатели целевых индикаторов за отчетный год</w:t>
            </w:r>
          </w:p>
        </w:tc>
      </w:tr>
      <w:tr w:rsidR="00E32998" w:rsidRPr="002C5C37" w:rsidTr="005F777C">
        <w:trPr>
          <w:cantSplit/>
          <w:tblHeader/>
        </w:trPr>
        <w:tc>
          <w:tcPr>
            <w:tcW w:w="392" w:type="dxa"/>
            <w:vMerge/>
          </w:tcPr>
          <w:p w:rsidR="00E32998" w:rsidRPr="002C5C37" w:rsidRDefault="00E32998" w:rsidP="005F777C">
            <w:pPr>
              <w:spacing w:after="0"/>
              <w:jc w:val="center"/>
              <w:rPr>
                <w:rFonts w:ascii="Times New Roman" w:hAnsi="Times New Roman" w:cs="Times New Roman"/>
                <w:b/>
                <w:sz w:val="24"/>
                <w:szCs w:val="24"/>
              </w:rPr>
            </w:pPr>
          </w:p>
        </w:tc>
        <w:tc>
          <w:tcPr>
            <w:tcW w:w="3719" w:type="dxa"/>
            <w:vMerge/>
          </w:tcPr>
          <w:p w:rsidR="00E32998" w:rsidRPr="002C5C37" w:rsidRDefault="00E32998" w:rsidP="00463CA3">
            <w:pPr>
              <w:spacing w:after="0" w:line="240" w:lineRule="auto"/>
              <w:jc w:val="center"/>
              <w:rPr>
                <w:rFonts w:ascii="Times New Roman" w:hAnsi="Times New Roman" w:cs="Times New Roman"/>
                <w:b/>
                <w:sz w:val="24"/>
                <w:szCs w:val="24"/>
              </w:rPr>
            </w:pPr>
          </w:p>
        </w:tc>
        <w:tc>
          <w:tcPr>
            <w:tcW w:w="1577" w:type="dxa"/>
            <w:vMerge/>
          </w:tcPr>
          <w:p w:rsidR="00E32998" w:rsidRPr="002C5C37" w:rsidRDefault="00E32998" w:rsidP="005F777C">
            <w:pPr>
              <w:spacing w:after="0" w:line="240" w:lineRule="auto"/>
              <w:jc w:val="center"/>
              <w:rPr>
                <w:rFonts w:ascii="Times New Roman" w:hAnsi="Times New Roman" w:cs="Times New Roman"/>
                <w:b/>
                <w:sz w:val="24"/>
                <w:szCs w:val="24"/>
              </w:rPr>
            </w:pPr>
          </w:p>
        </w:tc>
        <w:tc>
          <w:tcPr>
            <w:tcW w:w="1116" w:type="dxa"/>
          </w:tcPr>
          <w:p w:rsidR="00E32998" w:rsidRPr="002C5C37" w:rsidRDefault="00E32998" w:rsidP="005F777C">
            <w:pPr>
              <w:spacing w:after="0" w:line="240" w:lineRule="auto"/>
              <w:jc w:val="center"/>
              <w:rPr>
                <w:rFonts w:ascii="Times New Roman" w:hAnsi="Times New Roman" w:cs="Times New Roman"/>
                <w:b/>
                <w:sz w:val="24"/>
                <w:szCs w:val="24"/>
              </w:rPr>
            </w:pPr>
            <w:r w:rsidRPr="002C5C37">
              <w:rPr>
                <w:rFonts w:ascii="Times New Roman" w:hAnsi="Times New Roman" w:cs="Times New Roman"/>
                <w:b/>
                <w:sz w:val="24"/>
                <w:szCs w:val="24"/>
              </w:rPr>
              <w:t>2016</w:t>
            </w:r>
          </w:p>
        </w:tc>
        <w:tc>
          <w:tcPr>
            <w:tcW w:w="1134" w:type="dxa"/>
          </w:tcPr>
          <w:p w:rsidR="00E32998" w:rsidRPr="002C5C37" w:rsidRDefault="00E32998" w:rsidP="005F777C">
            <w:pPr>
              <w:spacing w:after="0" w:line="240" w:lineRule="auto"/>
              <w:jc w:val="center"/>
              <w:rPr>
                <w:rFonts w:ascii="Times New Roman" w:hAnsi="Times New Roman" w:cs="Times New Roman"/>
                <w:b/>
                <w:sz w:val="24"/>
                <w:szCs w:val="24"/>
              </w:rPr>
            </w:pPr>
            <w:r w:rsidRPr="002C5C37">
              <w:rPr>
                <w:rFonts w:ascii="Times New Roman" w:hAnsi="Times New Roman" w:cs="Times New Roman"/>
                <w:b/>
                <w:sz w:val="24"/>
                <w:szCs w:val="24"/>
              </w:rPr>
              <w:t>2017</w:t>
            </w:r>
          </w:p>
        </w:tc>
        <w:tc>
          <w:tcPr>
            <w:tcW w:w="1276" w:type="dxa"/>
          </w:tcPr>
          <w:p w:rsidR="00E32998" w:rsidRPr="002C5C37" w:rsidRDefault="00E32998" w:rsidP="005F777C">
            <w:pPr>
              <w:spacing w:after="0" w:line="240" w:lineRule="auto"/>
              <w:jc w:val="center"/>
              <w:rPr>
                <w:rFonts w:ascii="Times New Roman" w:hAnsi="Times New Roman" w:cs="Times New Roman"/>
                <w:b/>
                <w:sz w:val="24"/>
                <w:szCs w:val="24"/>
              </w:rPr>
            </w:pPr>
            <w:r w:rsidRPr="002C5C37">
              <w:rPr>
                <w:rFonts w:ascii="Times New Roman" w:hAnsi="Times New Roman" w:cs="Times New Roman"/>
                <w:b/>
                <w:sz w:val="24"/>
                <w:szCs w:val="24"/>
              </w:rPr>
              <w:t>2018</w:t>
            </w:r>
          </w:p>
        </w:tc>
      </w:tr>
      <w:tr w:rsidR="00E32998" w:rsidRPr="002C5C37" w:rsidTr="005F777C">
        <w:trPr>
          <w:trHeight w:val="1066"/>
        </w:trPr>
        <w:tc>
          <w:tcPr>
            <w:tcW w:w="392" w:type="dxa"/>
          </w:tcPr>
          <w:p w:rsidR="00E32998" w:rsidRPr="002C5C37" w:rsidRDefault="00E32998" w:rsidP="005F777C">
            <w:pPr>
              <w:spacing w:after="0"/>
              <w:jc w:val="center"/>
              <w:rPr>
                <w:rFonts w:ascii="Times New Roman" w:hAnsi="Times New Roman" w:cs="Times New Roman"/>
                <w:sz w:val="24"/>
                <w:szCs w:val="24"/>
              </w:rPr>
            </w:pPr>
            <w:r w:rsidRPr="002C5C37">
              <w:rPr>
                <w:rFonts w:ascii="Times New Roman" w:hAnsi="Times New Roman" w:cs="Times New Roman"/>
                <w:sz w:val="24"/>
                <w:szCs w:val="24"/>
              </w:rPr>
              <w:t>1</w:t>
            </w:r>
          </w:p>
        </w:tc>
        <w:tc>
          <w:tcPr>
            <w:tcW w:w="3719" w:type="dxa"/>
          </w:tcPr>
          <w:p w:rsidR="00E32998" w:rsidRPr="002C5C37" w:rsidRDefault="00E32998" w:rsidP="00463CA3">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 xml:space="preserve">Охват детей организованным  отдыхом, оздоровлением и занятостью в летнее время </w:t>
            </w:r>
            <w:proofErr w:type="gramStart"/>
            <w:r w:rsidRPr="002C5C37">
              <w:rPr>
                <w:rFonts w:ascii="Times New Roman" w:hAnsi="Times New Roman" w:cs="Times New Roman"/>
                <w:sz w:val="24"/>
                <w:szCs w:val="24"/>
              </w:rPr>
              <w:t>в</w:t>
            </w:r>
            <w:proofErr w:type="gramEnd"/>
            <w:r w:rsidRPr="002C5C37">
              <w:rPr>
                <w:rFonts w:ascii="Times New Roman" w:hAnsi="Times New Roman" w:cs="Times New Roman"/>
                <w:sz w:val="24"/>
                <w:szCs w:val="24"/>
              </w:rPr>
              <w:t xml:space="preserve"> %</w:t>
            </w:r>
          </w:p>
        </w:tc>
        <w:tc>
          <w:tcPr>
            <w:tcW w:w="1577" w:type="dxa"/>
          </w:tcPr>
          <w:p w:rsidR="00E32998" w:rsidRPr="002C5C37" w:rsidRDefault="00E32998" w:rsidP="005F777C">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88%</w:t>
            </w:r>
          </w:p>
        </w:tc>
        <w:tc>
          <w:tcPr>
            <w:tcW w:w="1116" w:type="dxa"/>
          </w:tcPr>
          <w:p w:rsidR="00E32998" w:rsidRPr="002C5C37" w:rsidRDefault="00E32998" w:rsidP="005F777C">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90%</w:t>
            </w:r>
          </w:p>
          <w:p w:rsidR="00E32998" w:rsidRPr="002C5C37" w:rsidRDefault="00E32998" w:rsidP="005F777C">
            <w:pPr>
              <w:spacing w:after="0" w:line="240" w:lineRule="auto"/>
              <w:jc w:val="center"/>
              <w:rPr>
                <w:rFonts w:ascii="Times New Roman" w:hAnsi="Times New Roman" w:cs="Times New Roman"/>
                <w:sz w:val="24"/>
                <w:szCs w:val="24"/>
              </w:rPr>
            </w:pPr>
          </w:p>
        </w:tc>
        <w:tc>
          <w:tcPr>
            <w:tcW w:w="1134" w:type="dxa"/>
          </w:tcPr>
          <w:p w:rsidR="00E32998" w:rsidRPr="002C5C37" w:rsidRDefault="00E32998" w:rsidP="005F777C">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9</w:t>
            </w:r>
            <w:r w:rsidR="00E66612">
              <w:rPr>
                <w:rFonts w:ascii="Times New Roman" w:hAnsi="Times New Roman" w:cs="Times New Roman"/>
                <w:sz w:val="24"/>
                <w:szCs w:val="24"/>
              </w:rPr>
              <w:t>1</w:t>
            </w:r>
            <w:r w:rsidRPr="002C5C37">
              <w:rPr>
                <w:rFonts w:ascii="Times New Roman" w:hAnsi="Times New Roman" w:cs="Times New Roman"/>
                <w:sz w:val="24"/>
                <w:szCs w:val="24"/>
              </w:rPr>
              <w:t>%</w:t>
            </w:r>
          </w:p>
        </w:tc>
        <w:tc>
          <w:tcPr>
            <w:tcW w:w="1276" w:type="dxa"/>
          </w:tcPr>
          <w:p w:rsidR="00E32998" w:rsidRPr="002C5C37" w:rsidRDefault="00E32998" w:rsidP="005F777C">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9</w:t>
            </w:r>
            <w:r w:rsidR="00E66612">
              <w:rPr>
                <w:rFonts w:ascii="Times New Roman" w:hAnsi="Times New Roman" w:cs="Times New Roman"/>
                <w:sz w:val="24"/>
                <w:szCs w:val="24"/>
              </w:rPr>
              <w:t>3</w:t>
            </w:r>
            <w:r w:rsidRPr="002C5C37">
              <w:rPr>
                <w:rFonts w:ascii="Times New Roman" w:hAnsi="Times New Roman" w:cs="Times New Roman"/>
                <w:sz w:val="24"/>
                <w:szCs w:val="24"/>
              </w:rPr>
              <w:t>%</w:t>
            </w:r>
          </w:p>
        </w:tc>
      </w:tr>
      <w:tr w:rsidR="00E32998" w:rsidRPr="002C5C37" w:rsidTr="005F777C">
        <w:tc>
          <w:tcPr>
            <w:tcW w:w="392" w:type="dxa"/>
          </w:tcPr>
          <w:p w:rsidR="00E32998" w:rsidRPr="002C5C37" w:rsidRDefault="00E32998" w:rsidP="005F777C">
            <w:pPr>
              <w:spacing w:after="0"/>
              <w:jc w:val="center"/>
              <w:rPr>
                <w:rFonts w:ascii="Times New Roman" w:hAnsi="Times New Roman" w:cs="Times New Roman"/>
                <w:sz w:val="24"/>
                <w:szCs w:val="24"/>
              </w:rPr>
            </w:pPr>
            <w:r w:rsidRPr="002C5C37">
              <w:rPr>
                <w:rFonts w:ascii="Times New Roman" w:hAnsi="Times New Roman" w:cs="Times New Roman"/>
                <w:sz w:val="24"/>
                <w:szCs w:val="24"/>
              </w:rPr>
              <w:t>2</w:t>
            </w:r>
          </w:p>
        </w:tc>
        <w:tc>
          <w:tcPr>
            <w:tcW w:w="3719" w:type="dxa"/>
          </w:tcPr>
          <w:p w:rsidR="00E32998" w:rsidRPr="002C5C37" w:rsidRDefault="00E32998" w:rsidP="00463CA3">
            <w:pPr>
              <w:spacing w:after="0" w:line="240" w:lineRule="auto"/>
              <w:jc w:val="center"/>
              <w:rPr>
                <w:rFonts w:ascii="Times New Roman" w:hAnsi="Times New Roman" w:cs="Times New Roman"/>
                <w:sz w:val="24"/>
                <w:szCs w:val="24"/>
              </w:rPr>
            </w:pPr>
            <w:proofErr w:type="gramStart"/>
            <w:r w:rsidRPr="002C5C37">
              <w:rPr>
                <w:rFonts w:ascii="Times New Roman" w:hAnsi="Times New Roman" w:cs="Times New Roman"/>
                <w:sz w:val="24"/>
                <w:szCs w:val="24"/>
              </w:rPr>
              <w:t>Охват детей организованным  отдыхом, оздоровлением и занятостью в летнее время в %, находящихся в трудной жизненной ситуации</w:t>
            </w:r>
            <w:proofErr w:type="gramEnd"/>
          </w:p>
        </w:tc>
        <w:tc>
          <w:tcPr>
            <w:tcW w:w="1577" w:type="dxa"/>
          </w:tcPr>
          <w:p w:rsidR="00E32998" w:rsidRPr="002C5C37" w:rsidRDefault="00E32998" w:rsidP="005F777C">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72%</w:t>
            </w:r>
          </w:p>
        </w:tc>
        <w:tc>
          <w:tcPr>
            <w:tcW w:w="1116" w:type="dxa"/>
          </w:tcPr>
          <w:p w:rsidR="00E32998" w:rsidRPr="002C5C37" w:rsidRDefault="00E32998" w:rsidP="005F777C">
            <w:pPr>
              <w:spacing w:after="0" w:line="240" w:lineRule="auto"/>
              <w:jc w:val="center"/>
              <w:rPr>
                <w:rFonts w:ascii="Times New Roman" w:hAnsi="Times New Roman" w:cs="Times New Roman"/>
                <w:sz w:val="24"/>
                <w:szCs w:val="24"/>
              </w:rPr>
            </w:pPr>
            <w:r w:rsidRPr="002C5C37">
              <w:rPr>
                <w:rFonts w:ascii="Times New Roman" w:hAnsi="Times New Roman" w:cs="Times New Roman"/>
                <w:sz w:val="24"/>
                <w:szCs w:val="24"/>
              </w:rPr>
              <w:t>7</w:t>
            </w:r>
            <w:r w:rsidR="00E66612">
              <w:rPr>
                <w:rFonts w:ascii="Times New Roman" w:hAnsi="Times New Roman" w:cs="Times New Roman"/>
                <w:sz w:val="24"/>
                <w:szCs w:val="24"/>
              </w:rPr>
              <w:t>3</w:t>
            </w:r>
            <w:r w:rsidRPr="002C5C37">
              <w:rPr>
                <w:rFonts w:ascii="Times New Roman" w:hAnsi="Times New Roman" w:cs="Times New Roman"/>
                <w:sz w:val="24"/>
                <w:szCs w:val="24"/>
              </w:rPr>
              <w:t>%</w:t>
            </w:r>
          </w:p>
        </w:tc>
        <w:tc>
          <w:tcPr>
            <w:tcW w:w="1134" w:type="dxa"/>
          </w:tcPr>
          <w:p w:rsidR="00E32998" w:rsidRPr="002C5C37" w:rsidRDefault="00E66612" w:rsidP="005F77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r w:rsidR="00E32998" w:rsidRPr="002C5C37">
              <w:rPr>
                <w:rFonts w:ascii="Times New Roman" w:hAnsi="Times New Roman" w:cs="Times New Roman"/>
                <w:sz w:val="24"/>
                <w:szCs w:val="24"/>
              </w:rPr>
              <w:t>%</w:t>
            </w:r>
          </w:p>
        </w:tc>
        <w:tc>
          <w:tcPr>
            <w:tcW w:w="1276" w:type="dxa"/>
          </w:tcPr>
          <w:p w:rsidR="00E32998" w:rsidRPr="002C5C37" w:rsidRDefault="00E66612" w:rsidP="005F77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r w:rsidR="00E32998" w:rsidRPr="002C5C37">
              <w:rPr>
                <w:rFonts w:ascii="Times New Roman" w:hAnsi="Times New Roman" w:cs="Times New Roman"/>
                <w:sz w:val="24"/>
                <w:szCs w:val="24"/>
              </w:rPr>
              <w:t>%</w:t>
            </w:r>
          </w:p>
        </w:tc>
      </w:tr>
    </w:tbl>
    <w:p w:rsidR="00E32998" w:rsidRPr="002C5C37" w:rsidRDefault="00E32998" w:rsidP="005F777C">
      <w:pPr>
        <w:spacing w:after="0"/>
        <w:jc w:val="center"/>
        <w:rPr>
          <w:rFonts w:ascii="Times New Roman" w:hAnsi="Times New Roman" w:cs="Times New Roman"/>
          <w:b/>
          <w:sz w:val="24"/>
          <w:szCs w:val="24"/>
        </w:rPr>
      </w:pPr>
    </w:p>
    <w:p w:rsidR="00E32998" w:rsidRPr="002C5C37" w:rsidRDefault="00E32998" w:rsidP="005F3F6E">
      <w:pPr>
        <w:spacing w:after="0" w:line="240" w:lineRule="auto"/>
        <w:jc w:val="center"/>
        <w:rPr>
          <w:rFonts w:ascii="Times New Roman" w:hAnsi="Times New Roman" w:cs="Times New Roman"/>
          <w:b/>
          <w:sz w:val="24"/>
          <w:szCs w:val="24"/>
        </w:rPr>
      </w:pPr>
      <w:r w:rsidRPr="002C5C37">
        <w:rPr>
          <w:rFonts w:ascii="Times New Roman" w:hAnsi="Times New Roman" w:cs="Times New Roman"/>
          <w:b/>
          <w:sz w:val="24"/>
          <w:szCs w:val="24"/>
        </w:rPr>
        <w:t xml:space="preserve">Раздел 6. Организация управления </w:t>
      </w:r>
      <w:r w:rsidR="00753BA5">
        <w:rPr>
          <w:rFonts w:ascii="Times New Roman" w:hAnsi="Times New Roman" w:cs="Times New Roman"/>
          <w:b/>
          <w:sz w:val="24"/>
          <w:szCs w:val="24"/>
        </w:rPr>
        <w:t>под</w:t>
      </w:r>
      <w:r w:rsidRPr="002C5C37">
        <w:rPr>
          <w:rFonts w:ascii="Times New Roman" w:hAnsi="Times New Roman" w:cs="Times New Roman"/>
          <w:b/>
          <w:sz w:val="24"/>
          <w:szCs w:val="24"/>
        </w:rPr>
        <w:t xml:space="preserve">программой и </w:t>
      </w:r>
      <w:proofErr w:type="gramStart"/>
      <w:r w:rsidRPr="002C5C37">
        <w:rPr>
          <w:rFonts w:ascii="Times New Roman" w:hAnsi="Times New Roman" w:cs="Times New Roman"/>
          <w:b/>
          <w:sz w:val="24"/>
          <w:szCs w:val="24"/>
        </w:rPr>
        <w:t xml:space="preserve">контроль </w:t>
      </w:r>
      <w:r w:rsidR="005F3F6E">
        <w:rPr>
          <w:rFonts w:ascii="Times New Roman" w:hAnsi="Times New Roman" w:cs="Times New Roman"/>
          <w:b/>
          <w:sz w:val="24"/>
          <w:szCs w:val="24"/>
        </w:rPr>
        <w:t xml:space="preserve">                                               </w:t>
      </w:r>
      <w:r w:rsidRPr="002C5C37">
        <w:rPr>
          <w:rFonts w:ascii="Times New Roman" w:hAnsi="Times New Roman" w:cs="Times New Roman"/>
          <w:b/>
          <w:sz w:val="24"/>
          <w:szCs w:val="24"/>
        </w:rPr>
        <w:t>за</w:t>
      </w:r>
      <w:proofErr w:type="gramEnd"/>
      <w:r w:rsidRPr="002C5C37">
        <w:rPr>
          <w:rFonts w:ascii="Times New Roman" w:hAnsi="Times New Roman" w:cs="Times New Roman"/>
          <w:b/>
          <w:sz w:val="24"/>
          <w:szCs w:val="24"/>
        </w:rPr>
        <w:t xml:space="preserve"> ходом ее реализации</w:t>
      </w:r>
    </w:p>
    <w:p w:rsidR="005F3F6E" w:rsidRDefault="005F3F6E" w:rsidP="005F3F6E">
      <w:pPr>
        <w:pStyle w:val="ae"/>
        <w:spacing w:line="240" w:lineRule="auto"/>
        <w:ind w:firstLine="426"/>
        <w:rPr>
          <w:color w:val="000000"/>
          <w:sz w:val="24"/>
          <w:szCs w:val="24"/>
        </w:rPr>
      </w:pPr>
    </w:p>
    <w:p w:rsidR="000F6C54" w:rsidRPr="0045133D" w:rsidRDefault="000F6C54" w:rsidP="005F3F6E">
      <w:pPr>
        <w:pStyle w:val="ae"/>
        <w:spacing w:line="240" w:lineRule="auto"/>
        <w:ind w:firstLine="709"/>
        <w:rPr>
          <w:color w:val="000000"/>
          <w:sz w:val="24"/>
          <w:szCs w:val="24"/>
        </w:rPr>
      </w:pPr>
      <w:r w:rsidRPr="0045133D">
        <w:rPr>
          <w:color w:val="000000"/>
          <w:sz w:val="24"/>
          <w:szCs w:val="24"/>
        </w:rPr>
        <w:t xml:space="preserve">Механизм реализации </w:t>
      </w:r>
      <w:r>
        <w:rPr>
          <w:color w:val="000000"/>
          <w:sz w:val="24"/>
          <w:szCs w:val="24"/>
        </w:rPr>
        <w:t>подп</w:t>
      </w:r>
      <w:r w:rsidRPr="0045133D">
        <w:rPr>
          <w:color w:val="000000"/>
          <w:sz w:val="24"/>
          <w:szCs w:val="24"/>
        </w:rPr>
        <w:t xml:space="preserve">рограммы предусматривает осуществление комплекса мероприятий и взаимодействия структур, определенных исполнителем данных мероприятий. Важнейшим элементом реализации </w:t>
      </w:r>
      <w:r>
        <w:rPr>
          <w:color w:val="000000"/>
          <w:sz w:val="24"/>
          <w:szCs w:val="24"/>
        </w:rPr>
        <w:t>подп</w:t>
      </w:r>
      <w:r w:rsidRPr="0045133D">
        <w:rPr>
          <w:color w:val="000000"/>
          <w:sz w:val="24"/>
          <w:szCs w:val="24"/>
        </w:rPr>
        <w:t xml:space="preserve">рограммы является взаимосвязь планирования, реализации, мониторинга, уточнения и корректировки </w:t>
      </w:r>
      <w:r>
        <w:rPr>
          <w:color w:val="000000"/>
          <w:sz w:val="24"/>
          <w:szCs w:val="24"/>
        </w:rPr>
        <w:t>подп</w:t>
      </w:r>
      <w:r w:rsidRPr="0045133D">
        <w:rPr>
          <w:color w:val="000000"/>
          <w:sz w:val="24"/>
          <w:szCs w:val="24"/>
        </w:rPr>
        <w:t>рограммы.</w:t>
      </w:r>
    </w:p>
    <w:p w:rsidR="000F6C54" w:rsidRPr="0045133D" w:rsidRDefault="000F6C54" w:rsidP="005F3F6E">
      <w:pPr>
        <w:pStyle w:val="ae"/>
        <w:spacing w:after="240" w:line="240" w:lineRule="auto"/>
        <w:ind w:firstLine="709"/>
        <w:rPr>
          <w:color w:val="000000"/>
          <w:sz w:val="24"/>
          <w:szCs w:val="24"/>
        </w:rPr>
      </w:pPr>
      <w:r w:rsidRPr="0045133D">
        <w:rPr>
          <w:color w:val="000000"/>
          <w:sz w:val="24"/>
          <w:szCs w:val="24"/>
        </w:rPr>
        <w:t xml:space="preserve">Формирование и использование современной системы контроля на всех стадиях реализации Программы является неотъемлемой составляющей механизма ее реализации. </w:t>
      </w:r>
    </w:p>
    <w:p w:rsidR="000F6C54" w:rsidRPr="0045133D" w:rsidRDefault="000F6C54" w:rsidP="005F3F6E">
      <w:pPr>
        <w:pStyle w:val="ae"/>
        <w:spacing w:after="240" w:line="240" w:lineRule="auto"/>
        <w:ind w:firstLine="709"/>
        <w:rPr>
          <w:b/>
          <w:color w:val="000000"/>
          <w:sz w:val="24"/>
          <w:szCs w:val="24"/>
        </w:rPr>
      </w:pPr>
      <w:r w:rsidRPr="0045133D">
        <w:rPr>
          <w:color w:val="000000"/>
          <w:sz w:val="24"/>
          <w:szCs w:val="24"/>
        </w:rPr>
        <w:t xml:space="preserve">Управление реализацией </w:t>
      </w:r>
      <w:r>
        <w:rPr>
          <w:color w:val="000000"/>
          <w:sz w:val="24"/>
          <w:szCs w:val="24"/>
        </w:rPr>
        <w:t>подп</w:t>
      </w:r>
      <w:r w:rsidRPr="0045133D">
        <w:rPr>
          <w:color w:val="000000"/>
          <w:sz w:val="24"/>
          <w:szCs w:val="24"/>
        </w:rPr>
        <w:t>рограммы и контроль за ходом ее реализации осуществляется в соответствии с Методикой по разработке и реализации муниципальных целевых программ муниципального района «Олекминский район» Республики Сах</w:t>
      </w:r>
      <w:proofErr w:type="gramStart"/>
      <w:r w:rsidRPr="0045133D">
        <w:rPr>
          <w:color w:val="000000"/>
          <w:sz w:val="24"/>
          <w:szCs w:val="24"/>
        </w:rPr>
        <w:t>а(</w:t>
      </w:r>
      <w:proofErr w:type="gramEnd"/>
      <w:r w:rsidRPr="0045133D">
        <w:rPr>
          <w:color w:val="000000"/>
          <w:sz w:val="24"/>
          <w:szCs w:val="24"/>
        </w:rPr>
        <w:t>Якутия), утвержденной Постановлением Главы района  от 28.09.2015г №161.</w:t>
      </w:r>
    </w:p>
    <w:p w:rsidR="000F6C54" w:rsidRPr="0045133D" w:rsidRDefault="000F6C54" w:rsidP="005F3F6E">
      <w:pPr>
        <w:pStyle w:val="ae"/>
        <w:spacing w:after="240" w:line="240" w:lineRule="auto"/>
        <w:ind w:firstLine="709"/>
        <w:rPr>
          <w:color w:val="000000"/>
          <w:sz w:val="24"/>
          <w:szCs w:val="24"/>
        </w:rPr>
      </w:pPr>
      <w:r w:rsidRPr="0045133D">
        <w:rPr>
          <w:color w:val="000000"/>
          <w:sz w:val="24"/>
          <w:szCs w:val="24"/>
        </w:rPr>
        <w:t xml:space="preserve">Общая координация хода выполнения </w:t>
      </w:r>
      <w:r>
        <w:rPr>
          <w:color w:val="000000"/>
          <w:sz w:val="24"/>
          <w:szCs w:val="24"/>
        </w:rPr>
        <w:t>подп</w:t>
      </w:r>
      <w:r w:rsidRPr="0045133D">
        <w:rPr>
          <w:color w:val="000000"/>
          <w:sz w:val="24"/>
          <w:szCs w:val="24"/>
        </w:rPr>
        <w:t xml:space="preserve">рограммы осуществляется </w:t>
      </w:r>
      <w:r>
        <w:rPr>
          <w:color w:val="000000"/>
          <w:sz w:val="24"/>
          <w:szCs w:val="24"/>
        </w:rPr>
        <w:t>руководителем отдела дошкольного образования МКУ «УООР</w:t>
      </w:r>
      <w:proofErr w:type="gramStart"/>
      <w:r>
        <w:rPr>
          <w:color w:val="000000"/>
          <w:sz w:val="24"/>
          <w:szCs w:val="24"/>
        </w:rPr>
        <w:t>»Р</w:t>
      </w:r>
      <w:proofErr w:type="gramEnd"/>
      <w:r>
        <w:rPr>
          <w:color w:val="000000"/>
          <w:sz w:val="24"/>
          <w:szCs w:val="24"/>
        </w:rPr>
        <w:t>С (Я).</w:t>
      </w:r>
    </w:p>
    <w:p w:rsidR="000F6C54" w:rsidRDefault="000F6C54" w:rsidP="005F3F6E">
      <w:pPr>
        <w:spacing w:after="240" w:line="240" w:lineRule="auto"/>
        <w:ind w:firstLine="709"/>
        <w:jc w:val="both"/>
        <w:rPr>
          <w:rFonts w:ascii="Times New Roman" w:hAnsi="Times New Roman" w:cs="Times New Roman"/>
          <w:color w:val="000000"/>
          <w:sz w:val="24"/>
          <w:szCs w:val="24"/>
        </w:rPr>
      </w:pPr>
      <w:r w:rsidRPr="0045133D">
        <w:rPr>
          <w:rFonts w:ascii="Times New Roman" w:hAnsi="Times New Roman"/>
          <w:color w:val="000000"/>
          <w:sz w:val="24"/>
          <w:szCs w:val="24"/>
        </w:rPr>
        <w:t xml:space="preserve">Общее управление и оперативный </w:t>
      </w:r>
      <w:proofErr w:type="gramStart"/>
      <w:r w:rsidRPr="0045133D">
        <w:rPr>
          <w:rFonts w:ascii="Times New Roman" w:hAnsi="Times New Roman"/>
          <w:color w:val="000000"/>
          <w:sz w:val="24"/>
          <w:szCs w:val="24"/>
        </w:rPr>
        <w:t>контроль за</w:t>
      </w:r>
      <w:proofErr w:type="gramEnd"/>
      <w:r w:rsidRPr="0045133D">
        <w:rPr>
          <w:rFonts w:ascii="Times New Roman" w:hAnsi="Times New Roman"/>
          <w:color w:val="000000"/>
          <w:sz w:val="24"/>
          <w:szCs w:val="24"/>
        </w:rPr>
        <w:t xml:space="preserve"> ходом исполнения </w:t>
      </w:r>
      <w:r>
        <w:rPr>
          <w:rFonts w:ascii="Times New Roman" w:hAnsi="Times New Roman"/>
          <w:color w:val="000000"/>
          <w:sz w:val="24"/>
          <w:szCs w:val="24"/>
        </w:rPr>
        <w:t>подп</w:t>
      </w:r>
      <w:r w:rsidRPr="0045133D">
        <w:rPr>
          <w:rFonts w:ascii="Times New Roman" w:hAnsi="Times New Roman"/>
          <w:color w:val="000000"/>
          <w:sz w:val="24"/>
          <w:szCs w:val="24"/>
        </w:rPr>
        <w:t xml:space="preserve">рограммы </w:t>
      </w:r>
      <w:r w:rsidRPr="00953CB7">
        <w:rPr>
          <w:rFonts w:ascii="Times New Roman" w:hAnsi="Times New Roman" w:cs="Times New Roman"/>
          <w:color w:val="000000"/>
          <w:sz w:val="24"/>
          <w:szCs w:val="24"/>
        </w:rPr>
        <w:t xml:space="preserve">возлагается на </w:t>
      </w:r>
      <w:r>
        <w:rPr>
          <w:rFonts w:ascii="Times New Roman" w:hAnsi="Times New Roman" w:cs="Times New Roman"/>
          <w:color w:val="000000"/>
          <w:sz w:val="24"/>
          <w:szCs w:val="24"/>
        </w:rPr>
        <w:t>руководителя</w:t>
      </w:r>
      <w:r w:rsidRPr="00953CB7">
        <w:rPr>
          <w:rFonts w:ascii="Times New Roman" w:hAnsi="Times New Roman" w:cs="Times New Roman"/>
          <w:color w:val="000000"/>
          <w:sz w:val="24"/>
          <w:szCs w:val="24"/>
        </w:rPr>
        <w:t xml:space="preserve"> отдела дошкольного образования МКУ «УООР»</w:t>
      </w:r>
      <w:r>
        <w:rPr>
          <w:rFonts w:ascii="Times New Roman" w:hAnsi="Times New Roman" w:cs="Times New Roman"/>
          <w:color w:val="000000"/>
          <w:sz w:val="24"/>
          <w:szCs w:val="24"/>
        </w:rPr>
        <w:t xml:space="preserve"> </w:t>
      </w:r>
      <w:r w:rsidRPr="00953CB7">
        <w:rPr>
          <w:rFonts w:ascii="Times New Roman" w:hAnsi="Times New Roman" w:cs="Times New Roman"/>
          <w:color w:val="000000"/>
          <w:sz w:val="24"/>
          <w:szCs w:val="24"/>
        </w:rPr>
        <w:t>РС (Я).</w:t>
      </w:r>
    </w:p>
    <w:p w:rsidR="005F777C" w:rsidRDefault="000F6C54" w:rsidP="005F3F6E">
      <w:pPr>
        <w:spacing w:after="240" w:line="240" w:lineRule="auto"/>
        <w:ind w:firstLine="709"/>
        <w:jc w:val="both"/>
        <w:rPr>
          <w:rFonts w:ascii="Times New Roman" w:hAnsi="Times New Roman" w:cs="Times New Roman"/>
          <w:color w:val="000000"/>
          <w:sz w:val="24"/>
          <w:szCs w:val="24"/>
        </w:rPr>
      </w:pPr>
      <w:r w:rsidRPr="00953CB7">
        <w:rPr>
          <w:rFonts w:ascii="Times New Roman" w:hAnsi="Times New Roman" w:cs="Times New Roman"/>
          <w:color w:val="000000"/>
          <w:sz w:val="24"/>
          <w:szCs w:val="24"/>
        </w:rPr>
        <w:t xml:space="preserve">Ответственным исполнителем муниципальной целевой </w:t>
      </w:r>
      <w:r>
        <w:rPr>
          <w:rFonts w:ascii="Times New Roman" w:hAnsi="Times New Roman" w:cs="Times New Roman"/>
          <w:color w:val="000000"/>
          <w:sz w:val="24"/>
          <w:szCs w:val="24"/>
        </w:rPr>
        <w:t>под</w:t>
      </w:r>
      <w:r w:rsidRPr="00953CB7">
        <w:rPr>
          <w:rFonts w:ascii="Times New Roman" w:hAnsi="Times New Roman" w:cs="Times New Roman"/>
          <w:color w:val="000000"/>
          <w:sz w:val="24"/>
          <w:szCs w:val="24"/>
        </w:rPr>
        <w:t>программы являются</w:t>
      </w:r>
    </w:p>
    <w:p w:rsidR="000F6C54" w:rsidRPr="005D47DA" w:rsidRDefault="000F6C54" w:rsidP="005F3F6E">
      <w:pPr>
        <w:spacing w:after="240" w:line="240" w:lineRule="auto"/>
        <w:ind w:firstLine="709"/>
        <w:jc w:val="both"/>
        <w:rPr>
          <w:rFonts w:ascii="Times New Roman" w:hAnsi="Times New Roman"/>
          <w:b/>
          <w:sz w:val="24"/>
          <w:szCs w:val="24"/>
          <w:lang w:eastAsia="en-US"/>
        </w:rPr>
      </w:pPr>
      <w:r w:rsidRPr="005D47DA">
        <w:rPr>
          <w:rFonts w:ascii="Times New Roman" w:hAnsi="Times New Roman"/>
          <w:sz w:val="24"/>
          <w:szCs w:val="24"/>
        </w:rPr>
        <w:lastRenderedPageBreak/>
        <w:t>-</w:t>
      </w:r>
      <w:r w:rsidR="005F777C">
        <w:rPr>
          <w:rFonts w:ascii="Times New Roman" w:hAnsi="Times New Roman"/>
          <w:sz w:val="24"/>
          <w:szCs w:val="24"/>
        </w:rPr>
        <w:t xml:space="preserve">   </w:t>
      </w:r>
      <w:r w:rsidRPr="005D47DA">
        <w:rPr>
          <w:rFonts w:ascii="Times New Roman" w:hAnsi="Times New Roman"/>
          <w:sz w:val="24"/>
          <w:szCs w:val="24"/>
          <w:lang w:eastAsia="en-US"/>
        </w:rPr>
        <w:t>Муниципальное казенное учреждение «Управление образования Олекминского района» Республики Саха (Якутия);</w:t>
      </w:r>
    </w:p>
    <w:p w:rsidR="000F6C54" w:rsidRPr="005D47DA" w:rsidRDefault="005F777C" w:rsidP="005F3F6E">
      <w:pPr>
        <w:spacing w:after="240" w:line="240" w:lineRule="auto"/>
        <w:ind w:firstLine="709"/>
        <w:jc w:val="both"/>
        <w:rPr>
          <w:rFonts w:ascii="Times New Roman" w:hAnsi="Times New Roman"/>
          <w:sz w:val="24"/>
          <w:szCs w:val="24"/>
        </w:rPr>
      </w:pPr>
      <w:r>
        <w:rPr>
          <w:rFonts w:ascii="Times New Roman" w:hAnsi="Times New Roman"/>
          <w:sz w:val="24"/>
          <w:szCs w:val="24"/>
        </w:rPr>
        <w:t xml:space="preserve">- </w:t>
      </w:r>
      <w:r w:rsidR="000F6C54" w:rsidRPr="005D47DA">
        <w:rPr>
          <w:rFonts w:ascii="Times New Roman" w:hAnsi="Times New Roman"/>
          <w:sz w:val="24"/>
          <w:szCs w:val="24"/>
        </w:rPr>
        <w:t>Муниципальные образовательные учреждения муниципального района «Олекминский район» Республики Саха (Якутия).</w:t>
      </w:r>
    </w:p>
    <w:p w:rsidR="000F6C54" w:rsidRPr="0045133D" w:rsidRDefault="000F6C54" w:rsidP="005F3F6E">
      <w:pPr>
        <w:pStyle w:val="ae"/>
        <w:spacing w:after="240" w:line="240" w:lineRule="auto"/>
        <w:ind w:firstLine="709"/>
        <w:rPr>
          <w:color w:val="000000"/>
          <w:sz w:val="24"/>
          <w:szCs w:val="24"/>
        </w:rPr>
      </w:pPr>
      <w:r w:rsidRPr="0045133D">
        <w:rPr>
          <w:color w:val="000000"/>
          <w:sz w:val="24"/>
          <w:szCs w:val="24"/>
        </w:rPr>
        <w:t>Ответственны</w:t>
      </w:r>
      <w:r>
        <w:rPr>
          <w:color w:val="000000"/>
          <w:sz w:val="24"/>
          <w:szCs w:val="24"/>
        </w:rPr>
        <w:t>е исполнители</w:t>
      </w:r>
      <w:r w:rsidRPr="0045133D">
        <w:rPr>
          <w:color w:val="000000"/>
          <w:sz w:val="24"/>
          <w:szCs w:val="24"/>
          <w:lang w:val="wo-SN"/>
        </w:rPr>
        <w:t xml:space="preserve"> </w:t>
      </w:r>
      <w:r>
        <w:rPr>
          <w:color w:val="000000"/>
          <w:sz w:val="24"/>
          <w:szCs w:val="24"/>
        </w:rPr>
        <w:t>под</w:t>
      </w:r>
      <w:r w:rsidRPr="0045133D">
        <w:rPr>
          <w:color w:val="000000"/>
          <w:sz w:val="24"/>
          <w:szCs w:val="24"/>
          <w:lang w:val="wo-SN"/>
        </w:rPr>
        <w:t>рограммы</w:t>
      </w:r>
      <w:r w:rsidRPr="0045133D">
        <w:rPr>
          <w:color w:val="000000"/>
          <w:sz w:val="24"/>
          <w:szCs w:val="24"/>
        </w:rPr>
        <w:t xml:space="preserve"> в ходе ее реализации:</w:t>
      </w:r>
    </w:p>
    <w:p w:rsidR="000F6C54" w:rsidRPr="0045133D" w:rsidRDefault="000F6C54" w:rsidP="005F3F6E">
      <w:pPr>
        <w:pStyle w:val="ae"/>
        <w:numPr>
          <w:ilvl w:val="0"/>
          <w:numId w:val="5"/>
        </w:numPr>
        <w:spacing w:after="240" w:line="240" w:lineRule="auto"/>
        <w:ind w:left="0" w:firstLine="709"/>
        <w:rPr>
          <w:color w:val="000000"/>
          <w:sz w:val="24"/>
          <w:szCs w:val="24"/>
        </w:rPr>
      </w:pPr>
      <w:proofErr w:type="gramStart"/>
      <w:r w:rsidRPr="0045133D">
        <w:rPr>
          <w:color w:val="000000"/>
          <w:sz w:val="24"/>
          <w:szCs w:val="24"/>
        </w:rPr>
        <w:t>организует реализацию муниципальной программы, вносит изменения в муниципальную программу в соответствии с установленными Порядком разработки и реализации муниципальных целевых программ  требованиями,  и несет ответственность за достижение целевых индикаторов и показателей муниципальной программы, а также конечных результатов ее реализации;</w:t>
      </w:r>
      <w:proofErr w:type="gramEnd"/>
    </w:p>
    <w:p w:rsidR="000F6C54" w:rsidRPr="0045133D" w:rsidRDefault="000F6C54" w:rsidP="005F3F6E">
      <w:pPr>
        <w:spacing w:after="240" w:line="240" w:lineRule="auto"/>
        <w:ind w:firstLine="709"/>
        <w:rPr>
          <w:rFonts w:ascii="Times New Roman" w:hAnsi="Times New Roman"/>
          <w:color w:val="000000"/>
          <w:sz w:val="24"/>
          <w:szCs w:val="24"/>
        </w:rPr>
      </w:pPr>
      <w:r>
        <w:rPr>
          <w:rFonts w:ascii="Times New Roman" w:hAnsi="Times New Roman"/>
          <w:color w:val="000000"/>
          <w:sz w:val="24"/>
          <w:szCs w:val="24"/>
        </w:rPr>
        <w:t>предоставляю</w:t>
      </w:r>
      <w:r w:rsidRPr="0045133D">
        <w:rPr>
          <w:rFonts w:ascii="Times New Roman" w:hAnsi="Times New Roman"/>
          <w:color w:val="000000"/>
          <w:sz w:val="24"/>
          <w:szCs w:val="24"/>
        </w:rPr>
        <w:t xml:space="preserve">т в </w:t>
      </w:r>
      <w:r>
        <w:rPr>
          <w:rFonts w:ascii="Times New Roman" w:hAnsi="Times New Roman"/>
          <w:bCs/>
          <w:color w:val="000000"/>
          <w:sz w:val="24"/>
          <w:szCs w:val="24"/>
        </w:rPr>
        <w:t>Управление</w:t>
      </w:r>
      <w:r w:rsidRPr="0045133D">
        <w:rPr>
          <w:rFonts w:ascii="Times New Roman" w:hAnsi="Times New Roman"/>
          <w:bCs/>
          <w:color w:val="000000"/>
          <w:sz w:val="24"/>
          <w:szCs w:val="24"/>
        </w:rPr>
        <w:t xml:space="preserve"> экономического развития администрации</w:t>
      </w:r>
      <w:r>
        <w:rPr>
          <w:rFonts w:ascii="Times New Roman" w:hAnsi="Times New Roman"/>
          <w:bCs/>
          <w:color w:val="000000"/>
          <w:sz w:val="24"/>
          <w:szCs w:val="24"/>
        </w:rPr>
        <w:t xml:space="preserve"> Олекминского </w:t>
      </w:r>
      <w:r w:rsidRPr="0045133D">
        <w:rPr>
          <w:rFonts w:ascii="Times New Roman" w:hAnsi="Times New Roman"/>
          <w:bCs/>
          <w:color w:val="000000"/>
          <w:sz w:val="24"/>
          <w:szCs w:val="24"/>
        </w:rPr>
        <w:t xml:space="preserve"> района</w:t>
      </w:r>
      <w:r>
        <w:rPr>
          <w:rFonts w:ascii="Times New Roman" w:hAnsi="Times New Roman"/>
          <w:bCs/>
          <w:color w:val="000000"/>
          <w:sz w:val="24"/>
          <w:szCs w:val="24"/>
        </w:rPr>
        <w:t xml:space="preserve"> Республики Саха (Якутия)</w:t>
      </w:r>
      <w:r w:rsidRPr="0045133D">
        <w:rPr>
          <w:rFonts w:ascii="Times New Roman" w:hAnsi="Times New Roman"/>
          <w:bCs/>
          <w:color w:val="000000"/>
          <w:sz w:val="24"/>
          <w:szCs w:val="24"/>
        </w:rPr>
        <w:t>:</w:t>
      </w:r>
    </w:p>
    <w:p w:rsidR="000F6C54" w:rsidRPr="0045133D" w:rsidRDefault="000F6C54" w:rsidP="005F3F6E">
      <w:pPr>
        <w:spacing w:after="240" w:line="240" w:lineRule="auto"/>
        <w:ind w:firstLine="709"/>
        <w:jc w:val="both"/>
        <w:rPr>
          <w:rFonts w:ascii="Times New Roman" w:hAnsi="Times New Roman"/>
          <w:bCs/>
          <w:color w:val="000000"/>
          <w:sz w:val="24"/>
          <w:szCs w:val="24"/>
        </w:rPr>
      </w:pPr>
      <w:proofErr w:type="gramStart"/>
      <w:r w:rsidRPr="0045133D">
        <w:rPr>
          <w:rFonts w:ascii="Times New Roman" w:hAnsi="Times New Roman"/>
          <w:color w:val="000000"/>
          <w:sz w:val="24"/>
          <w:szCs w:val="24"/>
        </w:rPr>
        <w:t xml:space="preserve">- </w:t>
      </w:r>
      <w:r w:rsidRPr="0045133D">
        <w:rPr>
          <w:rFonts w:ascii="Times New Roman" w:hAnsi="Times New Roman"/>
          <w:bCs/>
          <w:color w:val="000000"/>
          <w:sz w:val="24"/>
          <w:szCs w:val="24"/>
        </w:rPr>
        <w:t>ежеквартально до 15 числа месяца, следующего за отчетным,  отчет о ходе реализации программных мероприятий по источникам финансирования и отчет об эффективности реализации Программы;</w:t>
      </w:r>
      <w:proofErr w:type="gramEnd"/>
    </w:p>
    <w:p w:rsidR="000F6C54" w:rsidRPr="0045133D" w:rsidRDefault="000F6C54" w:rsidP="005F3F6E">
      <w:pPr>
        <w:spacing w:after="240" w:line="240" w:lineRule="auto"/>
        <w:ind w:firstLine="709"/>
        <w:jc w:val="both"/>
        <w:rPr>
          <w:rFonts w:ascii="Times New Roman" w:hAnsi="Times New Roman"/>
          <w:bCs/>
          <w:color w:val="000000"/>
          <w:sz w:val="24"/>
          <w:szCs w:val="24"/>
        </w:rPr>
      </w:pPr>
      <w:proofErr w:type="gramStart"/>
      <w:r w:rsidRPr="0045133D">
        <w:rPr>
          <w:rFonts w:ascii="Times New Roman" w:hAnsi="Times New Roman"/>
          <w:bCs/>
          <w:color w:val="000000"/>
          <w:sz w:val="24"/>
          <w:szCs w:val="24"/>
        </w:rPr>
        <w:t>- ежеквартально до 15 числа месяца следующего за отчетным, в Управление экономического развития администрации</w:t>
      </w:r>
      <w:r>
        <w:rPr>
          <w:rFonts w:ascii="Times New Roman" w:hAnsi="Times New Roman"/>
          <w:bCs/>
          <w:color w:val="000000"/>
          <w:sz w:val="24"/>
          <w:szCs w:val="24"/>
        </w:rPr>
        <w:t xml:space="preserve"> Олекминского </w:t>
      </w:r>
      <w:r w:rsidRPr="0045133D">
        <w:rPr>
          <w:rFonts w:ascii="Times New Roman" w:hAnsi="Times New Roman"/>
          <w:bCs/>
          <w:color w:val="000000"/>
          <w:sz w:val="24"/>
          <w:szCs w:val="24"/>
        </w:rPr>
        <w:t xml:space="preserve"> района</w:t>
      </w:r>
      <w:r>
        <w:rPr>
          <w:rFonts w:ascii="Times New Roman" w:hAnsi="Times New Roman"/>
          <w:bCs/>
          <w:color w:val="000000"/>
          <w:sz w:val="24"/>
          <w:szCs w:val="24"/>
        </w:rPr>
        <w:t xml:space="preserve"> Республики Саха (Якутия)</w:t>
      </w:r>
      <w:r w:rsidRPr="0045133D">
        <w:rPr>
          <w:rFonts w:ascii="Times New Roman" w:hAnsi="Times New Roman"/>
          <w:bCs/>
          <w:color w:val="000000"/>
          <w:sz w:val="24"/>
          <w:szCs w:val="24"/>
        </w:rPr>
        <w:t xml:space="preserve"> информацию по неосвоенным финансовым средствам, выделенным из местного бюджета на программные мероприятия с соответствующим обоснованием;</w:t>
      </w:r>
      <w:proofErr w:type="gramEnd"/>
    </w:p>
    <w:p w:rsidR="000F6C54" w:rsidRPr="0045133D" w:rsidRDefault="000F6C54" w:rsidP="005F3F6E">
      <w:pPr>
        <w:spacing w:after="240" w:line="240" w:lineRule="auto"/>
        <w:ind w:firstLine="709"/>
        <w:jc w:val="both"/>
        <w:rPr>
          <w:rFonts w:ascii="Times New Roman" w:hAnsi="Times New Roman"/>
          <w:bCs/>
          <w:color w:val="000000"/>
          <w:sz w:val="24"/>
          <w:szCs w:val="24"/>
        </w:rPr>
      </w:pPr>
      <w:r w:rsidRPr="0045133D">
        <w:rPr>
          <w:rFonts w:ascii="Times New Roman" w:hAnsi="Times New Roman"/>
          <w:bCs/>
          <w:color w:val="000000"/>
          <w:sz w:val="24"/>
          <w:szCs w:val="24"/>
        </w:rPr>
        <w:t>- ежегодно до 01 июля в Управление экономического развития администрации</w:t>
      </w:r>
      <w:r>
        <w:rPr>
          <w:rFonts w:ascii="Times New Roman" w:hAnsi="Times New Roman"/>
          <w:bCs/>
          <w:color w:val="000000"/>
          <w:sz w:val="24"/>
          <w:szCs w:val="24"/>
        </w:rPr>
        <w:t xml:space="preserve"> Олекминского </w:t>
      </w:r>
      <w:r w:rsidRPr="0045133D">
        <w:rPr>
          <w:rFonts w:ascii="Times New Roman" w:hAnsi="Times New Roman"/>
          <w:bCs/>
          <w:color w:val="000000"/>
          <w:sz w:val="24"/>
          <w:szCs w:val="24"/>
        </w:rPr>
        <w:t xml:space="preserve"> района</w:t>
      </w:r>
      <w:r>
        <w:rPr>
          <w:rFonts w:ascii="Times New Roman" w:hAnsi="Times New Roman"/>
          <w:bCs/>
          <w:color w:val="000000"/>
          <w:sz w:val="24"/>
          <w:szCs w:val="24"/>
        </w:rPr>
        <w:t xml:space="preserve"> Республики Саха (Якутия) </w:t>
      </w:r>
      <w:r w:rsidRPr="0045133D">
        <w:rPr>
          <w:rFonts w:ascii="Times New Roman" w:hAnsi="Times New Roman"/>
          <w:bCs/>
          <w:color w:val="000000"/>
          <w:sz w:val="24"/>
          <w:szCs w:val="24"/>
        </w:rPr>
        <w:t>бюджетные заявки на следующий финансовый год для выделения ассигнований из местного бюджета с соответствующим обоснованием;</w:t>
      </w:r>
    </w:p>
    <w:p w:rsidR="000F6C54" w:rsidRPr="0045133D" w:rsidRDefault="005F777C" w:rsidP="005F3F6E">
      <w:pPr>
        <w:spacing w:after="24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w:t>
      </w:r>
      <w:r w:rsidR="000F6C54" w:rsidRPr="0045133D">
        <w:rPr>
          <w:rFonts w:ascii="Times New Roman" w:hAnsi="Times New Roman"/>
          <w:bCs/>
          <w:color w:val="000000"/>
          <w:sz w:val="24"/>
          <w:szCs w:val="24"/>
        </w:rPr>
        <w:t xml:space="preserve"> ежегодно в срок до 01 марта в адрес Управления экономического развития администрации</w:t>
      </w:r>
      <w:r w:rsidR="000F6C54">
        <w:rPr>
          <w:rFonts w:ascii="Times New Roman" w:hAnsi="Times New Roman"/>
          <w:bCs/>
          <w:color w:val="000000"/>
          <w:sz w:val="24"/>
          <w:szCs w:val="24"/>
        </w:rPr>
        <w:t xml:space="preserve"> Олекминского </w:t>
      </w:r>
      <w:r w:rsidR="000F6C54" w:rsidRPr="0045133D">
        <w:rPr>
          <w:rFonts w:ascii="Times New Roman" w:hAnsi="Times New Roman"/>
          <w:bCs/>
          <w:color w:val="000000"/>
          <w:sz w:val="24"/>
          <w:szCs w:val="24"/>
        </w:rPr>
        <w:t xml:space="preserve"> района</w:t>
      </w:r>
      <w:r w:rsidR="000F6C54">
        <w:rPr>
          <w:rFonts w:ascii="Times New Roman" w:hAnsi="Times New Roman"/>
          <w:bCs/>
          <w:color w:val="000000"/>
          <w:sz w:val="24"/>
          <w:szCs w:val="24"/>
        </w:rPr>
        <w:t xml:space="preserve"> Республики Саха (Якутия)</w:t>
      </w:r>
      <w:r w:rsidR="000F6C54" w:rsidRPr="0045133D">
        <w:rPr>
          <w:rFonts w:ascii="Times New Roman" w:hAnsi="Times New Roman"/>
          <w:bCs/>
          <w:color w:val="000000"/>
          <w:sz w:val="24"/>
          <w:szCs w:val="24"/>
        </w:rPr>
        <w:t>– годовые отчеты (Доклад) о ходе работ по программам и эффективности реализации программы.</w:t>
      </w:r>
    </w:p>
    <w:p w:rsidR="000F6C54" w:rsidRPr="0045133D" w:rsidRDefault="000F6C54" w:rsidP="005F3F6E">
      <w:pPr>
        <w:spacing w:after="240" w:line="240" w:lineRule="auto"/>
        <w:ind w:firstLine="709"/>
        <w:jc w:val="both"/>
        <w:rPr>
          <w:rFonts w:ascii="Times New Roman" w:hAnsi="Times New Roman"/>
          <w:bCs/>
          <w:color w:val="000000"/>
          <w:sz w:val="24"/>
          <w:szCs w:val="24"/>
        </w:rPr>
      </w:pPr>
      <w:r w:rsidRPr="0045133D">
        <w:rPr>
          <w:rFonts w:ascii="Times New Roman" w:hAnsi="Times New Roman"/>
          <w:bCs/>
          <w:color w:val="000000"/>
          <w:sz w:val="24"/>
          <w:szCs w:val="24"/>
        </w:rPr>
        <w:t>- проводит оценку эффективности мероприятий и ежеквартальный мониторинг выполнения программы.</w:t>
      </w:r>
    </w:p>
    <w:p w:rsidR="000F6C54" w:rsidRPr="0045133D" w:rsidRDefault="000F6C54" w:rsidP="005F3F6E">
      <w:pPr>
        <w:pStyle w:val="ae"/>
        <w:spacing w:after="240" w:line="240" w:lineRule="auto"/>
        <w:ind w:firstLine="709"/>
        <w:rPr>
          <w:bCs/>
          <w:sz w:val="24"/>
          <w:szCs w:val="24"/>
        </w:rPr>
      </w:pPr>
      <w:r w:rsidRPr="0045133D">
        <w:rPr>
          <w:bCs/>
          <w:sz w:val="24"/>
          <w:szCs w:val="24"/>
        </w:rPr>
        <w:t>Основным источником финансирования Программы является бюджет муниципального района «Олекминский район» Р</w:t>
      </w:r>
      <w:r>
        <w:rPr>
          <w:bCs/>
          <w:sz w:val="24"/>
          <w:szCs w:val="24"/>
        </w:rPr>
        <w:t xml:space="preserve">еспублики </w:t>
      </w:r>
      <w:r w:rsidRPr="0045133D">
        <w:rPr>
          <w:bCs/>
          <w:sz w:val="24"/>
          <w:szCs w:val="24"/>
        </w:rPr>
        <w:t>С</w:t>
      </w:r>
      <w:r>
        <w:rPr>
          <w:bCs/>
          <w:sz w:val="24"/>
          <w:szCs w:val="24"/>
        </w:rPr>
        <w:t xml:space="preserve">аха </w:t>
      </w:r>
      <w:r w:rsidRPr="0045133D">
        <w:rPr>
          <w:bCs/>
          <w:sz w:val="24"/>
          <w:szCs w:val="24"/>
        </w:rPr>
        <w:t>(Я</w:t>
      </w:r>
      <w:r>
        <w:rPr>
          <w:bCs/>
          <w:sz w:val="24"/>
          <w:szCs w:val="24"/>
        </w:rPr>
        <w:t>кутия</w:t>
      </w:r>
      <w:r w:rsidRPr="0045133D">
        <w:rPr>
          <w:bCs/>
          <w:sz w:val="24"/>
          <w:szCs w:val="24"/>
        </w:rPr>
        <w:t>)</w:t>
      </w:r>
      <w:r>
        <w:rPr>
          <w:bCs/>
          <w:sz w:val="24"/>
          <w:szCs w:val="24"/>
        </w:rPr>
        <w:t xml:space="preserve">, государственный бюджет </w:t>
      </w:r>
      <w:r w:rsidRPr="0045133D">
        <w:rPr>
          <w:bCs/>
          <w:sz w:val="24"/>
          <w:szCs w:val="24"/>
        </w:rPr>
        <w:t>Р</w:t>
      </w:r>
      <w:r>
        <w:rPr>
          <w:bCs/>
          <w:sz w:val="24"/>
          <w:szCs w:val="24"/>
        </w:rPr>
        <w:t xml:space="preserve">еспублики </w:t>
      </w:r>
      <w:r w:rsidRPr="0045133D">
        <w:rPr>
          <w:bCs/>
          <w:sz w:val="24"/>
          <w:szCs w:val="24"/>
        </w:rPr>
        <w:t>С</w:t>
      </w:r>
      <w:r>
        <w:rPr>
          <w:bCs/>
          <w:sz w:val="24"/>
          <w:szCs w:val="24"/>
        </w:rPr>
        <w:t xml:space="preserve">аха </w:t>
      </w:r>
      <w:r w:rsidRPr="0045133D">
        <w:rPr>
          <w:bCs/>
          <w:sz w:val="24"/>
          <w:szCs w:val="24"/>
        </w:rPr>
        <w:t>(Я</w:t>
      </w:r>
      <w:r>
        <w:rPr>
          <w:bCs/>
          <w:sz w:val="24"/>
          <w:szCs w:val="24"/>
        </w:rPr>
        <w:t>кутия</w:t>
      </w:r>
      <w:r w:rsidRPr="0045133D">
        <w:rPr>
          <w:bCs/>
          <w:sz w:val="24"/>
          <w:szCs w:val="24"/>
        </w:rPr>
        <w:t>)</w:t>
      </w:r>
      <w:r w:rsidR="005F777C">
        <w:rPr>
          <w:bCs/>
          <w:sz w:val="24"/>
          <w:szCs w:val="24"/>
        </w:rPr>
        <w:t xml:space="preserve"> </w:t>
      </w:r>
      <w:r>
        <w:rPr>
          <w:bCs/>
          <w:sz w:val="24"/>
          <w:szCs w:val="24"/>
        </w:rPr>
        <w:t xml:space="preserve">и внебюджетные источники. </w:t>
      </w:r>
      <w:r w:rsidRPr="0045133D">
        <w:rPr>
          <w:bCs/>
          <w:sz w:val="24"/>
          <w:szCs w:val="24"/>
        </w:rPr>
        <w:t>Таким образом, реализация мероприятий Программы прямо</w:t>
      </w:r>
      <w:r>
        <w:rPr>
          <w:bCs/>
          <w:sz w:val="24"/>
          <w:szCs w:val="24"/>
        </w:rPr>
        <w:t xml:space="preserve"> </w:t>
      </w:r>
      <w:r w:rsidRPr="0045133D">
        <w:rPr>
          <w:bCs/>
          <w:sz w:val="24"/>
          <w:szCs w:val="24"/>
        </w:rPr>
        <w:t xml:space="preserve">пропорциональна объему финансирования из местного бюджета. Как известно, бюджет МР «Олекминский район» Республики Саха (Якутия) формируются из налоговых и неналоговых доходов. </w:t>
      </w:r>
    </w:p>
    <w:p w:rsidR="000F6C54" w:rsidRPr="003C4DCA" w:rsidRDefault="000F6C54" w:rsidP="005F3F6E">
      <w:pPr>
        <w:spacing w:after="240" w:line="240" w:lineRule="auto"/>
        <w:ind w:firstLine="709"/>
        <w:jc w:val="both"/>
        <w:rPr>
          <w:rFonts w:ascii="Times New Roman" w:hAnsi="Times New Roman"/>
          <w:sz w:val="24"/>
          <w:szCs w:val="24"/>
        </w:rPr>
      </w:pPr>
      <w:r w:rsidRPr="003C4DCA">
        <w:rPr>
          <w:rFonts w:ascii="Times New Roman" w:hAnsi="Times New Roman"/>
          <w:sz w:val="24"/>
          <w:szCs w:val="24"/>
        </w:rPr>
        <w:t>В случае возникновения финансового кризиса в период реализации Программы</w:t>
      </w:r>
      <w:r>
        <w:rPr>
          <w:rFonts w:ascii="Times New Roman" w:hAnsi="Times New Roman"/>
          <w:sz w:val="24"/>
          <w:szCs w:val="24"/>
        </w:rPr>
        <w:t>,</w:t>
      </w:r>
      <w:r w:rsidRPr="003C4DCA">
        <w:rPr>
          <w:rFonts w:ascii="Times New Roman" w:hAnsi="Times New Roman"/>
          <w:sz w:val="24"/>
          <w:szCs w:val="24"/>
        </w:rPr>
        <w:t xml:space="preserve"> </w:t>
      </w:r>
      <w:r>
        <w:rPr>
          <w:rFonts w:ascii="Times New Roman" w:hAnsi="Times New Roman"/>
          <w:sz w:val="24"/>
          <w:szCs w:val="24"/>
        </w:rPr>
        <w:t>с</w:t>
      </w:r>
      <w:r w:rsidRPr="003C4DCA">
        <w:rPr>
          <w:rFonts w:ascii="Times New Roman" w:hAnsi="Times New Roman"/>
          <w:sz w:val="24"/>
          <w:szCs w:val="24"/>
        </w:rPr>
        <w:t xml:space="preserve">уществует риск сокращения бюджетного финансирования </w:t>
      </w:r>
      <w:r>
        <w:rPr>
          <w:rFonts w:ascii="Times New Roman" w:hAnsi="Times New Roman"/>
          <w:sz w:val="24"/>
          <w:szCs w:val="24"/>
        </w:rPr>
        <w:t>П</w:t>
      </w:r>
      <w:r w:rsidRPr="003C4DCA">
        <w:rPr>
          <w:rFonts w:ascii="Times New Roman" w:hAnsi="Times New Roman"/>
          <w:sz w:val="24"/>
          <w:szCs w:val="24"/>
        </w:rPr>
        <w:t xml:space="preserve">рограммы в процессе ее реализации и перераспределения средств, что может привести к снижению ожидаемых эффектов.  В этом случае для реализации основных задач </w:t>
      </w:r>
      <w:r>
        <w:rPr>
          <w:rFonts w:ascii="Times New Roman" w:hAnsi="Times New Roman"/>
          <w:sz w:val="24"/>
          <w:szCs w:val="24"/>
        </w:rPr>
        <w:t>П</w:t>
      </w:r>
      <w:r w:rsidRPr="003C4DCA">
        <w:rPr>
          <w:rFonts w:ascii="Times New Roman" w:hAnsi="Times New Roman"/>
          <w:sz w:val="24"/>
          <w:szCs w:val="24"/>
        </w:rPr>
        <w:t xml:space="preserve">рограммы необходимо ввести корректировки в финансирование за счет уменьшения расходов по командировке, по приобретению, текущему и капитальному ремонту. </w:t>
      </w:r>
    </w:p>
    <w:p w:rsidR="000F6C54" w:rsidRPr="0045133D" w:rsidRDefault="000F6C54" w:rsidP="005F3F6E">
      <w:pPr>
        <w:spacing w:line="240" w:lineRule="auto"/>
        <w:ind w:firstLine="709"/>
        <w:jc w:val="both"/>
        <w:rPr>
          <w:rFonts w:ascii="Times New Roman" w:hAnsi="Times New Roman"/>
          <w:sz w:val="24"/>
          <w:szCs w:val="24"/>
        </w:rPr>
      </w:pPr>
      <w:r w:rsidRPr="0045133D">
        <w:rPr>
          <w:rFonts w:ascii="Times New Roman" w:hAnsi="Times New Roman"/>
          <w:sz w:val="24"/>
          <w:szCs w:val="24"/>
        </w:rPr>
        <w:lastRenderedPageBreak/>
        <w:t xml:space="preserve">Объем финансирования </w:t>
      </w:r>
      <w:r>
        <w:rPr>
          <w:rFonts w:ascii="Times New Roman" w:hAnsi="Times New Roman"/>
          <w:sz w:val="24"/>
          <w:szCs w:val="24"/>
        </w:rPr>
        <w:t>подп</w:t>
      </w:r>
      <w:r w:rsidRPr="0045133D">
        <w:rPr>
          <w:rFonts w:ascii="Times New Roman" w:hAnsi="Times New Roman"/>
          <w:sz w:val="24"/>
          <w:szCs w:val="24"/>
        </w:rPr>
        <w:t>рограммы</w:t>
      </w:r>
      <w:r>
        <w:rPr>
          <w:rFonts w:ascii="Times New Roman" w:hAnsi="Times New Roman"/>
          <w:sz w:val="24"/>
          <w:szCs w:val="24"/>
        </w:rPr>
        <w:t xml:space="preserve"> на период 2016-2018 годы</w:t>
      </w:r>
      <w:r w:rsidRPr="0045133D">
        <w:rPr>
          <w:rFonts w:ascii="Times New Roman" w:hAnsi="Times New Roman"/>
          <w:sz w:val="24"/>
          <w:szCs w:val="24"/>
        </w:rPr>
        <w:t xml:space="preserve"> составит </w:t>
      </w:r>
      <w:r w:rsidR="00D969DA" w:rsidRPr="003D5B67">
        <w:rPr>
          <w:rFonts w:ascii="Times New Roman" w:hAnsi="Times New Roman"/>
          <w:sz w:val="24"/>
          <w:szCs w:val="24"/>
        </w:rPr>
        <w:t>55599,9</w:t>
      </w:r>
      <w:r w:rsidR="008544BC" w:rsidRPr="003D5B67">
        <w:rPr>
          <w:rFonts w:ascii="Times New Roman" w:hAnsi="Times New Roman"/>
          <w:sz w:val="24"/>
          <w:szCs w:val="24"/>
        </w:rPr>
        <w:t>0</w:t>
      </w:r>
      <w:r w:rsidR="00D969DA" w:rsidRPr="003D5B67">
        <w:rPr>
          <w:rFonts w:ascii="Times New Roman" w:hAnsi="Times New Roman"/>
          <w:sz w:val="24"/>
          <w:szCs w:val="24"/>
        </w:rPr>
        <w:t xml:space="preserve"> </w:t>
      </w:r>
      <w:r w:rsidRPr="003D5B67">
        <w:rPr>
          <w:rFonts w:ascii="Times New Roman" w:hAnsi="Times New Roman"/>
          <w:sz w:val="24"/>
          <w:szCs w:val="24"/>
        </w:rPr>
        <w:t>тыс.</w:t>
      </w:r>
      <w:r w:rsidR="005F777C">
        <w:rPr>
          <w:rFonts w:ascii="Times New Roman" w:hAnsi="Times New Roman"/>
          <w:sz w:val="24"/>
          <w:szCs w:val="24"/>
        </w:rPr>
        <w:t xml:space="preserve"> </w:t>
      </w:r>
      <w:r w:rsidRPr="003D5B67">
        <w:rPr>
          <w:rFonts w:ascii="Times New Roman" w:hAnsi="Times New Roman"/>
          <w:sz w:val="24"/>
          <w:szCs w:val="24"/>
        </w:rPr>
        <w:t>руб.</w:t>
      </w:r>
    </w:p>
    <w:p w:rsidR="00E32998" w:rsidRPr="005F777C" w:rsidRDefault="00E32998" w:rsidP="005F777C">
      <w:pPr>
        <w:spacing w:line="240" w:lineRule="auto"/>
        <w:ind w:firstLine="709"/>
        <w:contextualSpacing/>
        <w:jc w:val="center"/>
        <w:rPr>
          <w:rFonts w:ascii="Times New Roman" w:hAnsi="Times New Roman" w:cs="Times New Roman"/>
          <w:b/>
          <w:sz w:val="24"/>
          <w:szCs w:val="24"/>
        </w:rPr>
      </w:pPr>
      <w:r w:rsidRPr="005F777C">
        <w:rPr>
          <w:rFonts w:ascii="Times New Roman" w:hAnsi="Times New Roman" w:cs="Times New Roman"/>
          <w:b/>
          <w:sz w:val="24"/>
          <w:szCs w:val="24"/>
        </w:rPr>
        <w:t xml:space="preserve">Раздел 7. Методика оценки достижения конечных результатов муниципальной </w:t>
      </w:r>
      <w:r w:rsidR="00753BA5" w:rsidRPr="005F777C">
        <w:rPr>
          <w:rFonts w:ascii="Times New Roman" w:hAnsi="Times New Roman" w:cs="Times New Roman"/>
          <w:b/>
          <w:sz w:val="24"/>
          <w:szCs w:val="24"/>
        </w:rPr>
        <w:t>под</w:t>
      </w:r>
      <w:r w:rsidRPr="005F777C">
        <w:rPr>
          <w:rFonts w:ascii="Times New Roman" w:hAnsi="Times New Roman" w:cs="Times New Roman"/>
          <w:b/>
          <w:sz w:val="24"/>
          <w:szCs w:val="24"/>
        </w:rPr>
        <w:t>программы.</w:t>
      </w:r>
    </w:p>
    <w:p w:rsidR="001738D6" w:rsidRPr="005F777C" w:rsidRDefault="001738D6" w:rsidP="005F777C">
      <w:pPr>
        <w:tabs>
          <w:tab w:val="left" w:pos="720"/>
        </w:tabs>
        <w:suppressAutoHyphens/>
        <w:spacing w:line="240" w:lineRule="auto"/>
        <w:ind w:firstLine="284"/>
        <w:contextualSpacing/>
        <w:jc w:val="both"/>
        <w:rPr>
          <w:rFonts w:ascii="Times New Roman" w:hAnsi="Times New Roman" w:cs="Times New Roman"/>
          <w:sz w:val="24"/>
          <w:szCs w:val="24"/>
        </w:rPr>
      </w:pPr>
    </w:p>
    <w:p w:rsidR="001738D6" w:rsidRPr="001738D6" w:rsidRDefault="001738D6" w:rsidP="005F3F6E">
      <w:pPr>
        <w:tabs>
          <w:tab w:val="left" w:pos="720"/>
        </w:tabs>
        <w:suppressAutoHyphens/>
        <w:spacing w:after="0" w:line="240" w:lineRule="auto"/>
        <w:ind w:firstLine="709"/>
        <w:contextualSpacing/>
        <w:jc w:val="both"/>
        <w:rPr>
          <w:rFonts w:ascii="Times New Roman" w:hAnsi="Times New Roman" w:cs="Times New Roman"/>
          <w:sz w:val="24"/>
          <w:szCs w:val="24"/>
        </w:rPr>
      </w:pPr>
      <w:r w:rsidRPr="001738D6">
        <w:rPr>
          <w:rFonts w:ascii="Times New Roman" w:hAnsi="Times New Roman" w:cs="Times New Roman"/>
          <w:sz w:val="24"/>
          <w:szCs w:val="24"/>
        </w:rPr>
        <w:t>Реализация Подпрограммы «</w:t>
      </w:r>
      <w:r w:rsidRPr="001738D6">
        <w:rPr>
          <w:rFonts w:ascii="Times New Roman" w:hAnsi="Times New Roman" w:cs="Times New Roman"/>
          <w:bCs/>
          <w:sz w:val="24"/>
          <w:szCs w:val="24"/>
        </w:rPr>
        <w:t>«</w:t>
      </w:r>
      <w:r w:rsidRPr="001738D6">
        <w:rPr>
          <w:rFonts w:ascii="Times New Roman" w:hAnsi="Times New Roman" w:cs="Times New Roman"/>
          <w:sz w:val="24"/>
          <w:szCs w:val="24"/>
        </w:rPr>
        <w:t>Организация летнего отдыха, оздоровления, занятости детей и подростков  Олёкминского района на 2016-2018 годы»» обеспечит:</w:t>
      </w:r>
    </w:p>
    <w:p w:rsidR="001738D6" w:rsidRPr="001738D6" w:rsidRDefault="001738D6" w:rsidP="005F3F6E">
      <w:pPr>
        <w:tabs>
          <w:tab w:val="left" w:pos="720"/>
        </w:tabs>
        <w:suppressAutoHyphens/>
        <w:spacing w:after="0" w:line="240" w:lineRule="auto"/>
        <w:ind w:firstLine="709"/>
        <w:contextualSpacing/>
        <w:jc w:val="both"/>
        <w:rPr>
          <w:rFonts w:ascii="Times New Roman" w:hAnsi="Times New Roman" w:cs="Times New Roman"/>
          <w:sz w:val="24"/>
          <w:szCs w:val="24"/>
        </w:rPr>
      </w:pPr>
    </w:p>
    <w:p w:rsidR="001738D6" w:rsidRPr="00106AFC" w:rsidRDefault="001738D6" w:rsidP="005F3F6E">
      <w:pPr>
        <w:numPr>
          <w:ilvl w:val="0"/>
          <w:numId w:val="3"/>
        </w:numPr>
        <w:tabs>
          <w:tab w:val="left" w:pos="720"/>
        </w:tabs>
        <w:suppressAutoHyphens/>
        <w:snapToGri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Увеличение </w:t>
      </w:r>
      <w:r w:rsidRPr="001738D6">
        <w:rPr>
          <w:rFonts w:ascii="Times New Roman" w:hAnsi="Times New Roman" w:cs="Times New Roman"/>
          <w:sz w:val="24"/>
          <w:szCs w:val="24"/>
        </w:rPr>
        <w:t xml:space="preserve">охвата </w:t>
      </w:r>
      <w:r w:rsidR="00106AFC">
        <w:rPr>
          <w:rFonts w:ascii="Times New Roman" w:hAnsi="Times New Roman" w:cs="Times New Roman"/>
          <w:sz w:val="24"/>
          <w:szCs w:val="24"/>
        </w:rPr>
        <w:t>детей организованным отдыхом, оздоровлением и занятостью в летнее время  базовый год – 88</w:t>
      </w:r>
      <w:r w:rsidRPr="001738D6">
        <w:rPr>
          <w:rFonts w:ascii="Times New Roman" w:hAnsi="Times New Roman" w:cs="Times New Roman"/>
          <w:sz w:val="24"/>
          <w:szCs w:val="24"/>
        </w:rPr>
        <w:t xml:space="preserve">%, конечный результат – </w:t>
      </w:r>
      <w:r w:rsidR="00106AFC">
        <w:rPr>
          <w:rFonts w:ascii="Times New Roman" w:hAnsi="Times New Roman" w:cs="Times New Roman"/>
          <w:sz w:val="24"/>
          <w:szCs w:val="24"/>
        </w:rPr>
        <w:t>93</w:t>
      </w:r>
      <w:r w:rsidRPr="001738D6">
        <w:rPr>
          <w:rFonts w:ascii="Times New Roman" w:hAnsi="Times New Roman" w:cs="Times New Roman"/>
          <w:sz w:val="24"/>
          <w:szCs w:val="24"/>
        </w:rPr>
        <w:t>%;</w:t>
      </w:r>
    </w:p>
    <w:p w:rsidR="001738D6" w:rsidRPr="001738D6" w:rsidRDefault="009477F5" w:rsidP="005F3F6E">
      <w:pPr>
        <w:autoSpaceDE w:val="0"/>
        <w:autoSpaceDN w:val="0"/>
        <w:adjustRightInd w:val="0"/>
        <w:spacing w:after="0" w:line="240" w:lineRule="auto"/>
        <w:ind w:firstLine="709"/>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lang w:val="en-US"/>
              </w:rPr>
              <m:t>i</m:t>
            </m:r>
          </m:e>
          <m:sub>
            <m:r>
              <w:rPr>
                <w:rFonts w:ascii="Cambria Math" w:hAnsi="Cambria Math" w:cs="Times New Roman"/>
                <w:sz w:val="24"/>
                <w:szCs w:val="24"/>
              </w:rPr>
              <m:t>задача</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факт</m:t>
                    </m:r>
                  </m:sub>
                </m:sSub>
              </m:num>
              <m:den>
                <m:sSub>
                  <m:sSubPr>
                    <m:ctrlPr>
                      <w:rPr>
                        <w:rFonts w:ascii="Cambria Math" w:hAnsi="Cambria Math" w:cs="Times New Roman"/>
                        <w:i/>
                        <w:sz w:val="24"/>
                        <w:szCs w:val="24"/>
                      </w:rPr>
                    </m:ctrlPr>
                  </m:sSubPr>
                  <m:e>
                    <m:r>
                      <w:rPr>
                        <w:rFonts w:ascii="Cambria Math" w:hAnsi="Cambria Math" w:cs="Times New Roman"/>
                        <w:sz w:val="24"/>
                        <w:szCs w:val="24"/>
                        <w:lang w:val="en-US"/>
                      </w:rPr>
                      <m:t>i</m:t>
                    </m:r>
                  </m:e>
                  <m:sub>
                    <m:r>
                      <w:rPr>
                        <w:rFonts w:ascii="Cambria Math" w:hAnsi="Cambria Math" w:cs="Times New Roman"/>
                        <w:sz w:val="24"/>
                        <w:szCs w:val="24"/>
                      </w:rPr>
                      <m:t>план</m:t>
                    </m:r>
                  </m:sub>
                </m:sSub>
              </m:den>
            </m:f>
          </m:den>
        </m:f>
        <m:r>
          <w:rPr>
            <w:rFonts w:ascii="Cambria Math" w:hAnsi="Cambria Math" w:cs="Times New Roman"/>
            <w:sz w:val="24"/>
            <w:szCs w:val="24"/>
          </w:rPr>
          <m:t>×100%</m:t>
        </m:r>
      </m:oMath>
      <w:r w:rsidR="001738D6" w:rsidRPr="001738D6">
        <w:rPr>
          <w:rFonts w:ascii="Times New Roman" w:hAnsi="Times New Roman" w:cs="Times New Roman"/>
          <w:sz w:val="24"/>
          <w:szCs w:val="24"/>
        </w:rPr>
        <w:t>, где:</w:t>
      </w:r>
    </w:p>
    <w:p w:rsidR="001738D6" w:rsidRPr="001738D6" w:rsidRDefault="001738D6" w:rsidP="005F3F6E">
      <w:pPr>
        <w:autoSpaceDE w:val="0"/>
        <w:autoSpaceDN w:val="0"/>
        <w:adjustRightInd w:val="0"/>
        <w:spacing w:after="0" w:line="240" w:lineRule="auto"/>
        <w:ind w:firstLine="709"/>
        <w:contextualSpacing/>
        <w:jc w:val="both"/>
        <w:rPr>
          <w:rFonts w:ascii="Times New Roman" w:hAnsi="Times New Roman" w:cs="Times New Roman"/>
          <w:sz w:val="24"/>
          <w:szCs w:val="24"/>
        </w:rPr>
      </w:pPr>
      <w:proofErr w:type="spellStart"/>
      <w:proofErr w:type="gramStart"/>
      <w:r w:rsidRPr="001738D6">
        <w:rPr>
          <w:rFonts w:ascii="Times New Roman" w:hAnsi="Times New Roman" w:cs="Times New Roman"/>
          <w:sz w:val="24"/>
          <w:szCs w:val="24"/>
          <w:lang w:val="en-US"/>
        </w:rPr>
        <w:t>i</w:t>
      </w:r>
      <w:proofErr w:type="spellEnd"/>
      <w:proofErr w:type="gramEnd"/>
      <w:r w:rsidRPr="001738D6">
        <w:rPr>
          <w:rFonts w:ascii="Times New Roman" w:hAnsi="Times New Roman" w:cs="Times New Roman"/>
          <w:sz w:val="24"/>
          <w:szCs w:val="24"/>
        </w:rPr>
        <w:t xml:space="preserve"> </w:t>
      </w:r>
      <w:r w:rsidRPr="001738D6">
        <w:rPr>
          <w:rFonts w:ascii="Times New Roman" w:hAnsi="Times New Roman" w:cs="Times New Roman"/>
          <w:sz w:val="24"/>
          <w:szCs w:val="24"/>
          <w:vertAlign w:val="subscript"/>
        </w:rPr>
        <w:t>факт</w:t>
      </w:r>
      <w:r w:rsidRPr="001738D6">
        <w:rPr>
          <w:rFonts w:ascii="Times New Roman" w:hAnsi="Times New Roman" w:cs="Times New Roman"/>
          <w:sz w:val="24"/>
          <w:szCs w:val="24"/>
        </w:rPr>
        <w:t xml:space="preserve"> – фактическое значение показателя;</w:t>
      </w:r>
    </w:p>
    <w:p w:rsidR="001738D6" w:rsidRDefault="001738D6" w:rsidP="005F3F6E">
      <w:pPr>
        <w:tabs>
          <w:tab w:val="left" w:pos="720"/>
        </w:tabs>
        <w:suppressAutoHyphens/>
        <w:snapToGrid w:val="0"/>
        <w:spacing w:after="0" w:line="240" w:lineRule="auto"/>
        <w:ind w:firstLine="709"/>
        <w:contextualSpacing/>
        <w:jc w:val="both"/>
        <w:rPr>
          <w:rFonts w:ascii="Times New Roman" w:hAnsi="Times New Roman" w:cs="Times New Roman"/>
          <w:sz w:val="24"/>
          <w:szCs w:val="24"/>
        </w:rPr>
      </w:pPr>
      <w:r w:rsidRPr="001738D6">
        <w:rPr>
          <w:rFonts w:ascii="Times New Roman" w:hAnsi="Times New Roman" w:cs="Times New Roman"/>
          <w:sz w:val="24"/>
          <w:szCs w:val="24"/>
        </w:rPr>
        <w:t xml:space="preserve">            </w:t>
      </w:r>
      <w:proofErr w:type="spellStart"/>
      <w:proofErr w:type="gramStart"/>
      <w:r w:rsidRPr="001738D6">
        <w:rPr>
          <w:rFonts w:ascii="Times New Roman" w:hAnsi="Times New Roman" w:cs="Times New Roman"/>
          <w:sz w:val="24"/>
          <w:szCs w:val="24"/>
          <w:lang w:val="en-US"/>
        </w:rPr>
        <w:t>i</w:t>
      </w:r>
      <w:proofErr w:type="spellEnd"/>
      <w:proofErr w:type="gramEnd"/>
      <w:r w:rsidRPr="001738D6">
        <w:rPr>
          <w:rFonts w:ascii="Times New Roman" w:hAnsi="Times New Roman" w:cs="Times New Roman"/>
          <w:sz w:val="24"/>
          <w:szCs w:val="24"/>
        </w:rPr>
        <w:t xml:space="preserve"> </w:t>
      </w:r>
      <w:r w:rsidRPr="001738D6">
        <w:rPr>
          <w:rFonts w:ascii="Times New Roman" w:hAnsi="Times New Roman" w:cs="Times New Roman"/>
          <w:sz w:val="24"/>
          <w:szCs w:val="24"/>
          <w:vertAlign w:val="subscript"/>
        </w:rPr>
        <w:t>план</w:t>
      </w:r>
      <w:r w:rsidRPr="001738D6">
        <w:rPr>
          <w:rFonts w:ascii="Times New Roman" w:hAnsi="Times New Roman" w:cs="Times New Roman"/>
          <w:sz w:val="24"/>
          <w:szCs w:val="24"/>
        </w:rPr>
        <w:t xml:space="preserve"> – плановое значение показателя</w:t>
      </w:r>
    </w:p>
    <w:p w:rsidR="00106AFC" w:rsidRDefault="00106AFC" w:rsidP="005F3F6E">
      <w:pPr>
        <w:tabs>
          <w:tab w:val="left" w:pos="720"/>
        </w:tabs>
        <w:suppressAutoHyphens/>
        <w:snapToGri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-Увеличение о</w:t>
      </w:r>
      <w:r w:rsidRPr="002C5C37">
        <w:rPr>
          <w:rFonts w:ascii="Times New Roman" w:hAnsi="Times New Roman" w:cs="Times New Roman"/>
          <w:sz w:val="24"/>
          <w:szCs w:val="24"/>
        </w:rPr>
        <w:t>хват</w:t>
      </w:r>
      <w:r>
        <w:rPr>
          <w:rFonts w:ascii="Times New Roman" w:hAnsi="Times New Roman" w:cs="Times New Roman"/>
          <w:sz w:val="24"/>
          <w:szCs w:val="24"/>
        </w:rPr>
        <w:t>а</w:t>
      </w:r>
      <w:r w:rsidRPr="002C5C37">
        <w:rPr>
          <w:rFonts w:ascii="Times New Roman" w:hAnsi="Times New Roman" w:cs="Times New Roman"/>
          <w:sz w:val="24"/>
          <w:szCs w:val="24"/>
        </w:rPr>
        <w:t xml:space="preserve"> детей организованным  отдыхом, оздоровлени</w:t>
      </w:r>
      <w:r>
        <w:rPr>
          <w:rFonts w:ascii="Times New Roman" w:hAnsi="Times New Roman" w:cs="Times New Roman"/>
          <w:sz w:val="24"/>
          <w:szCs w:val="24"/>
        </w:rPr>
        <w:t>ем и занятостью в летнее время</w:t>
      </w:r>
      <w:proofErr w:type="gramStart"/>
      <w:r>
        <w:rPr>
          <w:rFonts w:ascii="Times New Roman" w:hAnsi="Times New Roman" w:cs="Times New Roman"/>
          <w:sz w:val="24"/>
          <w:szCs w:val="24"/>
        </w:rPr>
        <w:t xml:space="preserve"> ,</w:t>
      </w:r>
      <w:proofErr w:type="gramEnd"/>
      <w:r w:rsidRPr="002C5C37">
        <w:rPr>
          <w:rFonts w:ascii="Times New Roman" w:hAnsi="Times New Roman" w:cs="Times New Roman"/>
          <w:sz w:val="24"/>
          <w:szCs w:val="24"/>
        </w:rPr>
        <w:t xml:space="preserve"> находящихся в трудной жизненной ситуации</w:t>
      </w:r>
      <w:r>
        <w:rPr>
          <w:rFonts w:ascii="Times New Roman" w:hAnsi="Times New Roman" w:cs="Times New Roman"/>
          <w:sz w:val="24"/>
          <w:szCs w:val="24"/>
        </w:rPr>
        <w:t xml:space="preserve"> базовый год -72%, конечный результат -77%</w:t>
      </w:r>
    </w:p>
    <w:p w:rsidR="00106AFC" w:rsidRPr="001738D6" w:rsidRDefault="009477F5" w:rsidP="005F3F6E">
      <w:pPr>
        <w:autoSpaceDE w:val="0"/>
        <w:autoSpaceDN w:val="0"/>
        <w:adjustRightInd w:val="0"/>
        <w:spacing w:after="0" w:line="240" w:lineRule="auto"/>
        <w:ind w:firstLine="709"/>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lang w:val="en-US"/>
              </w:rPr>
              <m:t>i</m:t>
            </m:r>
          </m:e>
          <m:sub>
            <m:r>
              <w:rPr>
                <w:rFonts w:ascii="Cambria Math" w:hAnsi="Cambria Math" w:cs="Times New Roman"/>
                <w:sz w:val="24"/>
                <w:szCs w:val="24"/>
              </w:rPr>
              <m:t>задача</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факт</m:t>
                    </m:r>
                  </m:sub>
                </m:sSub>
              </m:num>
              <m:den>
                <m:sSub>
                  <m:sSubPr>
                    <m:ctrlPr>
                      <w:rPr>
                        <w:rFonts w:ascii="Cambria Math" w:hAnsi="Cambria Math" w:cs="Times New Roman"/>
                        <w:i/>
                        <w:sz w:val="24"/>
                        <w:szCs w:val="24"/>
                      </w:rPr>
                    </m:ctrlPr>
                  </m:sSubPr>
                  <m:e>
                    <m:r>
                      <w:rPr>
                        <w:rFonts w:ascii="Cambria Math" w:hAnsi="Cambria Math" w:cs="Times New Roman"/>
                        <w:sz w:val="24"/>
                        <w:szCs w:val="24"/>
                        <w:lang w:val="en-US"/>
                      </w:rPr>
                      <m:t>i</m:t>
                    </m:r>
                  </m:e>
                  <m:sub>
                    <m:r>
                      <w:rPr>
                        <w:rFonts w:ascii="Cambria Math" w:hAnsi="Cambria Math" w:cs="Times New Roman"/>
                        <w:sz w:val="24"/>
                        <w:szCs w:val="24"/>
                      </w:rPr>
                      <m:t>план</m:t>
                    </m:r>
                  </m:sub>
                </m:sSub>
              </m:den>
            </m:f>
          </m:den>
        </m:f>
        <m:r>
          <w:rPr>
            <w:rFonts w:ascii="Cambria Math" w:hAnsi="Cambria Math" w:cs="Times New Roman"/>
            <w:sz w:val="24"/>
            <w:szCs w:val="24"/>
          </w:rPr>
          <m:t>×100%</m:t>
        </m:r>
      </m:oMath>
      <w:r w:rsidR="00106AFC" w:rsidRPr="001738D6">
        <w:rPr>
          <w:rFonts w:ascii="Times New Roman" w:hAnsi="Times New Roman" w:cs="Times New Roman"/>
          <w:sz w:val="24"/>
          <w:szCs w:val="24"/>
        </w:rPr>
        <w:t>, где:</w:t>
      </w:r>
    </w:p>
    <w:p w:rsidR="00106AFC" w:rsidRPr="001738D6" w:rsidRDefault="00106AFC" w:rsidP="005F3F6E">
      <w:pPr>
        <w:autoSpaceDE w:val="0"/>
        <w:autoSpaceDN w:val="0"/>
        <w:adjustRightInd w:val="0"/>
        <w:spacing w:after="0" w:line="240" w:lineRule="auto"/>
        <w:ind w:firstLine="709"/>
        <w:contextualSpacing/>
        <w:jc w:val="both"/>
        <w:rPr>
          <w:rFonts w:ascii="Times New Roman" w:hAnsi="Times New Roman" w:cs="Times New Roman"/>
          <w:sz w:val="24"/>
          <w:szCs w:val="24"/>
        </w:rPr>
      </w:pPr>
      <w:proofErr w:type="spellStart"/>
      <w:proofErr w:type="gramStart"/>
      <w:r w:rsidRPr="001738D6">
        <w:rPr>
          <w:rFonts w:ascii="Times New Roman" w:hAnsi="Times New Roman" w:cs="Times New Roman"/>
          <w:sz w:val="24"/>
          <w:szCs w:val="24"/>
          <w:lang w:val="en-US"/>
        </w:rPr>
        <w:t>i</w:t>
      </w:r>
      <w:proofErr w:type="spellEnd"/>
      <w:proofErr w:type="gramEnd"/>
      <w:r w:rsidRPr="001738D6">
        <w:rPr>
          <w:rFonts w:ascii="Times New Roman" w:hAnsi="Times New Roman" w:cs="Times New Roman"/>
          <w:sz w:val="24"/>
          <w:szCs w:val="24"/>
        </w:rPr>
        <w:t xml:space="preserve"> </w:t>
      </w:r>
      <w:r w:rsidRPr="001738D6">
        <w:rPr>
          <w:rFonts w:ascii="Times New Roman" w:hAnsi="Times New Roman" w:cs="Times New Roman"/>
          <w:sz w:val="24"/>
          <w:szCs w:val="24"/>
          <w:vertAlign w:val="subscript"/>
        </w:rPr>
        <w:t>факт</w:t>
      </w:r>
      <w:r w:rsidRPr="001738D6">
        <w:rPr>
          <w:rFonts w:ascii="Times New Roman" w:hAnsi="Times New Roman" w:cs="Times New Roman"/>
          <w:sz w:val="24"/>
          <w:szCs w:val="24"/>
        </w:rPr>
        <w:t xml:space="preserve"> – фактическое значение показателя;</w:t>
      </w:r>
    </w:p>
    <w:p w:rsidR="00106AFC" w:rsidRDefault="00106AFC" w:rsidP="005F3F6E">
      <w:pPr>
        <w:tabs>
          <w:tab w:val="left" w:pos="720"/>
        </w:tabs>
        <w:suppressAutoHyphens/>
        <w:snapToGrid w:val="0"/>
        <w:spacing w:after="0" w:line="240" w:lineRule="auto"/>
        <w:ind w:firstLine="709"/>
        <w:contextualSpacing/>
        <w:jc w:val="both"/>
        <w:rPr>
          <w:rFonts w:ascii="Times New Roman" w:hAnsi="Times New Roman" w:cs="Times New Roman"/>
          <w:sz w:val="24"/>
          <w:szCs w:val="24"/>
        </w:rPr>
      </w:pPr>
      <w:r w:rsidRPr="001738D6">
        <w:rPr>
          <w:rFonts w:ascii="Times New Roman" w:hAnsi="Times New Roman" w:cs="Times New Roman"/>
          <w:sz w:val="24"/>
          <w:szCs w:val="24"/>
        </w:rPr>
        <w:t xml:space="preserve">            </w:t>
      </w:r>
      <w:proofErr w:type="spellStart"/>
      <w:r w:rsidRPr="001738D6">
        <w:rPr>
          <w:rFonts w:ascii="Times New Roman" w:hAnsi="Times New Roman" w:cs="Times New Roman"/>
          <w:sz w:val="24"/>
          <w:szCs w:val="24"/>
          <w:lang w:val="en-US"/>
        </w:rPr>
        <w:t>i</w:t>
      </w:r>
      <w:proofErr w:type="spellEnd"/>
      <w:r w:rsidRPr="001738D6">
        <w:rPr>
          <w:rFonts w:ascii="Times New Roman" w:hAnsi="Times New Roman" w:cs="Times New Roman"/>
          <w:sz w:val="24"/>
          <w:szCs w:val="24"/>
        </w:rPr>
        <w:t xml:space="preserve"> </w:t>
      </w:r>
      <w:r w:rsidRPr="001738D6">
        <w:rPr>
          <w:rFonts w:ascii="Times New Roman" w:hAnsi="Times New Roman" w:cs="Times New Roman"/>
          <w:sz w:val="24"/>
          <w:szCs w:val="24"/>
          <w:vertAlign w:val="subscript"/>
        </w:rPr>
        <w:t>план</w:t>
      </w:r>
      <w:r w:rsidRPr="001738D6">
        <w:rPr>
          <w:rFonts w:ascii="Times New Roman" w:hAnsi="Times New Roman" w:cs="Times New Roman"/>
          <w:sz w:val="24"/>
          <w:szCs w:val="24"/>
        </w:rPr>
        <w:t xml:space="preserve"> – плановое значение показателя</w:t>
      </w:r>
      <w:r w:rsidR="001F6F8B">
        <w:rPr>
          <w:rFonts w:ascii="Times New Roman" w:hAnsi="Times New Roman" w:cs="Times New Roman"/>
          <w:sz w:val="24"/>
          <w:szCs w:val="24"/>
        </w:rPr>
        <w:t>.</w:t>
      </w:r>
    </w:p>
    <w:p w:rsidR="0075077D" w:rsidRPr="0075077D" w:rsidRDefault="0075077D" w:rsidP="005F3F6E">
      <w:pPr>
        <w:autoSpaceDE w:val="0"/>
        <w:autoSpaceDN w:val="0"/>
        <w:adjustRightInd w:val="0"/>
        <w:spacing w:after="0" w:line="240" w:lineRule="auto"/>
        <w:ind w:firstLine="709"/>
        <w:jc w:val="both"/>
        <w:rPr>
          <w:rFonts w:ascii="Times New Roman" w:hAnsi="Times New Roman" w:cs="Times New Roman"/>
          <w:sz w:val="24"/>
          <w:szCs w:val="24"/>
        </w:rPr>
      </w:pPr>
      <w:r w:rsidRPr="0075077D">
        <w:rPr>
          <w:rFonts w:ascii="Times New Roman" w:hAnsi="Times New Roman" w:cs="Times New Roman"/>
          <w:sz w:val="24"/>
          <w:szCs w:val="24"/>
        </w:rPr>
        <w:t>Среднее значение выполнения целей подпрограмм</w:t>
      </w:r>
      <w:r w:rsidR="003F07CF">
        <w:rPr>
          <w:rFonts w:ascii="Times New Roman" w:hAnsi="Times New Roman" w:cs="Times New Roman"/>
          <w:sz w:val="24"/>
          <w:szCs w:val="24"/>
        </w:rPr>
        <w:t>ы</w:t>
      </w:r>
      <w:r w:rsidRPr="0075077D">
        <w:rPr>
          <w:rFonts w:ascii="Times New Roman" w:hAnsi="Times New Roman" w:cs="Times New Roman"/>
          <w:sz w:val="24"/>
          <w:szCs w:val="24"/>
        </w:rPr>
        <w:t xml:space="preserve"> будет являться расчетной оценкой выполнения цели муниципальной программы. </w:t>
      </w:r>
    </w:p>
    <w:p w:rsidR="0075077D" w:rsidRPr="0075077D" w:rsidRDefault="0075077D" w:rsidP="005F3F6E">
      <w:pPr>
        <w:autoSpaceDE w:val="0"/>
        <w:autoSpaceDN w:val="0"/>
        <w:adjustRightInd w:val="0"/>
        <w:spacing w:after="0" w:line="240" w:lineRule="auto"/>
        <w:ind w:firstLine="709"/>
        <w:jc w:val="both"/>
        <w:rPr>
          <w:rFonts w:ascii="Times New Roman" w:hAnsi="Times New Roman" w:cs="Times New Roman"/>
          <w:sz w:val="24"/>
          <w:szCs w:val="24"/>
        </w:rPr>
      </w:pPr>
      <w:r w:rsidRPr="0075077D">
        <w:rPr>
          <w:rFonts w:ascii="Times New Roman" w:hAnsi="Times New Roman" w:cs="Times New Roman"/>
          <w:sz w:val="24"/>
          <w:szCs w:val="24"/>
        </w:rPr>
        <w:t xml:space="preserve">В случае если </w:t>
      </w:r>
      <w:proofErr w:type="gramStart"/>
      <w:r w:rsidRPr="0075077D">
        <w:rPr>
          <w:rFonts w:ascii="Times New Roman" w:hAnsi="Times New Roman" w:cs="Times New Roman"/>
          <w:sz w:val="24"/>
          <w:szCs w:val="24"/>
          <w:lang w:val="en-US"/>
        </w:rPr>
        <w:t>I</w:t>
      </w:r>
      <w:proofErr w:type="gramEnd"/>
      <w:r w:rsidRPr="0075077D">
        <w:rPr>
          <w:rFonts w:ascii="Times New Roman" w:hAnsi="Times New Roman" w:cs="Times New Roman"/>
          <w:sz w:val="24"/>
          <w:szCs w:val="24"/>
          <w:vertAlign w:val="subscript"/>
        </w:rPr>
        <w:t xml:space="preserve">ц  </w:t>
      </w:r>
      <w:r w:rsidRPr="0075077D">
        <w:rPr>
          <w:rFonts w:ascii="Times New Roman" w:hAnsi="Times New Roman" w:cs="Times New Roman"/>
          <w:sz w:val="24"/>
          <w:szCs w:val="24"/>
        </w:rPr>
        <w:t>≥ 90%, цель реализации муниципальной программы выполняется.</w:t>
      </w:r>
    </w:p>
    <w:p w:rsidR="0075077D" w:rsidRPr="0075077D" w:rsidRDefault="0075077D" w:rsidP="005F3F6E">
      <w:pPr>
        <w:autoSpaceDE w:val="0"/>
        <w:autoSpaceDN w:val="0"/>
        <w:adjustRightInd w:val="0"/>
        <w:spacing w:after="0" w:line="240" w:lineRule="auto"/>
        <w:ind w:firstLine="709"/>
        <w:jc w:val="both"/>
        <w:rPr>
          <w:rFonts w:ascii="Times New Roman" w:hAnsi="Times New Roman" w:cs="Times New Roman"/>
          <w:sz w:val="24"/>
          <w:szCs w:val="24"/>
        </w:rPr>
      </w:pPr>
      <w:r w:rsidRPr="0075077D">
        <w:rPr>
          <w:rFonts w:ascii="Times New Roman" w:hAnsi="Times New Roman" w:cs="Times New Roman"/>
          <w:sz w:val="24"/>
          <w:szCs w:val="24"/>
        </w:rPr>
        <w:t xml:space="preserve">В случае если </w:t>
      </w:r>
      <w:proofErr w:type="gramStart"/>
      <w:r w:rsidRPr="0075077D">
        <w:rPr>
          <w:rFonts w:ascii="Times New Roman" w:hAnsi="Times New Roman" w:cs="Times New Roman"/>
          <w:sz w:val="24"/>
          <w:szCs w:val="24"/>
          <w:lang w:val="en-US"/>
        </w:rPr>
        <w:t>I</w:t>
      </w:r>
      <w:proofErr w:type="gramEnd"/>
      <w:r w:rsidRPr="0075077D">
        <w:rPr>
          <w:rFonts w:ascii="Times New Roman" w:hAnsi="Times New Roman" w:cs="Times New Roman"/>
          <w:sz w:val="24"/>
          <w:szCs w:val="24"/>
          <w:vertAlign w:val="subscript"/>
        </w:rPr>
        <w:t xml:space="preserve">ц  </w:t>
      </w:r>
      <w:r w:rsidRPr="0075077D">
        <w:rPr>
          <w:rFonts w:ascii="Times New Roman" w:hAnsi="Times New Roman" w:cs="Times New Roman"/>
          <w:sz w:val="24"/>
          <w:szCs w:val="24"/>
        </w:rPr>
        <w:t>&lt; 90%, цель реализации муниципальной программы не выполняется.</w:t>
      </w:r>
    </w:p>
    <w:p w:rsidR="00E32998" w:rsidRPr="002C5C37" w:rsidRDefault="00E32998" w:rsidP="005F3F6E">
      <w:pPr>
        <w:spacing w:after="0" w:line="240" w:lineRule="auto"/>
        <w:ind w:firstLine="709"/>
        <w:jc w:val="both"/>
        <w:rPr>
          <w:rFonts w:ascii="Times New Roman" w:hAnsi="Times New Roman" w:cs="Times New Roman"/>
          <w:color w:val="000000"/>
          <w:sz w:val="24"/>
          <w:szCs w:val="24"/>
        </w:rPr>
      </w:pPr>
      <w:r w:rsidRPr="002C5C37">
        <w:rPr>
          <w:rFonts w:ascii="Times New Roman" w:hAnsi="Times New Roman" w:cs="Times New Roman"/>
          <w:color w:val="000000"/>
          <w:sz w:val="24"/>
          <w:szCs w:val="24"/>
        </w:rPr>
        <w:t>В результате реализации программных мероприятий, направленных на</w:t>
      </w:r>
      <w:r w:rsidRPr="002C5C37">
        <w:rPr>
          <w:rFonts w:ascii="Times New Roman" w:hAnsi="Times New Roman" w:cs="Times New Roman"/>
          <w:sz w:val="24"/>
          <w:szCs w:val="24"/>
        </w:rPr>
        <w:t xml:space="preserve"> обеспечение качественного летнего отдыха, оздоровления, занятости детей и подростков</w:t>
      </w:r>
      <w:r w:rsidRPr="002C5C37">
        <w:rPr>
          <w:rFonts w:ascii="Times New Roman" w:hAnsi="Times New Roman" w:cs="Times New Roman"/>
          <w:color w:val="000000"/>
          <w:sz w:val="24"/>
          <w:szCs w:val="24"/>
        </w:rPr>
        <w:t xml:space="preserve">   планируется достичь следующих результатов:</w:t>
      </w:r>
    </w:p>
    <w:p w:rsidR="00E32998" w:rsidRPr="002C5C37" w:rsidRDefault="00E32998" w:rsidP="005F3F6E">
      <w:pPr>
        <w:spacing w:after="0" w:line="240" w:lineRule="auto"/>
        <w:ind w:firstLine="709"/>
        <w:jc w:val="both"/>
        <w:rPr>
          <w:rFonts w:ascii="Times New Roman" w:hAnsi="Times New Roman" w:cs="Times New Roman"/>
          <w:sz w:val="24"/>
          <w:szCs w:val="24"/>
        </w:rPr>
      </w:pPr>
      <w:r w:rsidRPr="002C5C37">
        <w:rPr>
          <w:rFonts w:ascii="Times New Roman" w:hAnsi="Times New Roman" w:cs="Times New Roman"/>
          <w:sz w:val="24"/>
          <w:szCs w:val="24"/>
        </w:rPr>
        <w:t>– повышение качества предоставляемых услуг в сфере оздоровления, отдыха и занятости детей и  подростков;</w:t>
      </w:r>
    </w:p>
    <w:p w:rsidR="00E32998" w:rsidRPr="002C5C37" w:rsidRDefault="00E32998" w:rsidP="005F3F6E">
      <w:pPr>
        <w:spacing w:after="0" w:line="240" w:lineRule="auto"/>
        <w:ind w:firstLine="709"/>
        <w:jc w:val="both"/>
        <w:rPr>
          <w:rFonts w:ascii="Times New Roman" w:hAnsi="Times New Roman" w:cs="Times New Roman"/>
          <w:sz w:val="24"/>
          <w:szCs w:val="24"/>
        </w:rPr>
      </w:pPr>
      <w:r w:rsidRPr="002C5C37">
        <w:rPr>
          <w:rFonts w:ascii="Times New Roman" w:hAnsi="Times New Roman" w:cs="Times New Roman"/>
          <w:sz w:val="24"/>
          <w:szCs w:val="24"/>
        </w:rPr>
        <w:t>– укрепление материальной базы оздоровительных учреждений;</w:t>
      </w:r>
    </w:p>
    <w:p w:rsidR="00E32998" w:rsidRPr="002C5C37" w:rsidRDefault="00106AFC" w:rsidP="005F3F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создание оптимальных </w:t>
      </w:r>
      <w:r w:rsidR="00E32998" w:rsidRPr="002C5C37">
        <w:rPr>
          <w:rFonts w:ascii="Times New Roman" w:hAnsi="Times New Roman" w:cs="Times New Roman"/>
          <w:sz w:val="24"/>
          <w:szCs w:val="24"/>
        </w:rPr>
        <w:t>условий для развития интеллектуального и творческого потенциала в художественной, научно-технической, социально - педагогической, туристско-краеведческой и экологической сферах у детей;</w:t>
      </w:r>
    </w:p>
    <w:p w:rsidR="00E32998" w:rsidRPr="002C5C37" w:rsidRDefault="00E32998" w:rsidP="005F3F6E">
      <w:pPr>
        <w:spacing w:after="0" w:line="240" w:lineRule="auto"/>
        <w:ind w:firstLine="709"/>
        <w:jc w:val="both"/>
        <w:rPr>
          <w:rFonts w:ascii="Times New Roman" w:hAnsi="Times New Roman" w:cs="Times New Roman"/>
          <w:sz w:val="24"/>
          <w:szCs w:val="24"/>
        </w:rPr>
      </w:pPr>
      <w:r w:rsidRPr="002C5C37">
        <w:rPr>
          <w:rFonts w:ascii="Times New Roman" w:hAnsi="Times New Roman" w:cs="Times New Roman"/>
          <w:sz w:val="24"/>
          <w:szCs w:val="24"/>
        </w:rPr>
        <w:t>– создание условий для отдыха, оздоровления и занятости подростков, состоящих на учете в органах внутренних дел,  комиссии по делам несовершеннолетних и защите их прав, находящихся в трудной жизненной ситуации;</w:t>
      </w:r>
    </w:p>
    <w:p w:rsidR="00E32998" w:rsidRPr="002C5C37" w:rsidRDefault="00E32998" w:rsidP="005F3F6E">
      <w:pPr>
        <w:spacing w:after="0" w:line="240" w:lineRule="auto"/>
        <w:ind w:firstLine="709"/>
        <w:jc w:val="both"/>
        <w:rPr>
          <w:rFonts w:ascii="Times New Roman" w:hAnsi="Times New Roman" w:cs="Times New Roman"/>
          <w:color w:val="000000"/>
          <w:sz w:val="24"/>
          <w:szCs w:val="24"/>
        </w:rPr>
      </w:pPr>
      <w:r w:rsidRPr="002C5C37">
        <w:rPr>
          <w:rFonts w:ascii="Times New Roman" w:hAnsi="Times New Roman" w:cs="Times New Roman"/>
          <w:sz w:val="24"/>
          <w:szCs w:val="24"/>
        </w:rPr>
        <w:t>–формирование приоритета здорового образа жизни человека, его нравственных ориентиров средствами физической культуры, спорта и туризма.</w:t>
      </w:r>
    </w:p>
    <w:p w:rsidR="00E32998" w:rsidRDefault="00E32998" w:rsidP="005F3F6E">
      <w:pPr>
        <w:spacing w:after="0" w:line="240" w:lineRule="auto"/>
        <w:ind w:firstLine="709"/>
        <w:jc w:val="both"/>
        <w:rPr>
          <w:rFonts w:ascii="Times New Roman" w:hAnsi="Times New Roman" w:cs="Times New Roman"/>
          <w:sz w:val="24"/>
          <w:szCs w:val="24"/>
        </w:rPr>
      </w:pPr>
      <w:r w:rsidRPr="002C5C37">
        <w:rPr>
          <w:rFonts w:ascii="Times New Roman" w:hAnsi="Times New Roman" w:cs="Times New Roman"/>
          <w:sz w:val="24"/>
          <w:szCs w:val="24"/>
        </w:rPr>
        <w:t xml:space="preserve"> Оценка эффективности Подпрограммы будет ежегодно производиться на основе использования системы целевых индикаторов, которая обеспечит мониторинг динамики изменений в обеспечении качественного летнего отдыха, оздоровления и занятости детей и подростков Олёкминского района.</w:t>
      </w:r>
    </w:p>
    <w:p w:rsidR="005F3F6E" w:rsidRDefault="005F3F6E" w:rsidP="005F3F6E">
      <w:pPr>
        <w:spacing w:after="0" w:line="240" w:lineRule="auto"/>
        <w:ind w:firstLine="709"/>
        <w:jc w:val="both"/>
        <w:rPr>
          <w:rFonts w:ascii="Times New Roman" w:hAnsi="Times New Roman" w:cs="Times New Roman"/>
          <w:sz w:val="24"/>
          <w:szCs w:val="24"/>
        </w:rPr>
      </w:pPr>
      <w:bookmarkStart w:id="0" w:name="_GoBack"/>
      <w:bookmarkEnd w:id="0"/>
    </w:p>
    <w:p w:rsidR="00E32998" w:rsidRPr="002C5C37" w:rsidRDefault="00E32998" w:rsidP="005F777C">
      <w:pPr>
        <w:ind w:firstLine="720"/>
        <w:jc w:val="center"/>
        <w:rPr>
          <w:rFonts w:ascii="Times New Roman" w:hAnsi="Times New Roman" w:cs="Times New Roman"/>
          <w:b/>
          <w:sz w:val="24"/>
          <w:szCs w:val="24"/>
        </w:rPr>
      </w:pPr>
      <w:r w:rsidRPr="002C5C37">
        <w:rPr>
          <w:rFonts w:ascii="Times New Roman" w:hAnsi="Times New Roman" w:cs="Times New Roman"/>
          <w:b/>
          <w:sz w:val="24"/>
          <w:szCs w:val="24"/>
        </w:rPr>
        <w:t>Раздел 8. Прогнозный план закупок.</w:t>
      </w:r>
    </w:p>
    <w:p w:rsidR="00F91AD6" w:rsidRDefault="003D5B67" w:rsidP="00BA44A7">
      <w:pPr>
        <w:ind w:left="360" w:right="305"/>
        <w:jc w:val="both"/>
      </w:pPr>
      <w:r>
        <w:rPr>
          <w:rFonts w:ascii="Times New Roman" w:hAnsi="Times New Roman" w:cs="Times New Roman"/>
          <w:b/>
          <w:sz w:val="24"/>
          <w:szCs w:val="24"/>
        </w:rPr>
        <w:t>Согласно Приложению</w:t>
      </w:r>
      <w:r w:rsidRPr="008A4DE2">
        <w:rPr>
          <w:rFonts w:ascii="Times New Roman" w:hAnsi="Times New Roman" w:cs="Times New Roman"/>
          <w:b/>
          <w:sz w:val="24"/>
          <w:szCs w:val="24"/>
        </w:rPr>
        <w:t xml:space="preserve"> </w:t>
      </w:r>
      <w:r w:rsidRPr="008A4DE2">
        <w:rPr>
          <w:rFonts w:ascii="Times New Roman" w:hAnsi="Times New Roman"/>
          <w:b/>
          <w:sz w:val="24"/>
          <w:szCs w:val="24"/>
        </w:rPr>
        <w:t>№7  План-график размещения заказов на поставки товаров, в</w:t>
      </w:r>
      <w:r w:rsidR="00BA44A7">
        <w:rPr>
          <w:rFonts w:ascii="Times New Roman" w:hAnsi="Times New Roman"/>
          <w:b/>
          <w:sz w:val="24"/>
          <w:szCs w:val="24"/>
        </w:rPr>
        <w:t>ыполнение работ, оказание услуг</w:t>
      </w:r>
      <w:proofErr w:type="gramStart"/>
      <w:r w:rsidRPr="008A4DE2">
        <w:rPr>
          <w:rFonts w:ascii="Times New Roman" w:hAnsi="Times New Roman"/>
          <w:b/>
          <w:sz w:val="24"/>
          <w:szCs w:val="24"/>
        </w:rPr>
        <w:t xml:space="preserve"> </w:t>
      </w:r>
      <w:r w:rsidR="00BA44A7">
        <w:rPr>
          <w:rFonts w:ascii="Times New Roman" w:hAnsi="Times New Roman"/>
          <w:b/>
          <w:sz w:val="24"/>
          <w:szCs w:val="24"/>
        </w:rPr>
        <w:t>.</w:t>
      </w:r>
      <w:proofErr w:type="gramEnd"/>
    </w:p>
    <w:sectPr w:rsidR="00F91AD6" w:rsidSect="000A4DAF">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018" w:rsidRDefault="00882018" w:rsidP="000A4DAF">
      <w:pPr>
        <w:spacing w:after="0" w:line="240" w:lineRule="auto"/>
      </w:pPr>
      <w:r>
        <w:separator/>
      </w:r>
    </w:p>
  </w:endnote>
  <w:endnote w:type="continuationSeparator" w:id="0">
    <w:p w:rsidR="00882018" w:rsidRDefault="00882018" w:rsidP="000A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8512"/>
      <w:docPartObj>
        <w:docPartGallery w:val="Page Numbers (Bottom of Page)"/>
        <w:docPartUnique/>
      </w:docPartObj>
    </w:sdtPr>
    <w:sdtContent>
      <w:p w:rsidR="009477F5" w:rsidRDefault="009477F5">
        <w:pPr>
          <w:pStyle w:val="af1"/>
          <w:jc w:val="right"/>
        </w:pPr>
        <w:r>
          <w:fldChar w:fldCharType="begin"/>
        </w:r>
        <w:r>
          <w:instrText xml:space="preserve"> PAGE   \* MERGEFORMAT </w:instrText>
        </w:r>
        <w:r>
          <w:fldChar w:fldCharType="separate"/>
        </w:r>
        <w:r w:rsidR="005F3F6E">
          <w:rPr>
            <w:noProof/>
          </w:rPr>
          <w:t>12</w:t>
        </w:r>
        <w:r>
          <w:rPr>
            <w:noProof/>
          </w:rPr>
          <w:fldChar w:fldCharType="end"/>
        </w:r>
      </w:p>
    </w:sdtContent>
  </w:sdt>
  <w:p w:rsidR="009477F5" w:rsidRDefault="009477F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018" w:rsidRDefault="00882018" w:rsidP="000A4DAF">
      <w:pPr>
        <w:spacing w:after="0" w:line="240" w:lineRule="auto"/>
      </w:pPr>
      <w:r>
        <w:separator/>
      </w:r>
    </w:p>
  </w:footnote>
  <w:footnote w:type="continuationSeparator" w:id="0">
    <w:p w:rsidR="00882018" w:rsidRDefault="00882018" w:rsidP="000A4D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EDC6E26"/>
    <w:lvl w:ilvl="0">
      <w:numFmt w:val="bullet"/>
      <w:lvlText w:val="*"/>
      <w:lvlJc w:val="left"/>
    </w:lvl>
  </w:abstractNum>
  <w:abstractNum w:abstractNumId="1">
    <w:nsid w:val="0D301FAA"/>
    <w:multiLevelType w:val="hybridMultilevel"/>
    <w:tmpl w:val="C5D623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8550417"/>
    <w:multiLevelType w:val="hybridMultilevel"/>
    <w:tmpl w:val="8A823904"/>
    <w:lvl w:ilvl="0" w:tplc="4ADA0ED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6330D6"/>
    <w:multiLevelType w:val="hybridMultilevel"/>
    <w:tmpl w:val="777AFE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526C450C"/>
    <w:multiLevelType w:val="hybridMultilevel"/>
    <w:tmpl w:val="45EAA644"/>
    <w:lvl w:ilvl="0" w:tplc="40406612">
      <w:numFmt w:val="bullet"/>
      <w:lvlText w:val="-"/>
      <w:lvlJc w:val="left"/>
      <w:pPr>
        <w:ind w:left="644" w:hanging="360"/>
      </w:pPr>
      <w:rPr>
        <w:rFonts w:hint="default"/>
      </w:rPr>
    </w:lvl>
    <w:lvl w:ilvl="1" w:tplc="04190019" w:tentative="1">
      <w:start w:val="1"/>
      <w:numFmt w:val="bullet"/>
      <w:lvlText w:val="o"/>
      <w:lvlJc w:val="left"/>
      <w:pPr>
        <w:ind w:left="1364" w:hanging="360"/>
      </w:pPr>
      <w:rPr>
        <w:rFonts w:ascii="Courier New" w:hAnsi="Courier New" w:cs="Courier New" w:hint="default"/>
      </w:rPr>
    </w:lvl>
    <w:lvl w:ilvl="2" w:tplc="0419001B" w:tentative="1">
      <w:start w:val="1"/>
      <w:numFmt w:val="bullet"/>
      <w:lvlText w:val=""/>
      <w:lvlJc w:val="left"/>
      <w:pPr>
        <w:ind w:left="2084" w:hanging="360"/>
      </w:pPr>
      <w:rPr>
        <w:rFonts w:ascii="Wingdings" w:hAnsi="Wingdings" w:hint="default"/>
      </w:rPr>
    </w:lvl>
    <w:lvl w:ilvl="3" w:tplc="0419000F" w:tentative="1">
      <w:start w:val="1"/>
      <w:numFmt w:val="bullet"/>
      <w:lvlText w:val=""/>
      <w:lvlJc w:val="left"/>
      <w:pPr>
        <w:ind w:left="2804" w:hanging="360"/>
      </w:pPr>
      <w:rPr>
        <w:rFonts w:ascii="Symbol" w:hAnsi="Symbol" w:hint="default"/>
      </w:rPr>
    </w:lvl>
    <w:lvl w:ilvl="4" w:tplc="04190019" w:tentative="1">
      <w:start w:val="1"/>
      <w:numFmt w:val="bullet"/>
      <w:lvlText w:val="o"/>
      <w:lvlJc w:val="left"/>
      <w:pPr>
        <w:ind w:left="3524" w:hanging="360"/>
      </w:pPr>
      <w:rPr>
        <w:rFonts w:ascii="Courier New" w:hAnsi="Courier New" w:cs="Courier New" w:hint="default"/>
      </w:rPr>
    </w:lvl>
    <w:lvl w:ilvl="5" w:tplc="0419001B" w:tentative="1">
      <w:start w:val="1"/>
      <w:numFmt w:val="bullet"/>
      <w:lvlText w:val=""/>
      <w:lvlJc w:val="left"/>
      <w:pPr>
        <w:ind w:left="4244" w:hanging="360"/>
      </w:pPr>
      <w:rPr>
        <w:rFonts w:ascii="Wingdings" w:hAnsi="Wingdings" w:hint="default"/>
      </w:rPr>
    </w:lvl>
    <w:lvl w:ilvl="6" w:tplc="0419000F" w:tentative="1">
      <w:start w:val="1"/>
      <w:numFmt w:val="bullet"/>
      <w:lvlText w:val=""/>
      <w:lvlJc w:val="left"/>
      <w:pPr>
        <w:ind w:left="4964" w:hanging="360"/>
      </w:pPr>
      <w:rPr>
        <w:rFonts w:ascii="Symbol" w:hAnsi="Symbol" w:hint="default"/>
      </w:rPr>
    </w:lvl>
    <w:lvl w:ilvl="7" w:tplc="04190019" w:tentative="1">
      <w:start w:val="1"/>
      <w:numFmt w:val="bullet"/>
      <w:lvlText w:val="o"/>
      <w:lvlJc w:val="left"/>
      <w:pPr>
        <w:ind w:left="5684" w:hanging="360"/>
      </w:pPr>
      <w:rPr>
        <w:rFonts w:ascii="Courier New" w:hAnsi="Courier New" w:cs="Courier New" w:hint="default"/>
      </w:rPr>
    </w:lvl>
    <w:lvl w:ilvl="8" w:tplc="0419001B" w:tentative="1">
      <w:start w:val="1"/>
      <w:numFmt w:val="bullet"/>
      <w:lvlText w:val=""/>
      <w:lvlJc w:val="left"/>
      <w:pPr>
        <w:ind w:left="6404" w:hanging="360"/>
      </w:pPr>
      <w:rPr>
        <w:rFonts w:ascii="Wingdings" w:hAnsi="Wingdings" w:hint="default"/>
      </w:rPr>
    </w:lvl>
  </w:abstractNum>
  <w:abstractNum w:abstractNumId="5">
    <w:nsid w:val="595E2E67"/>
    <w:multiLevelType w:val="multilevel"/>
    <w:tmpl w:val="3A02B4BC"/>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32998"/>
    <w:rsid w:val="00022D9B"/>
    <w:rsid w:val="000353EF"/>
    <w:rsid w:val="00064DFC"/>
    <w:rsid w:val="00096180"/>
    <w:rsid w:val="000A4DAF"/>
    <w:rsid w:val="000C3128"/>
    <w:rsid w:val="000F6C54"/>
    <w:rsid w:val="00106AFC"/>
    <w:rsid w:val="0011660F"/>
    <w:rsid w:val="001727CD"/>
    <w:rsid w:val="001738D6"/>
    <w:rsid w:val="001B4EF2"/>
    <w:rsid w:val="001D7EFB"/>
    <w:rsid w:val="001F6F8B"/>
    <w:rsid w:val="00205C64"/>
    <w:rsid w:val="00212ACE"/>
    <w:rsid w:val="00216216"/>
    <w:rsid w:val="002A2339"/>
    <w:rsid w:val="002B0EA3"/>
    <w:rsid w:val="003D5B67"/>
    <w:rsid w:val="003E51B7"/>
    <w:rsid w:val="003F07CF"/>
    <w:rsid w:val="00424E25"/>
    <w:rsid w:val="004251FA"/>
    <w:rsid w:val="0043187B"/>
    <w:rsid w:val="004324E4"/>
    <w:rsid w:val="00460733"/>
    <w:rsid w:val="00463CA3"/>
    <w:rsid w:val="004C66B4"/>
    <w:rsid w:val="004D0E20"/>
    <w:rsid w:val="004F2FA9"/>
    <w:rsid w:val="00504539"/>
    <w:rsid w:val="00515340"/>
    <w:rsid w:val="005356FA"/>
    <w:rsid w:val="00541247"/>
    <w:rsid w:val="005D34C3"/>
    <w:rsid w:val="005F206C"/>
    <w:rsid w:val="005F3F6E"/>
    <w:rsid w:val="005F7641"/>
    <w:rsid w:val="005F777C"/>
    <w:rsid w:val="00694826"/>
    <w:rsid w:val="006C240C"/>
    <w:rsid w:val="006D2AC9"/>
    <w:rsid w:val="006E198C"/>
    <w:rsid w:val="006F14B1"/>
    <w:rsid w:val="007065D6"/>
    <w:rsid w:val="0075077D"/>
    <w:rsid w:val="00753BA5"/>
    <w:rsid w:val="00793683"/>
    <w:rsid w:val="0080215C"/>
    <w:rsid w:val="00806A2D"/>
    <w:rsid w:val="00834AA2"/>
    <w:rsid w:val="008544BC"/>
    <w:rsid w:val="00882018"/>
    <w:rsid w:val="00894602"/>
    <w:rsid w:val="008A5201"/>
    <w:rsid w:val="008A5CD3"/>
    <w:rsid w:val="009477F5"/>
    <w:rsid w:val="00965E6C"/>
    <w:rsid w:val="009A16AC"/>
    <w:rsid w:val="009F72FA"/>
    <w:rsid w:val="00A17301"/>
    <w:rsid w:val="00A225B0"/>
    <w:rsid w:val="00A47C46"/>
    <w:rsid w:val="00A53ED7"/>
    <w:rsid w:val="00A72A2E"/>
    <w:rsid w:val="00AA188E"/>
    <w:rsid w:val="00AC3C0E"/>
    <w:rsid w:val="00B16C51"/>
    <w:rsid w:val="00B75BE8"/>
    <w:rsid w:val="00B762B1"/>
    <w:rsid w:val="00B85FB0"/>
    <w:rsid w:val="00BA44A7"/>
    <w:rsid w:val="00BE1274"/>
    <w:rsid w:val="00BE5710"/>
    <w:rsid w:val="00C028E6"/>
    <w:rsid w:val="00C02A74"/>
    <w:rsid w:val="00C151C5"/>
    <w:rsid w:val="00C576B9"/>
    <w:rsid w:val="00CF3679"/>
    <w:rsid w:val="00CF7EFB"/>
    <w:rsid w:val="00D036EB"/>
    <w:rsid w:val="00D05E21"/>
    <w:rsid w:val="00D969DA"/>
    <w:rsid w:val="00DA798D"/>
    <w:rsid w:val="00DB1CF7"/>
    <w:rsid w:val="00DE5133"/>
    <w:rsid w:val="00DF74A2"/>
    <w:rsid w:val="00E163AC"/>
    <w:rsid w:val="00E23B34"/>
    <w:rsid w:val="00E3239C"/>
    <w:rsid w:val="00E32998"/>
    <w:rsid w:val="00E66612"/>
    <w:rsid w:val="00E870F0"/>
    <w:rsid w:val="00EC232B"/>
    <w:rsid w:val="00F01510"/>
    <w:rsid w:val="00F1527C"/>
    <w:rsid w:val="00F43897"/>
    <w:rsid w:val="00F91AD6"/>
    <w:rsid w:val="00FA799B"/>
    <w:rsid w:val="00FC4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2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998"/>
    <w:pPr>
      <w:ind w:left="720"/>
      <w:contextualSpacing/>
    </w:pPr>
    <w:rPr>
      <w:rFonts w:ascii="Calibri" w:eastAsia="Calibri" w:hAnsi="Calibri" w:cs="Times New Roman"/>
      <w:lang w:eastAsia="en-US"/>
    </w:rPr>
  </w:style>
  <w:style w:type="paragraph" w:customStyle="1" w:styleId="ConsPlusNormal">
    <w:name w:val="ConsPlusNormal"/>
    <w:uiPriority w:val="99"/>
    <w:rsid w:val="00E329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4">
    <w:name w:val="Основной текст Знак"/>
    <w:aliases w:val="Основной текст Знак Знак Знак,Основной текст отчета Знак Знак1,Основной текст отчета Знак Знак Знак,Основной текст1 Знак"/>
    <w:basedOn w:val="a0"/>
    <w:link w:val="a5"/>
    <w:locked/>
    <w:rsid w:val="00E32998"/>
    <w:rPr>
      <w:rFonts w:eastAsiaTheme="minorHAnsi"/>
      <w:lang w:eastAsia="en-US"/>
    </w:rPr>
  </w:style>
  <w:style w:type="paragraph" w:styleId="a5">
    <w:name w:val="Body Text"/>
    <w:aliases w:val="Основной текст Знак Знак,Основной текст отчета Знак,Основной текст отчета Знак Знак,Основной текст1"/>
    <w:basedOn w:val="a"/>
    <w:link w:val="a4"/>
    <w:unhideWhenUsed/>
    <w:rsid w:val="00E32998"/>
    <w:pPr>
      <w:spacing w:after="120"/>
    </w:pPr>
    <w:rPr>
      <w:rFonts w:eastAsiaTheme="minorHAnsi"/>
      <w:lang w:eastAsia="en-US"/>
    </w:rPr>
  </w:style>
  <w:style w:type="character" w:customStyle="1" w:styleId="1">
    <w:name w:val="Основной текст Знак1"/>
    <w:basedOn w:val="a0"/>
    <w:uiPriority w:val="99"/>
    <w:semiHidden/>
    <w:rsid w:val="00E32998"/>
  </w:style>
  <w:style w:type="paragraph" w:customStyle="1" w:styleId="10">
    <w:name w:val="Обычный1"/>
    <w:link w:val="11"/>
    <w:rsid w:val="00E32998"/>
    <w:pPr>
      <w:widowControl w:val="0"/>
      <w:spacing w:after="0" w:line="240" w:lineRule="auto"/>
    </w:pPr>
    <w:rPr>
      <w:rFonts w:ascii="Times New Roman" w:eastAsia="Times New Roman" w:hAnsi="Times New Roman" w:cs="Times New Roman"/>
      <w:sz w:val="20"/>
      <w:szCs w:val="20"/>
    </w:rPr>
  </w:style>
  <w:style w:type="paragraph" w:customStyle="1" w:styleId="ConsNormal">
    <w:name w:val="ConsNormal"/>
    <w:uiPriority w:val="99"/>
    <w:rsid w:val="00E32998"/>
    <w:pPr>
      <w:widowControl w:val="0"/>
      <w:autoSpaceDE w:val="0"/>
      <w:autoSpaceDN w:val="0"/>
      <w:spacing w:after="0" w:line="240" w:lineRule="auto"/>
      <w:ind w:right="19772" w:firstLine="720"/>
    </w:pPr>
    <w:rPr>
      <w:rFonts w:ascii="Arial" w:eastAsia="Times New Roman" w:hAnsi="Arial" w:cs="Arial"/>
      <w:sz w:val="20"/>
      <w:szCs w:val="20"/>
    </w:rPr>
  </w:style>
  <w:style w:type="character" w:customStyle="1" w:styleId="11">
    <w:name w:val="Обычный1 Знак"/>
    <w:link w:val="10"/>
    <w:locked/>
    <w:rsid w:val="00E32998"/>
    <w:rPr>
      <w:rFonts w:ascii="Times New Roman" w:eastAsia="Times New Roman" w:hAnsi="Times New Roman" w:cs="Times New Roman"/>
      <w:sz w:val="20"/>
      <w:szCs w:val="20"/>
    </w:rPr>
  </w:style>
  <w:style w:type="paragraph" w:customStyle="1" w:styleId="12">
    <w:name w:val="Абзац списка1"/>
    <w:basedOn w:val="a"/>
    <w:qFormat/>
    <w:rsid w:val="00E32998"/>
    <w:pPr>
      <w:ind w:left="720"/>
    </w:pPr>
    <w:rPr>
      <w:rFonts w:ascii="Calibri" w:eastAsia="Times New Roman" w:hAnsi="Calibri" w:cs="Calibri"/>
    </w:rPr>
  </w:style>
  <w:style w:type="paragraph" w:customStyle="1" w:styleId="13">
    <w:name w:val="Без интервала1"/>
    <w:qFormat/>
    <w:rsid w:val="00E32998"/>
    <w:pPr>
      <w:spacing w:after="0" w:line="240" w:lineRule="auto"/>
    </w:pPr>
    <w:rPr>
      <w:rFonts w:ascii="Calibri" w:eastAsia="Times New Roman" w:hAnsi="Calibri" w:cs="Calibri"/>
    </w:rPr>
  </w:style>
  <w:style w:type="paragraph" w:styleId="3">
    <w:name w:val="Body Text 3"/>
    <w:basedOn w:val="a"/>
    <w:link w:val="30"/>
    <w:uiPriority w:val="99"/>
    <w:semiHidden/>
    <w:unhideWhenUsed/>
    <w:rsid w:val="00E32998"/>
    <w:pPr>
      <w:spacing w:after="120"/>
    </w:pPr>
    <w:rPr>
      <w:sz w:val="16"/>
      <w:szCs w:val="16"/>
    </w:rPr>
  </w:style>
  <w:style w:type="character" w:customStyle="1" w:styleId="30">
    <w:name w:val="Основной текст 3 Знак"/>
    <w:basedOn w:val="a0"/>
    <w:link w:val="3"/>
    <w:uiPriority w:val="99"/>
    <w:semiHidden/>
    <w:rsid w:val="00E32998"/>
    <w:rPr>
      <w:sz w:val="16"/>
      <w:szCs w:val="16"/>
    </w:rPr>
  </w:style>
  <w:style w:type="paragraph" w:styleId="31">
    <w:name w:val="Body Text Indent 3"/>
    <w:basedOn w:val="a"/>
    <w:link w:val="32"/>
    <w:rsid w:val="00E32998"/>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E32998"/>
    <w:rPr>
      <w:rFonts w:ascii="Times New Roman" w:eastAsia="Times New Roman" w:hAnsi="Times New Roman" w:cs="Times New Roman"/>
      <w:sz w:val="16"/>
      <w:szCs w:val="16"/>
    </w:rPr>
  </w:style>
  <w:style w:type="paragraph" w:styleId="a6">
    <w:name w:val="Body Text Indent"/>
    <w:basedOn w:val="a"/>
    <w:link w:val="a7"/>
    <w:uiPriority w:val="99"/>
    <w:semiHidden/>
    <w:unhideWhenUsed/>
    <w:rsid w:val="00022D9B"/>
    <w:pPr>
      <w:spacing w:after="120"/>
      <w:ind w:left="283"/>
    </w:pPr>
  </w:style>
  <w:style w:type="character" w:customStyle="1" w:styleId="a7">
    <w:name w:val="Основной текст с отступом Знак"/>
    <w:basedOn w:val="a0"/>
    <w:link w:val="a6"/>
    <w:uiPriority w:val="99"/>
    <w:semiHidden/>
    <w:rsid w:val="00022D9B"/>
  </w:style>
  <w:style w:type="paragraph" w:customStyle="1" w:styleId="a8">
    <w:name w:val="Спиочек"/>
    <w:basedOn w:val="a"/>
    <w:rsid w:val="00022D9B"/>
    <w:pPr>
      <w:tabs>
        <w:tab w:val="num" w:pos="720"/>
      </w:tabs>
      <w:spacing w:after="20" w:line="360" w:lineRule="auto"/>
      <w:ind w:left="924" w:hanging="357"/>
      <w:jc w:val="both"/>
    </w:pPr>
    <w:rPr>
      <w:rFonts w:ascii="Times New Roman" w:eastAsia="Times New Roman" w:hAnsi="Times New Roman" w:cs="Times New Roman"/>
      <w:sz w:val="28"/>
      <w:szCs w:val="28"/>
    </w:rPr>
  </w:style>
  <w:style w:type="paragraph" w:styleId="a9">
    <w:name w:val="No Spacing"/>
    <w:link w:val="aa"/>
    <w:uiPriority w:val="1"/>
    <w:qFormat/>
    <w:rsid w:val="00A17301"/>
    <w:pPr>
      <w:spacing w:after="0" w:line="240" w:lineRule="auto"/>
    </w:pPr>
  </w:style>
  <w:style w:type="paragraph" w:styleId="ab">
    <w:name w:val="Balloon Text"/>
    <w:basedOn w:val="a"/>
    <w:link w:val="ac"/>
    <w:uiPriority w:val="99"/>
    <w:semiHidden/>
    <w:unhideWhenUsed/>
    <w:rsid w:val="001738D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738D6"/>
    <w:rPr>
      <w:rFonts w:ascii="Tahoma" w:hAnsi="Tahoma" w:cs="Tahoma"/>
      <w:sz w:val="16"/>
      <w:szCs w:val="16"/>
    </w:rPr>
  </w:style>
  <w:style w:type="character" w:customStyle="1" w:styleId="aa">
    <w:name w:val="Без интервала Знак"/>
    <w:basedOn w:val="a0"/>
    <w:link w:val="a9"/>
    <w:uiPriority w:val="1"/>
    <w:locked/>
    <w:rsid w:val="005F206C"/>
  </w:style>
  <w:style w:type="character" w:styleId="ad">
    <w:name w:val="Hyperlink"/>
    <w:basedOn w:val="a0"/>
    <w:unhideWhenUsed/>
    <w:rsid w:val="005F206C"/>
    <w:rPr>
      <w:color w:val="0000FF"/>
      <w:u w:val="single"/>
    </w:rPr>
  </w:style>
  <w:style w:type="paragraph" w:customStyle="1" w:styleId="ae">
    <w:name w:val="Обычный для таблиц"/>
    <w:basedOn w:val="a"/>
    <w:rsid w:val="000F6C54"/>
    <w:pPr>
      <w:widowControl w:val="0"/>
      <w:autoSpaceDE w:val="0"/>
      <w:autoSpaceDN w:val="0"/>
      <w:spacing w:after="0" w:line="360" w:lineRule="auto"/>
      <w:jc w:val="both"/>
    </w:pPr>
    <w:rPr>
      <w:rFonts w:ascii="Times New Roman" w:eastAsia="Times New Roman" w:hAnsi="Times New Roman" w:cs="Times New Roman"/>
      <w:sz w:val="26"/>
      <w:szCs w:val="26"/>
    </w:rPr>
  </w:style>
  <w:style w:type="paragraph" w:styleId="af">
    <w:name w:val="header"/>
    <w:basedOn w:val="a"/>
    <w:link w:val="af0"/>
    <w:uiPriority w:val="99"/>
    <w:semiHidden/>
    <w:unhideWhenUsed/>
    <w:rsid w:val="000A4DAF"/>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0A4DAF"/>
  </w:style>
  <w:style w:type="paragraph" w:styleId="af1">
    <w:name w:val="footer"/>
    <w:basedOn w:val="a"/>
    <w:link w:val="af2"/>
    <w:uiPriority w:val="99"/>
    <w:unhideWhenUsed/>
    <w:rsid w:val="000A4DA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A4D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2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959D8-8288-4182-9A70-F0949EDE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3853</Words>
  <Characters>21968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вввв</dc:creator>
  <cp:lastModifiedBy>User</cp:lastModifiedBy>
  <cp:revision>2</cp:revision>
  <cp:lastPrinted>2015-12-24T03:41:00Z</cp:lastPrinted>
  <dcterms:created xsi:type="dcterms:W3CDTF">2015-12-24T03:42:00Z</dcterms:created>
  <dcterms:modified xsi:type="dcterms:W3CDTF">2015-12-24T03:42:00Z</dcterms:modified>
</cp:coreProperties>
</file>