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06E" w:rsidRPr="00861A8D" w:rsidRDefault="0070006E" w:rsidP="00FE4A66">
      <w:pPr>
        <w:pStyle w:val="a3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№3</w:t>
      </w:r>
    </w:p>
    <w:p w:rsidR="0070006E" w:rsidRPr="00861A8D" w:rsidRDefault="0070006E" w:rsidP="00FE4A66">
      <w:pPr>
        <w:pStyle w:val="a3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861A8D">
        <w:rPr>
          <w:rFonts w:ascii="Times New Roman" w:hAnsi="Times New Roman"/>
          <w:sz w:val="24"/>
          <w:szCs w:val="24"/>
        </w:rPr>
        <w:t>к муниципальной целевой программе</w:t>
      </w:r>
    </w:p>
    <w:p w:rsidR="0070006E" w:rsidRPr="00861A8D" w:rsidRDefault="0070006E" w:rsidP="00FE4A66">
      <w:pPr>
        <w:pStyle w:val="a3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861A8D">
        <w:rPr>
          <w:rFonts w:ascii="Times New Roman" w:hAnsi="Times New Roman"/>
          <w:sz w:val="24"/>
          <w:szCs w:val="24"/>
        </w:rPr>
        <w:t xml:space="preserve">«Развитие образования Республики </w:t>
      </w:r>
    </w:p>
    <w:p w:rsidR="0070006E" w:rsidRPr="00861A8D" w:rsidRDefault="0070006E" w:rsidP="00FE4A66">
      <w:pPr>
        <w:pStyle w:val="a3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861A8D">
        <w:rPr>
          <w:rFonts w:ascii="Times New Roman" w:hAnsi="Times New Roman"/>
          <w:sz w:val="24"/>
          <w:szCs w:val="24"/>
        </w:rPr>
        <w:t>Саха (Якутия) на 2016-2018 годы»</w:t>
      </w:r>
    </w:p>
    <w:p w:rsidR="0070006E" w:rsidRPr="00861A8D" w:rsidRDefault="0070006E" w:rsidP="0070006E">
      <w:pPr>
        <w:pStyle w:val="a3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70006E" w:rsidRDefault="0070006E" w:rsidP="0070006E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70006E" w:rsidRDefault="0070006E" w:rsidP="0070006E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70006E" w:rsidRDefault="0070006E" w:rsidP="0070006E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70006E" w:rsidRDefault="0070006E" w:rsidP="0070006E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70006E" w:rsidRDefault="0070006E" w:rsidP="0070006E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70006E" w:rsidRDefault="0070006E" w:rsidP="0070006E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70006E" w:rsidRDefault="0070006E" w:rsidP="0070006E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70006E" w:rsidRDefault="0070006E" w:rsidP="0070006E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70006E" w:rsidRDefault="0070006E" w:rsidP="0070006E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70006E" w:rsidRDefault="0070006E" w:rsidP="0070006E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70006E" w:rsidRDefault="0070006E" w:rsidP="0070006E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70006E" w:rsidRDefault="0070006E" w:rsidP="0070006E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70006E" w:rsidRDefault="0070006E" w:rsidP="0070006E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70006E" w:rsidRDefault="0070006E" w:rsidP="0070006E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70006E" w:rsidRDefault="0070006E" w:rsidP="0070006E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70006E" w:rsidRPr="00861A8D" w:rsidRDefault="0070006E" w:rsidP="0070006E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32"/>
          <w:szCs w:val="32"/>
        </w:rPr>
      </w:pPr>
    </w:p>
    <w:p w:rsidR="0070006E" w:rsidRDefault="0070006E" w:rsidP="00FE4A66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Подпрограмма</w:t>
      </w:r>
    </w:p>
    <w:p w:rsidR="0070006E" w:rsidRPr="0070006E" w:rsidRDefault="0070006E" w:rsidP="00FE4A66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0006E">
        <w:rPr>
          <w:rFonts w:ascii="Times New Roman" w:hAnsi="Times New Roman"/>
          <w:b/>
          <w:sz w:val="28"/>
          <w:szCs w:val="28"/>
        </w:rPr>
        <w:t>«Общее образование» на 2016-2018 годы»</w:t>
      </w:r>
    </w:p>
    <w:p w:rsidR="0070006E" w:rsidRPr="0070006E" w:rsidRDefault="0070006E" w:rsidP="0070006E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06E" w:rsidRDefault="0070006E" w:rsidP="0070006E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D4C" w:rsidRDefault="006B1D4C" w:rsidP="00D5284B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006E" w:rsidRPr="00D5284B" w:rsidRDefault="0070006E" w:rsidP="00D5284B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006E" w:rsidRDefault="0070006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B1D4C" w:rsidRPr="00D5284B" w:rsidRDefault="006B1D4C" w:rsidP="00D5284B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284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ПАСПОРТ подпрограммы</w:t>
      </w:r>
    </w:p>
    <w:p w:rsidR="006B1D4C" w:rsidRPr="00D5284B" w:rsidRDefault="006B1D4C" w:rsidP="00D5284B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84B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D5284B">
        <w:rPr>
          <w:rFonts w:ascii="Times New Roman" w:hAnsi="Times New Roman" w:cs="Times New Roman"/>
          <w:b/>
          <w:sz w:val="24"/>
          <w:szCs w:val="24"/>
        </w:rPr>
        <w:t>Общее образование в Олёкминском районе на 2016-2018 годы»</w:t>
      </w:r>
    </w:p>
    <w:p w:rsidR="006B1D4C" w:rsidRPr="00D5284B" w:rsidRDefault="006B1D4C" w:rsidP="00D5284B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34" w:type="dxa"/>
        <w:jc w:val="center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610"/>
        <w:gridCol w:w="7204"/>
      </w:tblGrid>
      <w:tr w:rsidR="006B1D4C" w:rsidRPr="00D5284B" w:rsidTr="005B2360">
        <w:trPr>
          <w:trHeight w:val="144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4C" w:rsidRPr="00D5284B" w:rsidRDefault="006B1D4C" w:rsidP="00E20D79">
            <w:pPr>
              <w:numPr>
                <w:ilvl w:val="0"/>
                <w:numId w:val="7"/>
              </w:numPr>
              <w:tabs>
                <w:tab w:val="num" w:pos="389"/>
              </w:tabs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4C" w:rsidRPr="00E20D79" w:rsidRDefault="006B1D4C" w:rsidP="00E2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4C" w:rsidRPr="00E20D79" w:rsidRDefault="006B1D4C" w:rsidP="00E20D79">
            <w:pPr>
              <w:tabs>
                <w:tab w:val="num" w:pos="1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Общее образование в Олёкминском районе на 2016-2018 годы»</w:t>
            </w:r>
          </w:p>
        </w:tc>
      </w:tr>
      <w:tr w:rsidR="006B1D4C" w:rsidRPr="00D5284B" w:rsidTr="005B2360">
        <w:trPr>
          <w:trHeight w:val="2176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4C" w:rsidRPr="00D5284B" w:rsidRDefault="006B1D4C" w:rsidP="00E20D79">
            <w:pPr>
              <w:numPr>
                <w:ilvl w:val="0"/>
                <w:numId w:val="7"/>
              </w:numPr>
              <w:tabs>
                <w:tab w:val="num" w:pos="389"/>
              </w:tabs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4C" w:rsidRPr="00E20D79" w:rsidRDefault="006B1D4C" w:rsidP="00E2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Дата принятия решени</w:t>
            </w:r>
            <w:r w:rsidR="005B5D6B" w:rsidRPr="00E20D79">
              <w:rPr>
                <w:rFonts w:ascii="Times New Roman" w:hAnsi="Times New Roman" w:cs="Times New Roman"/>
                <w:sz w:val="24"/>
                <w:szCs w:val="24"/>
              </w:rPr>
              <w:t>я о разработке Подпрограммы,</w:t>
            </w:r>
            <w:r w:rsidRPr="00E20D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ее утверждения (наименование и номер </w:t>
            </w:r>
            <w:r w:rsidRPr="00E20D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соответствующего нормативного акта) 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55" w:rsidRDefault="00025655" w:rsidP="00025655">
            <w:pPr>
              <w:spacing w:after="0" w:line="240" w:lineRule="auto"/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закон Российской Федерации от 29.12.2012 №273-ФЗ «Об образовании в Российской Федерации».</w:t>
            </w:r>
          </w:p>
          <w:p w:rsidR="00AF0896" w:rsidRPr="00E20D79" w:rsidRDefault="00AF0896" w:rsidP="00E2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Постановление Главы МР «Олекминский район» РС(Я) от 28 сентября 2015г.№ 161 «Об утверждении Методики  по разработке и реализации муниципальных целевых программ</w:t>
            </w:r>
          </w:p>
          <w:p w:rsidR="00AF0896" w:rsidRPr="00E20D79" w:rsidRDefault="00AF0896" w:rsidP="00E2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«Олекминский район» Республики Саха (Якутия)</w:t>
            </w:r>
          </w:p>
          <w:p w:rsidR="006B1D4C" w:rsidRPr="00E20D79" w:rsidRDefault="00AF0896" w:rsidP="00E20D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Постановление Главы МР «Олекминский район»РС (Я) от 18.09.2015 г.№155  «Об утверждении перечня муниципальных целевых программ муниципального района   «Олекминский район» РС (Я)»</w:t>
            </w:r>
          </w:p>
        </w:tc>
      </w:tr>
      <w:tr w:rsidR="006B1D4C" w:rsidRPr="00D5284B" w:rsidTr="005B2360">
        <w:trPr>
          <w:trHeight w:val="144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4C" w:rsidRPr="00D5284B" w:rsidRDefault="006B1D4C" w:rsidP="00E20D79">
            <w:pPr>
              <w:numPr>
                <w:ilvl w:val="0"/>
                <w:numId w:val="7"/>
              </w:numPr>
              <w:tabs>
                <w:tab w:val="num" w:pos="389"/>
              </w:tabs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4C" w:rsidRPr="00E20D79" w:rsidRDefault="006B1D4C" w:rsidP="00E20D79">
            <w:pPr>
              <w:pStyle w:val="ConsPlusCell"/>
              <w:widowControl/>
              <w:tabs>
                <w:tab w:val="num" w:pos="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- координатор Подпрограммы 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4C" w:rsidRPr="00E20D79" w:rsidRDefault="00E834FB" w:rsidP="00E20D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района «Олекминский район» Республики Саха (Якутия) в лице заместителя главы администрации по социальным вопросам</w:t>
            </w:r>
          </w:p>
        </w:tc>
      </w:tr>
      <w:tr w:rsidR="006B1D4C" w:rsidRPr="00D5284B" w:rsidTr="005B2360">
        <w:trPr>
          <w:trHeight w:val="144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4C" w:rsidRPr="00D5284B" w:rsidRDefault="006B1D4C" w:rsidP="00E20D79">
            <w:pPr>
              <w:numPr>
                <w:ilvl w:val="0"/>
                <w:numId w:val="7"/>
              </w:numPr>
              <w:tabs>
                <w:tab w:val="num" w:pos="389"/>
              </w:tabs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4C" w:rsidRPr="00E20D79" w:rsidRDefault="006B1D4C" w:rsidP="00E20D79">
            <w:pPr>
              <w:tabs>
                <w:tab w:val="num" w:pos="38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Основной разработчик Подпрограммы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4C" w:rsidRPr="00E20D79" w:rsidRDefault="006B1D4C" w:rsidP="00E2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Олёкминского района» РС (Я)</w:t>
            </w:r>
          </w:p>
        </w:tc>
      </w:tr>
      <w:tr w:rsidR="006B1D4C" w:rsidRPr="00D5284B" w:rsidTr="005B2360">
        <w:trPr>
          <w:trHeight w:val="144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4C" w:rsidRPr="00D5284B" w:rsidRDefault="006B1D4C" w:rsidP="00E20D79">
            <w:pPr>
              <w:numPr>
                <w:ilvl w:val="0"/>
                <w:numId w:val="7"/>
              </w:numPr>
              <w:tabs>
                <w:tab w:val="num" w:pos="389"/>
              </w:tabs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4C" w:rsidRPr="00E20D79" w:rsidRDefault="008A7F2C" w:rsidP="00E20D79">
            <w:pPr>
              <w:tabs>
                <w:tab w:val="num" w:pos="38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Основная ц</w:t>
            </w:r>
            <w:r w:rsidR="006B1D4C" w:rsidRPr="00E20D79">
              <w:rPr>
                <w:rFonts w:ascii="Times New Roman" w:hAnsi="Times New Roman" w:cs="Times New Roman"/>
                <w:sz w:val="24"/>
                <w:szCs w:val="24"/>
              </w:rPr>
              <w:t>ель Подпрограммы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4C" w:rsidRPr="00E20D79" w:rsidRDefault="006B1D4C" w:rsidP="00E20D79">
            <w:pPr>
              <w:tabs>
                <w:tab w:val="num" w:pos="-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качественного образования, соответствующего федеральным государственным образовательным стандартам</w:t>
            </w:r>
          </w:p>
        </w:tc>
      </w:tr>
      <w:tr w:rsidR="006B1D4C" w:rsidRPr="00D5284B" w:rsidTr="005B2360">
        <w:trPr>
          <w:trHeight w:val="144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4C" w:rsidRPr="00D5284B" w:rsidRDefault="006B1D4C" w:rsidP="00E20D79">
            <w:pPr>
              <w:numPr>
                <w:ilvl w:val="0"/>
                <w:numId w:val="7"/>
              </w:numPr>
              <w:tabs>
                <w:tab w:val="num" w:pos="36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4C" w:rsidRPr="00E20D79" w:rsidRDefault="005B5D6B" w:rsidP="00E2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="006B1D4C" w:rsidRPr="00E20D7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1D4C" w:rsidRPr="00E20D79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4C" w:rsidRPr="00E20D79" w:rsidRDefault="006B1D4C" w:rsidP="00E20D7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0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Повышение качества образования </w:t>
            </w:r>
            <w:r w:rsidR="00C36EA6" w:rsidRPr="00E20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через развитие системы независимой оценки качества образования.</w:t>
            </w:r>
            <w:r w:rsidR="00ED0232" w:rsidRPr="00E20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64133" w:rsidRPr="00E20D79" w:rsidRDefault="00486E98" w:rsidP="00E20D79">
            <w:pPr>
              <w:pStyle w:val="1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64133" w:rsidRPr="00E20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36EA6" w:rsidRPr="00E20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Создание условий в соответствии с требованиями  Федерального Государственного Образовательного Стандарта.</w:t>
            </w:r>
            <w:r w:rsidR="00D46D33" w:rsidRPr="00E20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Развитие системы непрерывного образования и повышения квалификации.</w:t>
            </w:r>
          </w:p>
          <w:p w:rsidR="006B1D4C" w:rsidRPr="00E20D79" w:rsidRDefault="00486E98" w:rsidP="00E20D79">
            <w:pPr>
              <w:pStyle w:val="1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6B1D4C" w:rsidRPr="00E20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2B1A10" w:rsidRPr="00E20D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Формирование системы</w:t>
            </w:r>
            <w:r w:rsidR="00366C22" w:rsidRPr="00E20D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сопровождения  и поддержки  одаренных детей</w:t>
            </w:r>
            <w:r w:rsidR="00C36EA6" w:rsidRPr="00E20D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B1D4C" w:rsidRPr="00D5284B" w:rsidTr="005B2360">
        <w:trPr>
          <w:trHeight w:val="144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4C" w:rsidRPr="00D5284B" w:rsidRDefault="006B1D4C" w:rsidP="00E20D79">
            <w:pPr>
              <w:numPr>
                <w:ilvl w:val="0"/>
                <w:numId w:val="7"/>
              </w:numPr>
              <w:tabs>
                <w:tab w:val="num" w:pos="36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4C" w:rsidRPr="00E20D79" w:rsidRDefault="006B1D4C" w:rsidP="00E20D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Подпрограммы 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4C" w:rsidRPr="00E20D79" w:rsidRDefault="006B1D4C" w:rsidP="00E56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2016-2018гг.</w:t>
            </w:r>
          </w:p>
        </w:tc>
      </w:tr>
      <w:tr w:rsidR="006B1D4C" w:rsidRPr="00D5284B" w:rsidTr="005B2360">
        <w:trPr>
          <w:trHeight w:val="144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4C" w:rsidRPr="00D5284B" w:rsidRDefault="006B1D4C" w:rsidP="00E20D79">
            <w:pPr>
              <w:numPr>
                <w:ilvl w:val="0"/>
                <w:numId w:val="7"/>
              </w:numPr>
              <w:tabs>
                <w:tab w:val="num" w:pos="36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4C" w:rsidRPr="00E20D79" w:rsidRDefault="005B5D6B" w:rsidP="00E20D7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 w:rsidR="006B1D4C" w:rsidRPr="00E20D79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</w:t>
            </w:r>
            <w:r w:rsidR="006B1D4C" w:rsidRPr="00E20D79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FA" w:rsidRPr="00E20D79" w:rsidRDefault="005000FA" w:rsidP="00E20D79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1.1.1 - Изготовление электронных сертификатов для членов Государственной экзаменационной комиссии;</w:t>
            </w:r>
          </w:p>
          <w:p w:rsidR="006B1D4C" w:rsidRPr="00E20D79" w:rsidRDefault="005000FA" w:rsidP="00E2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1.1 2 - </w:t>
            </w:r>
            <w:r w:rsidR="006B1D4C" w:rsidRPr="00E20D79">
              <w:rPr>
                <w:rFonts w:ascii="Times New Roman" w:hAnsi="Times New Roman" w:cs="Times New Roman"/>
                <w:sz w:val="24"/>
                <w:szCs w:val="24"/>
              </w:rPr>
              <w:t>Приобретение бланков аттестатов об основном общем, среднем общем образовании</w:t>
            </w:r>
            <w:r w:rsidR="00DE21F1" w:rsidRPr="00E20D79">
              <w:rPr>
                <w:rFonts w:ascii="Times New Roman" w:hAnsi="Times New Roman" w:cs="Times New Roman"/>
                <w:sz w:val="24"/>
                <w:szCs w:val="24"/>
              </w:rPr>
              <w:t>, золотые медали</w:t>
            </w:r>
            <w:r w:rsidR="006B1D4C"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 и свидетельств об обучении по адаптированным программам;</w:t>
            </w:r>
          </w:p>
          <w:p w:rsidR="006B1D4C" w:rsidRPr="00E20D79" w:rsidRDefault="005000FA" w:rsidP="00E20D79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1.1.3 - </w:t>
            </w:r>
            <w:r w:rsidR="006B1D4C"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муниципального  знака «Лучший выпускник Олекминского района» и поощрение отличившихся выпускников муниципальным знаком; </w:t>
            </w:r>
          </w:p>
          <w:p w:rsidR="00563341" w:rsidRPr="00E20D79" w:rsidRDefault="005000FA" w:rsidP="00E20D79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1.1.4 - О</w:t>
            </w:r>
            <w:r w:rsidR="00563341" w:rsidRPr="00E20D79">
              <w:rPr>
                <w:rFonts w:ascii="Times New Roman" w:hAnsi="Times New Roman" w:cs="Times New Roman"/>
                <w:sz w:val="24"/>
                <w:szCs w:val="24"/>
              </w:rPr>
              <w:t>снащение пунктов проведения экзамена;</w:t>
            </w:r>
          </w:p>
          <w:p w:rsidR="00BA712D" w:rsidRPr="00E20D79" w:rsidRDefault="00974622" w:rsidP="00E20D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1.1.5 - </w:t>
            </w:r>
            <w:r w:rsidR="00CC418F" w:rsidRPr="00E20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D7413A" w:rsidRPr="00E20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ктивизация работы </w:t>
            </w:r>
            <w:r w:rsidR="00BA712D" w:rsidRPr="00E20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общественного совета при органе местного самоуправления для проведения независимой оценки качества оказания услуг организациями в сфере образования;</w:t>
            </w:r>
          </w:p>
          <w:p w:rsidR="00BA712D" w:rsidRPr="00E20D79" w:rsidRDefault="00974622" w:rsidP="00E20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1.1.6 - </w:t>
            </w:r>
            <w:r w:rsidR="00CC418F" w:rsidRPr="00E20D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A712D"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одействие в разработке Плана мероприятий для проведения независимой оценки качества оказания услуг организациями в сфере образования. </w:t>
            </w:r>
          </w:p>
          <w:p w:rsidR="006B1D4C" w:rsidRPr="00E20D79" w:rsidRDefault="00974622" w:rsidP="00E2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1.1.7 - </w:t>
            </w:r>
            <w:r w:rsidR="006B1D4C"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Информатизация специального образования (обучение детей-инвалидов с использованием компьютерного оборудования для дистанционного образования); </w:t>
            </w:r>
          </w:p>
          <w:p w:rsidR="00CC418F" w:rsidRPr="00E20D79" w:rsidRDefault="00CC418F" w:rsidP="00E2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1.1.8 - Введение предмета «Основы предпринимательской деятельности»;</w:t>
            </w:r>
          </w:p>
          <w:p w:rsidR="00CC418F" w:rsidRPr="00E20D79" w:rsidRDefault="00CC418F" w:rsidP="00E2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1.1.9 - Открытие классов (групп) профессиональной подготовки;</w:t>
            </w:r>
          </w:p>
          <w:p w:rsidR="00974622" w:rsidRPr="00E20D79" w:rsidRDefault="00974622" w:rsidP="00E2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2.1.1. - Получение лицензии агрошколами на право подготовки водителей транспортных средств и самоходных машин;</w:t>
            </w:r>
          </w:p>
          <w:p w:rsidR="00974622" w:rsidRPr="00E20D79" w:rsidRDefault="00974622" w:rsidP="00E2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2.1.2 - Материально-технические условия по обеспечению учебного процесса в рамках ФГОС ООО;</w:t>
            </w:r>
          </w:p>
          <w:p w:rsidR="00CC418F" w:rsidRPr="00E20D79" w:rsidRDefault="00CC418F" w:rsidP="00E2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2.1.3 - Приобретение учебно-методической литературы, подписка периодической печати;</w:t>
            </w:r>
          </w:p>
          <w:p w:rsidR="00974622" w:rsidRPr="00E20D79" w:rsidRDefault="00CC418F" w:rsidP="00E2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2.1.4 - Приобретение компьютерного оборудования, программ на электронных носителях, оформление сайтов;</w:t>
            </w:r>
          </w:p>
          <w:p w:rsidR="00CC418F" w:rsidRPr="00E20D79" w:rsidRDefault="00CC418F" w:rsidP="00E2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2.1.5 – Повышение квалификации:</w:t>
            </w:r>
          </w:p>
          <w:p w:rsidR="006B1D4C" w:rsidRPr="00E20D79" w:rsidRDefault="006B1D4C" w:rsidP="00E2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="00974622" w:rsidRPr="00E20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рохожден</w:t>
            </w:r>
            <w:r w:rsidR="00563341" w:rsidRPr="00E20D79">
              <w:rPr>
                <w:rFonts w:ascii="Times New Roman" w:hAnsi="Times New Roman" w:cs="Times New Roman"/>
                <w:sz w:val="24"/>
                <w:szCs w:val="24"/>
              </w:rPr>
              <w:t>ие курсов для  работников пищеблоков;</w:t>
            </w:r>
          </w:p>
          <w:p w:rsidR="00563341" w:rsidRPr="00E20D79" w:rsidRDefault="00974622" w:rsidP="00E2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341" w:rsidRPr="00E20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20C29"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C2077"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урсовая подготовка </w:t>
            </w:r>
            <w:r w:rsidR="00420C29"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организаторов </w:t>
            </w:r>
            <w:r w:rsidR="001C2077" w:rsidRPr="00E20D79">
              <w:rPr>
                <w:rFonts w:ascii="Times New Roman" w:hAnsi="Times New Roman" w:cs="Times New Roman"/>
                <w:sz w:val="24"/>
                <w:szCs w:val="24"/>
              </w:rPr>
              <w:t>по подготовке и проведению государственной итоговой аттестации</w:t>
            </w:r>
            <w:r w:rsidR="00420C29" w:rsidRPr="00E20D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1D4C" w:rsidRPr="00E20D79" w:rsidRDefault="006B1D4C" w:rsidP="00E2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Курсы повышения квалификации;</w:t>
            </w:r>
          </w:p>
          <w:p w:rsidR="006B1D4C" w:rsidRPr="00E20D79" w:rsidRDefault="006B1D4C" w:rsidP="00E20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курсов на базе района;</w:t>
            </w:r>
          </w:p>
          <w:p w:rsidR="006B1D4C" w:rsidRPr="00E20D79" w:rsidRDefault="006B1D4C" w:rsidP="00E20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eastAsia="Calibri" w:hAnsi="Times New Roman" w:cs="Times New Roman"/>
                <w:sz w:val="24"/>
                <w:szCs w:val="24"/>
              </w:rPr>
              <w:t>- Выезд педагогов на курсы повышения квалификации;</w:t>
            </w:r>
          </w:p>
          <w:p w:rsidR="00297D3E" w:rsidRPr="00E20D79" w:rsidRDefault="00297D3E" w:rsidP="00E20D79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0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-Обучение (повышение квалификации) педагогического и руководящего состава образовательных учреждений; </w:t>
            </w:r>
          </w:p>
          <w:p w:rsidR="00297D3E" w:rsidRPr="00E20D79" w:rsidRDefault="00297D3E" w:rsidP="00E20D79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0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-Аттестация педработников и руководителей образовательных учреждений (финансирование из расходов, связанных со служебной командировкой) ;</w:t>
            </w:r>
          </w:p>
          <w:p w:rsidR="00CB12E4" w:rsidRPr="00E20D79" w:rsidRDefault="00297D3E" w:rsidP="00E20D79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3.1.1 </w:t>
            </w:r>
            <w:r w:rsidR="00046E35" w:rsidRPr="00E20D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–</w:t>
            </w:r>
            <w:r w:rsidRPr="00E20D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46E35" w:rsidRPr="00E20D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Участие в олимпиадах муниципального, республиканского уровня;</w:t>
            </w:r>
          </w:p>
          <w:p w:rsidR="00046E35" w:rsidRPr="00E20D79" w:rsidRDefault="00046E35" w:rsidP="00E20D79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3.1.2 – Участие в научно-практических конференциях муниципального, республиканского, всероссийского, международного уровней;</w:t>
            </w:r>
          </w:p>
          <w:p w:rsidR="00046E35" w:rsidRPr="00E20D79" w:rsidRDefault="00046E35" w:rsidP="00E20D79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3.1.3 – Проведение интеллектуальных очно-дистанционных школ;</w:t>
            </w:r>
          </w:p>
          <w:p w:rsidR="00046E35" w:rsidRPr="00E20D79" w:rsidRDefault="00046E35" w:rsidP="00E20D79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3.1.4 – Конкурсы. Развитие творческого роста одаренных детей;</w:t>
            </w:r>
          </w:p>
          <w:p w:rsidR="006B1D4C" w:rsidRPr="00E20D79" w:rsidRDefault="00046E35" w:rsidP="00E20D79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3.1.5 – Гранты.</w:t>
            </w:r>
          </w:p>
        </w:tc>
      </w:tr>
      <w:tr w:rsidR="006B1D4C" w:rsidRPr="00D5284B" w:rsidTr="005B2360">
        <w:trPr>
          <w:trHeight w:val="193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4C" w:rsidRPr="00D5284B" w:rsidRDefault="006B1D4C" w:rsidP="00E20D79">
            <w:pPr>
              <w:numPr>
                <w:ilvl w:val="0"/>
                <w:numId w:val="7"/>
              </w:numPr>
              <w:tabs>
                <w:tab w:val="num" w:pos="36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4C" w:rsidRPr="00E20D79" w:rsidRDefault="006B1D4C" w:rsidP="00E20D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Подпрограммы и основных мероприятий   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96" w:rsidRPr="00E20D79" w:rsidRDefault="00AF0896" w:rsidP="00E20D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0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казенное учреждение «Управление образования Олекминского района» Республики Саха (Якутия);</w:t>
            </w:r>
          </w:p>
          <w:p w:rsidR="006B1D4C" w:rsidRPr="00E20D79" w:rsidRDefault="00AF0896" w:rsidP="00E20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-Муниципальные образовательные учреждения муниципального района «Олекминский район» Республики Саха (Якутия).</w:t>
            </w:r>
          </w:p>
        </w:tc>
      </w:tr>
      <w:tr w:rsidR="008A7F2C" w:rsidRPr="00D5284B" w:rsidTr="005B2360">
        <w:trPr>
          <w:trHeight w:val="144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F2C" w:rsidRPr="00D5284B" w:rsidRDefault="008A7F2C" w:rsidP="00E20D79">
            <w:pPr>
              <w:numPr>
                <w:ilvl w:val="0"/>
                <w:numId w:val="7"/>
              </w:numPr>
              <w:tabs>
                <w:tab w:val="num" w:pos="36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F2C" w:rsidRPr="00E20D79" w:rsidRDefault="008A7F2C" w:rsidP="00E20D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C5" w:rsidRPr="00E20D79" w:rsidRDefault="00D64BC5" w:rsidP="00E2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     </w:t>
            </w:r>
            <w:r w:rsidR="00DD2C99">
              <w:rPr>
                <w:rFonts w:ascii="Times New Roman" w:hAnsi="Times New Roman" w:cs="Times New Roman"/>
                <w:b/>
                <w:sz w:val="24"/>
                <w:szCs w:val="24"/>
              </w:rPr>
              <w:t>3450714,70</w:t>
            </w:r>
            <w:r w:rsidRPr="00E20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тыс.руб. в том числе по годам</w:t>
            </w: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BC5" w:rsidRPr="00E20D79" w:rsidRDefault="00D64BC5" w:rsidP="00E2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smartTag w:uri="urn:schemas-microsoft-com:office:smarttags" w:element="metricconverter">
                <w:smartTagPr>
                  <w:attr w:name="ProductID" w:val="2016 г"/>
                </w:smartTagPr>
                <w:r w:rsidRPr="00E20D79">
                  <w:rPr>
                    <w:rFonts w:ascii="Times New Roman" w:hAnsi="Times New Roman" w:cs="Times New Roman"/>
                    <w:sz w:val="24"/>
                    <w:szCs w:val="24"/>
                  </w:rPr>
                  <w:t>2016 г</w:t>
                </w:r>
              </w:smartTag>
              <w:r w:rsidRPr="00E20D79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</w:smartTag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D2C99">
              <w:rPr>
                <w:rFonts w:ascii="Times New Roman" w:hAnsi="Times New Roman" w:cs="Times New Roman"/>
                <w:sz w:val="24"/>
                <w:szCs w:val="24"/>
              </w:rPr>
              <w:t>1094900,90</w:t>
            </w: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 тыс.руб.</w:t>
            </w:r>
          </w:p>
          <w:p w:rsidR="00D64BC5" w:rsidRPr="00E20D79" w:rsidRDefault="00D64BC5" w:rsidP="00E2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E20D79">
                <w:rPr>
                  <w:rFonts w:ascii="Times New Roman" w:hAnsi="Times New Roman" w:cs="Times New Roman"/>
                  <w:sz w:val="24"/>
                  <w:szCs w:val="24"/>
                </w:rPr>
                <w:t>2017 г</w:t>
              </w:r>
            </w:smartTag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 w:rsidR="00DD2C99">
              <w:rPr>
                <w:rFonts w:ascii="Times New Roman" w:hAnsi="Times New Roman" w:cs="Times New Roman"/>
                <w:sz w:val="24"/>
                <w:szCs w:val="24"/>
              </w:rPr>
              <w:t>1146437,40</w:t>
            </w: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 тыс.руб.</w:t>
            </w:r>
          </w:p>
          <w:p w:rsidR="00D64BC5" w:rsidRPr="00E20D79" w:rsidRDefault="00D64BC5" w:rsidP="00E2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E20D79">
                <w:rPr>
                  <w:rFonts w:ascii="Times New Roman" w:hAnsi="Times New Roman" w:cs="Times New Roman"/>
                  <w:sz w:val="24"/>
                  <w:szCs w:val="24"/>
                </w:rPr>
                <w:t>2018 г</w:t>
              </w:r>
            </w:smartTag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 w:rsidR="00DD2C99">
              <w:rPr>
                <w:rFonts w:ascii="Times New Roman" w:hAnsi="Times New Roman" w:cs="Times New Roman"/>
                <w:sz w:val="24"/>
                <w:szCs w:val="24"/>
              </w:rPr>
              <w:t>1209376,40</w:t>
            </w: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 тыс.руб.</w:t>
            </w:r>
          </w:p>
          <w:p w:rsidR="00D64BC5" w:rsidRPr="00E20D79" w:rsidRDefault="00D64BC5" w:rsidP="00E2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C5" w:rsidRPr="00E20D79" w:rsidRDefault="00D64BC5" w:rsidP="00E2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Государственный бюджет РС(Я): всего 1941435,5</w:t>
            </w:r>
            <w:r w:rsidR="00FE3E2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20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тыс. руб. </w:t>
            </w:r>
          </w:p>
          <w:p w:rsidR="00D64BC5" w:rsidRPr="00E20D79" w:rsidRDefault="00D64BC5" w:rsidP="00E2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E20D79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.- 612822,00  тыс.руб.</w:t>
            </w:r>
          </w:p>
          <w:p w:rsidR="00D64BC5" w:rsidRPr="00E20D79" w:rsidRDefault="00D64BC5" w:rsidP="00E2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E20D79">
                <w:rPr>
                  <w:rFonts w:ascii="Times New Roman" w:hAnsi="Times New Roman" w:cs="Times New Roman"/>
                  <w:sz w:val="24"/>
                  <w:szCs w:val="24"/>
                </w:rPr>
                <w:t>2017 г</w:t>
              </w:r>
            </w:smartTag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. – 646527,20 тыс.руб.</w:t>
            </w:r>
          </w:p>
          <w:p w:rsidR="00D64BC5" w:rsidRPr="00E20D79" w:rsidRDefault="00D64BC5" w:rsidP="00E2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E20D79">
                <w:rPr>
                  <w:rFonts w:ascii="Times New Roman" w:hAnsi="Times New Roman" w:cs="Times New Roman"/>
                  <w:sz w:val="24"/>
                  <w:szCs w:val="24"/>
                </w:rPr>
                <w:t>2018 г</w:t>
              </w:r>
            </w:smartTag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 – 682086,30  тыс.руб. </w:t>
            </w:r>
          </w:p>
          <w:p w:rsidR="00D64BC5" w:rsidRPr="00E20D79" w:rsidRDefault="00D64BC5" w:rsidP="00E2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2360" w:rsidRDefault="005B2360" w:rsidP="00E2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360" w:rsidRDefault="005B2360" w:rsidP="00E2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360" w:rsidRDefault="005B2360" w:rsidP="00E2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360" w:rsidRDefault="005B2360" w:rsidP="00E2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BC5" w:rsidRPr="00E20D79" w:rsidRDefault="00D64BC5" w:rsidP="00E2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Муниципальный бюджет:   всего </w:t>
            </w:r>
            <w:r w:rsidR="00DD2C99">
              <w:rPr>
                <w:rFonts w:ascii="Times New Roman" w:hAnsi="Times New Roman" w:cs="Times New Roman"/>
                <w:b/>
                <w:sz w:val="24"/>
                <w:szCs w:val="24"/>
              </w:rPr>
              <w:t>1503893,60</w:t>
            </w:r>
            <w:r w:rsidRPr="00E20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руб.,</w:t>
            </w:r>
          </w:p>
          <w:p w:rsidR="00D64BC5" w:rsidRPr="00E20D79" w:rsidRDefault="00D64BC5" w:rsidP="00E2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E20D79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 w:rsidR="00DD2C99">
              <w:rPr>
                <w:rFonts w:ascii="Times New Roman" w:hAnsi="Times New Roman" w:cs="Times New Roman"/>
                <w:sz w:val="24"/>
                <w:szCs w:val="24"/>
              </w:rPr>
              <w:t>480378,90</w:t>
            </w: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  тыс.руб.</w:t>
            </w:r>
          </w:p>
          <w:p w:rsidR="00D64BC5" w:rsidRPr="00E20D79" w:rsidRDefault="00D64BC5" w:rsidP="00E2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E20D79">
                <w:rPr>
                  <w:rFonts w:ascii="Times New Roman" w:hAnsi="Times New Roman" w:cs="Times New Roman"/>
                  <w:sz w:val="24"/>
                  <w:szCs w:val="24"/>
                </w:rPr>
                <w:t>2017 г</w:t>
              </w:r>
            </w:smartTag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DD2C99">
              <w:rPr>
                <w:rFonts w:ascii="Times New Roman" w:hAnsi="Times New Roman" w:cs="Times New Roman"/>
                <w:sz w:val="24"/>
                <w:szCs w:val="24"/>
              </w:rPr>
              <w:t>498116,70</w:t>
            </w: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 тыс.руб.</w:t>
            </w:r>
          </w:p>
          <w:p w:rsidR="00D64BC5" w:rsidRPr="00E20D79" w:rsidRDefault="00D64BC5" w:rsidP="00E2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E20D79">
                <w:rPr>
                  <w:rFonts w:ascii="Times New Roman" w:hAnsi="Times New Roman" w:cs="Times New Roman"/>
                  <w:sz w:val="24"/>
                  <w:szCs w:val="24"/>
                </w:rPr>
                <w:t>2018 г</w:t>
              </w:r>
            </w:smartTag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D2C99">
              <w:rPr>
                <w:rFonts w:ascii="Times New Roman" w:hAnsi="Times New Roman" w:cs="Times New Roman"/>
                <w:sz w:val="24"/>
                <w:szCs w:val="24"/>
              </w:rPr>
              <w:t>525398,00</w:t>
            </w: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 тыс.руб. </w:t>
            </w:r>
          </w:p>
          <w:p w:rsidR="00D64BC5" w:rsidRPr="00E20D79" w:rsidRDefault="00D64BC5" w:rsidP="00E2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C5" w:rsidRPr="00E20D79" w:rsidRDefault="00D64BC5" w:rsidP="00E20D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Внебюджетные источники: всего </w:t>
            </w:r>
            <w:r w:rsidR="00143BF2" w:rsidRPr="00E20D79">
              <w:rPr>
                <w:rFonts w:ascii="Times New Roman" w:hAnsi="Times New Roman" w:cs="Times New Roman"/>
                <w:b/>
                <w:sz w:val="24"/>
                <w:szCs w:val="24"/>
              </w:rPr>
              <w:t>5385,60</w:t>
            </w:r>
            <w:r w:rsidRPr="00E20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руб.,</w:t>
            </w:r>
          </w:p>
          <w:p w:rsidR="00D64BC5" w:rsidRPr="00E20D79" w:rsidRDefault="00D64BC5" w:rsidP="00E2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E20D79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="00143BF2"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 1700</w:t>
            </w: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,00 тыс.руб.</w:t>
            </w:r>
          </w:p>
          <w:p w:rsidR="00D64BC5" w:rsidRPr="00E20D79" w:rsidRDefault="00D64BC5" w:rsidP="00E2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E20D79">
                <w:rPr>
                  <w:rFonts w:ascii="Times New Roman" w:hAnsi="Times New Roman" w:cs="Times New Roman"/>
                  <w:sz w:val="24"/>
                  <w:szCs w:val="24"/>
                </w:rPr>
                <w:t>2017 г</w:t>
              </w:r>
            </w:smartTag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143BF2" w:rsidRPr="00E20D79">
              <w:rPr>
                <w:rFonts w:ascii="Times New Roman" w:hAnsi="Times New Roman" w:cs="Times New Roman"/>
                <w:sz w:val="24"/>
                <w:szCs w:val="24"/>
              </w:rPr>
              <w:t>1793,50</w:t>
            </w: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  тыс.руб.</w:t>
            </w:r>
          </w:p>
          <w:p w:rsidR="00D734B5" w:rsidRPr="00E20D79" w:rsidRDefault="00D64BC5" w:rsidP="00E2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E20D79">
                <w:rPr>
                  <w:rFonts w:ascii="Times New Roman" w:hAnsi="Times New Roman" w:cs="Times New Roman"/>
                  <w:sz w:val="24"/>
                  <w:szCs w:val="24"/>
                </w:rPr>
                <w:t>2018 г</w:t>
              </w:r>
            </w:smartTag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143BF2"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 1892,10 </w:t>
            </w: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тыс.руб. </w:t>
            </w:r>
          </w:p>
        </w:tc>
      </w:tr>
      <w:tr w:rsidR="006B1D4C" w:rsidRPr="00D5284B" w:rsidTr="005B2360">
        <w:trPr>
          <w:trHeight w:val="144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4C" w:rsidRPr="00D5284B" w:rsidRDefault="006B1D4C" w:rsidP="00E20D79">
            <w:pPr>
              <w:numPr>
                <w:ilvl w:val="0"/>
                <w:numId w:val="7"/>
              </w:numPr>
              <w:tabs>
                <w:tab w:val="num" w:pos="36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4C" w:rsidRPr="00E20D79" w:rsidRDefault="006B1D4C" w:rsidP="005832F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</w:t>
            </w:r>
            <w:r w:rsidR="005832F1">
              <w:rPr>
                <w:rFonts w:ascii="Times New Roman" w:hAnsi="Times New Roman" w:cs="Times New Roman"/>
                <w:sz w:val="24"/>
                <w:szCs w:val="24"/>
              </w:rPr>
              <w:t>льтаты реализации Подпрограммы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4C" w:rsidRPr="00E20D79" w:rsidRDefault="006B1D4C" w:rsidP="00E20D7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Реализация подпрограммы позволит повысить доступность качественного образования, при этом будет обеспечено:</w:t>
            </w:r>
          </w:p>
          <w:p w:rsidR="006B1D4C" w:rsidRPr="00E20D79" w:rsidRDefault="006B1D4C" w:rsidP="00E2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- качество и доступность  образовательных услуг во всех видах образовательных учреждений для разных категорий обучающихся,  образовательных технологий, общих подходов к оценке качества;</w:t>
            </w:r>
          </w:p>
          <w:p w:rsidR="006B1D4C" w:rsidRPr="00E20D79" w:rsidRDefault="006B1D4C" w:rsidP="00E2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- сформированность  современной образовательной инфраструктуры, обеспечивающей стандарты  современного образования;</w:t>
            </w:r>
          </w:p>
          <w:p w:rsidR="008E5AEE" w:rsidRPr="00E20D79" w:rsidRDefault="006B1D4C" w:rsidP="00E20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- повышение эффективности управления и контроля за  качеством образования;</w:t>
            </w:r>
          </w:p>
          <w:p w:rsidR="008E5AEE" w:rsidRPr="00E20D79" w:rsidRDefault="008E5AEE" w:rsidP="00E20D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положительная динамика участия школьников в олимпиадах, конкурсах, конференциях  районного, республиканского, российского и международного уровней, наличие победителей и призеров на всех уровнях;</w:t>
            </w:r>
          </w:p>
          <w:p w:rsidR="006B1D4C" w:rsidRPr="00E20D79" w:rsidRDefault="008E5AEE" w:rsidP="00E20D79">
            <w:pPr>
              <w:pStyle w:val="aa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0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-наличие системы непрерывного образования и повышения квалификации, позволяющей обеспечить полный охват педагогов.</w:t>
            </w:r>
          </w:p>
          <w:p w:rsidR="006B1D4C" w:rsidRPr="00E20D79" w:rsidRDefault="006B1D4C" w:rsidP="00E20D79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0D79">
              <w:rPr>
                <w:rFonts w:ascii="Times New Roman" w:hAnsi="Times New Roman" w:cs="Times New Roman"/>
                <w:color w:val="000000" w:themeColor="text1"/>
              </w:rPr>
              <w:t>-создание информационно-образовательной среды образовательных организаций;</w:t>
            </w:r>
          </w:p>
          <w:p w:rsidR="006B1D4C" w:rsidRPr="00E20D79" w:rsidRDefault="006B1D4C" w:rsidP="00E20D79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0D79">
              <w:rPr>
                <w:rFonts w:ascii="Times New Roman" w:hAnsi="Times New Roman" w:cs="Times New Roman"/>
                <w:color w:val="000000" w:themeColor="text1"/>
              </w:rPr>
              <w:t>-оснащение всех образовательных организаций современной компьютерной техникой;</w:t>
            </w:r>
          </w:p>
          <w:p w:rsidR="006B1D4C" w:rsidRPr="00E20D79" w:rsidRDefault="006B1D4C" w:rsidP="00E20D79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0D79">
              <w:rPr>
                <w:rFonts w:ascii="Times New Roman" w:hAnsi="Times New Roman" w:cs="Times New Roman"/>
                <w:color w:val="000000" w:themeColor="text1"/>
              </w:rPr>
              <w:t>-готовность педагогов работать в современных информационно-образовательных условиях;</w:t>
            </w:r>
          </w:p>
          <w:p w:rsidR="006B1D4C" w:rsidRPr="00E20D79" w:rsidRDefault="006B1D4C" w:rsidP="00E20D79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0D79">
              <w:rPr>
                <w:rFonts w:ascii="Times New Roman" w:hAnsi="Times New Roman" w:cs="Times New Roman"/>
                <w:color w:val="000000" w:themeColor="text1"/>
              </w:rPr>
              <w:t>-создание единой системы управленческого пространства.</w:t>
            </w:r>
          </w:p>
          <w:p w:rsidR="006B1D4C" w:rsidRPr="00E20D79" w:rsidRDefault="006B1D4C" w:rsidP="00E20D7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стопроцентное обеспечение образовательных учреждений Олекминского района квалифицированными педагогическими и управленческими работниками.</w:t>
            </w:r>
          </w:p>
          <w:p w:rsidR="006B1D4C" w:rsidRPr="00E20D79" w:rsidRDefault="006B1D4C" w:rsidP="00E20D79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E20D79">
              <w:rPr>
                <w:rFonts w:ascii="Times New Roman" w:hAnsi="Times New Roman" w:cs="Times New Roman"/>
                <w:color w:val="000000" w:themeColor="text1"/>
              </w:rPr>
              <w:t>-положительная динамика участия школьников в олимпиадах, конкурсах, конференциях  районного, республиканского,</w:t>
            </w:r>
            <w:r w:rsidRPr="00E20D79">
              <w:rPr>
                <w:rFonts w:ascii="Times New Roman" w:hAnsi="Times New Roman" w:cs="Times New Roman"/>
                <w:color w:val="auto"/>
              </w:rPr>
              <w:t xml:space="preserve"> российского и международного уровней, наличие победителей и призеров на всех уровнях;</w:t>
            </w:r>
          </w:p>
          <w:p w:rsidR="006B1D4C" w:rsidRPr="00E20D79" w:rsidRDefault="006B1D4C" w:rsidP="00E20D7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-наличие системы непрерывного образования и повышения квалификации, позволяющей обеспечить полный охват педагогов.</w:t>
            </w:r>
          </w:p>
        </w:tc>
      </w:tr>
      <w:tr w:rsidR="006B1D4C" w:rsidRPr="00D5284B" w:rsidTr="005B2360">
        <w:trPr>
          <w:trHeight w:val="144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4C" w:rsidRPr="00D5284B" w:rsidRDefault="006B1D4C" w:rsidP="00E20D79">
            <w:pPr>
              <w:numPr>
                <w:ilvl w:val="0"/>
                <w:numId w:val="7"/>
              </w:numPr>
              <w:tabs>
                <w:tab w:val="num" w:pos="36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4C" w:rsidRPr="00E20D79" w:rsidRDefault="006B1D4C" w:rsidP="00E20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индикаторов эффективности мероприятий   </w:t>
            </w:r>
            <w:r w:rsidR="00746A18"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 </w:t>
            </w: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14AF" w:rsidRPr="00E20D79" w:rsidRDefault="00E614AF" w:rsidP="00E20D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5A" w:rsidRPr="00E20D79" w:rsidRDefault="0092055A" w:rsidP="00E20D7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i/>
                <w:sz w:val="24"/>
                <w:szCs w:val="24"/>
              </w:rPr>
              <w:t>Задача 1.</w:t>
            </w:r>
          </w:p>
          <w:p w:rsidR="00485BD1" w:rsidRPr="00E20D79" w:rsidRDefault="002B1A10" w:rsidP="00E2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5BD1"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368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 общеобразовательных учреждений, получивших аттестат о среднем общем образовании: от 226 до 339;</w:t>
            </w:r>
          </w:p>
          <w:p w:rsidR="002B1A10" w:rsidRPr="00E20D79" w:rsidRDefault="00485BD1" w:rsidP="00E2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1A10" w:rsidRPr="00E20D79">
              <w:rPr>
                <w:rFonts w:ascii="Times New Roman" w:hAnsi="Times New Roman" w:cs="Times New Roman"/>
                <w:sz w:val="24"/>
                <w:szCs w:val="24"/>
              </w:rPr>
              <w:t>Доля занятости (поступление в вуз, ссуз и т.п., устройство на работу</w:t>
            </w:r>
            <w:r w:rsidR="00E565E6">
              <w:rPr>
                <w:rFonts w:ascii="Times New Roman" w:hAnsi="Times New Roman" w:cs="Times New Roman"/>
                <w:sz w:val="24"/>
                <w:szCs w:val="24"/>
              </w:rPr>
              <w:t>) выпускников, окончивших школу: от 205</w:t>
            </w:r>
            <w:r w:rsidR="00621D56">
              <w:rPr>
                <w:rFonts w:ascii="Times New Roman" w:hAnsi="Times New Roman" w:cs="Times New Roman"/>
                <w:sz w:val="24"/>
                <w:szCs w:val="24"/>
              </w:rPr>
              <w:t xml:space="preserve"> до 323</w:t>
            </w:r>
          </w:p>
          <w:p w:rsidR="00ED09FC" w:rsidRPr="00E20D79" w:rsidRDefault="009459F1" w:rsidP="00E2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09FC"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выпускников награжденных знаком «Лучший выпускник Олекминского района» </w:t>
            </w: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от 12% до 20%</w:t>
            </w:r>
          </w:p>
          <w:p w:rsidR="005B2360" w:rsidRDefault="005B2360" w:rsidP="00E2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360" w:rsidRDefault="005B2360" w:rsidP="00E2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360" w:rsidRDefault="005B2360" w:rsidP="00E2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360" w:rsidRDefault="005B2360" w:rsidP="00E2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A10" w:rsidRPr="00E20D79" w:rsidRDefault="002B1A10" w:rsidP="00E2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Удельный вес обучающихся 9-11 классов, охвачен</w:t>
            </w:r>
            <w:r w:rsidR="00ED09FC" w:rsidRPr="00E20D79">
              <w:rPr>
                <w:rFonts w:ascii="Times New Roman" w:hAnsi="Times New Roman" w:cs="Times New Roman"/>
                <w:sz w:val="24"/>
                <w:szCs w:val="24"/>
              </w:rPr>
              <w:t>ных предпрофильным и профильным</w:t>
            </w: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обучением: от 331- 525 (13%);</w:t>
            </w:r>
          </w:p>
          <w:p w:rsidR="0092055A" w:rsidRPr="00E20D79" w:rsidRDefault="0092055A" w:rsidP="00E20D7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i/>
                <w:sz w:val="24"/>
                <w:szCs w:val="24"/>
              </w:rPr>
              <w:t>Задача 2.</w:t>
            </w:r>
          </w:p>
          <w:p w:rsidR="00215368" w:rsidRDefault="00E80874" w:rsidP="00D02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15368">
              <w:rPr>
                <w:rFonts w:ascii="Times New Roman" w:hAnsi="Times New Roman" w:cs="Times New Roman"/>
                <w:sz w:val="24"/>
                <w:szCs w:val="24"/>
              </w:rPr>
              <w:t>Доля агрошкол получивших лицензии на право подготовки водителей транспортных средств и самоходных машин</w:t>
            </w:r>
            <w:r w:rsidR="00E279CA"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9F1" w:rsidRPr="00E20D79">
              <w:rPr>
                <w:rFonts w:ascii="Times New Roman" w:hAnsi="Times New Roman" w:cs="Times New Roman"/>
                <w:sz w:val="24"/>
                <w:szCs w:val="24"/>
              </w:rPr>
              <w:t>от 33% до 100%</w:t>
            </w:r>
            <w:r w:rsidR="00F13BB5"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1D4C" w:rsidRPr="00E20D79" w:rsidRDefault="006B1D4C" w:rsidP="00D02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- Соответствие общеобразовательного учреждения требованиям санитарных правил и норм: от 8 - 11 (35 %);</w:t>
            </w:r>
          </w:p>
          <w:p w:rsidR="00FB6626" w:rsidRPr="00E20D79" w:rsidRDefault="00D02274" w:rsidP="00D02274">
            <w:pPr>
              <w:pStyle w:val="a7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E80874" w:rsidRPr="00E20D79">
              <w:rPr>
                <w:rFonts w:ascii="Times New Roman" w:hAnsi="Times New Roman" w:cs="Times New Roman"/>
                <w:color w:val="auto"/>
              </w:rPr>
              <w:t>Обеспеченность организационно-технологическим оборудованием ППЭ 79% до 100%</w:t>
            </w:r>
          </w:p>
          <w:p w:rsidR="00E279CA" w:rsidRPr="00E20D79" w:rsidRDefault="00E279CA" w:rsidP="00D02274">
            <w:pPr>
              <w:pStyle w:val="a7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 w:rsidRPr="00E20D79">
              <w:rPr>
                <w:rFonts w:ascii="Times New Roman" w:hAnsi="Times New Roman" w:cs="Times New Roman"/>
                <w:color w:val="000000" w:themeColor="text1"/>
              </w:rPr>
              <w:t xml:space="preserve">- Доля обеспеченности учебной и методической литературой </w:t>
            </w:r>
            <w:r w:rsidR="00ED6072" w:rsidRPr="00E20D79">
              <w:rPr>
                <w:rFonts w:ascii="Times New Roman" w:hAnsi="Times New Roman" w:cs="Times New Roman"/>
                <w:color w:val="auto"/>
              </w:rPr>
              <w:t>от 72,6% до 100%</w:t>
            </w:r>
          </w:p>
          <w:p w:rsidR="006B1D4C" w:rsidRPr="00E20D79" w:rsidRDefault="006B1D4C" w:rsidP="00D0227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Количество обучающихся на 1 компьютер современной модификации: от </w:t>
            </w:r>
            <w:r w:rsidR="002153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E20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1</w:t>
            </w:r>
          </w:p>
          <w:p w:rsidR="006B1D4C" w:rsidRPr="00E20D79" w:rsidRDefault="006B1D4C" w:rsidP="00D0227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Количество педагогов, использующих </w:t>
            </w:r>
            <w:r w:rsidR="006313D7" w:rsidRPr="00E20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 технологии</w:t>
            </w:r>
            <w:r w:rsidRPr="00E20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средство обучения: от 79% до 100%</w:t>
            </w:r>
          </w:p>
          <w:p w:rsidR="006B1D4C" w:rsidRPr="00E20D79" w:rsidRDefault="006B1D4C" w:rsidP="00E20D7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Обеспеченность предметных кабинетов общеобразовательных школ автоматизированными</w:t>
            </w:r>
            <w:r w:rsidR="002153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рабочими</w:t>
            </w:r>
            <w:r w:rsidRPr="00E20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местами учителя: 20% до 80%</w:t>
            </w:r>
          </w:p>
          <w:p w:rsidR="00E614AF" w:rsidRPr="00E20D79" w:rsidRDefault="00E279CA" w:rsidP="00E2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3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Доля педагогов прошедших курсы повышения квалификации в соответствии с ФГОС до 60%</w:t>
            </w:r>
            <w:r w:rsidR="00E614AF" w:rsidRPr="00E20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B1A10" w:rsidRPr="00E20D79" w:rsidRDefault="006B1D4C" w:rsidP="00E20D79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0D7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215368">
              <w:rPr>
                <w:rFonts w:ascii="Times New Roman" w:hAnsi="Times New Roman" w:cs="Times New Roman"/>
                <w:color w:val="000000" w:themeColor="text1"/>
              </w:rPr>
              <w:t>Укомплектованность педагогическими и руководящими кадрами, имеющими соответствующий</w:t>
            </w:r>
            <w:r w:rsidRPr="00E20D79">
              <w:rPr>
                <w:rFonts w:ascii="Times New Roman" w:hAnsi="Times New Roman" w:cs="Times New Roman"/>
                <w:color w:val="000000" w:themeColor="text1"/>
              </w:rPr>
              <w:t xml:space="preserve"> уровень образования и квалификации (100%)</w:t>
            </w:r>
            <w:r w:rsidR="00E614AF" w:rsidRPr="00E20D7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92055A" w:rsidRPr="00E20D79" w:rsidRDefault="0092055A" w:rsidP="00E20D79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20D79">
              <w:rPr>
                <w:rFonts w:ascii="Times New Roman" w:hAnsi="Times New Roman" w:cs="Times New Roman"/>
                <w:i/>
                <w:color w:val="000000" w:themeColor="text1"/>
              </w:rPr>
              <w:t>Задача 3.</w:t>
            </w:r>
          </w:p>
          <w:p w:rsidR="002B1A10" w:rsidRPr="00AA03AA" w:rsidRDefault="002B1A10" w:rsidP="00E20D79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AA03AA">
              <w:rPr>
                <w:rFonts w:ascii="Times New Roman" w:hAnsi="Times New Roman" w:cs="Times New Roman"/>
                <w:color w:val="auto"/>
              </w:rPr>
              <w:t>-Динамика результативного участия в олимпиадах, научных конференциях, интеллектуальных конкурсах:</w:t>
            </w:r>
          </w:p>
          <w:p w:rsidR="002B1A10" w:rsidRPr="00AA03AA" w:rsidRDefault="002B1A10" w:rsidP="00E20D79">
            <w:pPr>
              <w:pStyle w:val="a7"/>
              <w:numPr>
                <w:ilvl w:val="0"/>
                <w:numId w:val="8"/>
              </w:numPr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AA03AA">
              <w:rPr>
                <w:rFonts w:ascii="Times New Roman" w:hAnsi="Times New Roman" w:cs="Times New Roman"/>
                <w:color w:val="auto"/>
              </w:rPr>
              <w:t>муниципального уровня – от 206 до 220 школьников;</w:t>
            </w:r>
          </w:p>
          <w:p w:rsidR="002B1A10" w:rsidRPr="00AA03AA" w:rsidRDefault="002B1A10" w:rsidP="00E20D79">
            <w:pPr>
              <w:pStyle w:val="a7"/>
              <w:numPr>
                <w:ilvl w:val="0"/>
                <w:numId w:val="8"/>
              </w:numPr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AA03AA">
              <w:rPr>
                <w:rFonts w:ascii="Times New Roman" w:hAnsi="Times New Roman" w:cs="Times New Roman"/>
                <w:color w:val="auto"/>
              </w:rPr>
              <w:t>республиканского – от 35  до 51;</w:t>
            </w:r>
          </w:p>
          <w:p w:rsidR="002B1A10" w:rsidRPr="00AA03AA" w:rsidRDefault="002B1A10" w:rsidP="00E20D79">
            <w:pPr>
              <w:pStyle w:val="a7"/>
              <w:numPr>
                <w:ilvl w:val="0"/>
                <w:numId w:val="8"/>
              </w:numPr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AA03AA">
              <w:rPr>
                <w:rFonts w:ascii="Times New Roman" w:hAnsi="Times New Roman" w:cs="Times New Roman"/>
                <w:color w:val="auto"/>
              </w:rPr>
              <w:t>российского и международного – от 86 до 88;</w:t>
            </w:r>
          </w:p>
          <w:p w:rsidR="006B1D4C" w:rsidRPr="00E20D79" w:rsidRDefault="002B1A10" w:rsidP="00215368">
            <w:pPr>
              <w:pStyle w:val="a7"/>
              <w:numPr>
                <w:ilvl w:val="0"/>
                <w:numId w:val="8"/>
              </w:numPr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color w:val="984806" w:themeColor="accent6" w:themeShade="80"/>
              </w:rPr>
            </w:pPr>
            <w:r w:rsidRPr="00AA03AA">
              <w:rPr>
                <w:rFonts w:ascii="Times New Roman" w:hAnsi="Times New Roman" w:cs="Times New Roman"/>
                <w:color w:val="auto"/>
              </w:rPr>
              <w:t>участников дистанционных олимпиад – от 350 до 438;</w:t>
            </w:r>
          </w:p>
        </w:tc>
      </w:tr>
      <w:tr w:rsidR="006B1D4C" w:rsidRPr="00D5284B" w:rsidTr="005B2360">
        <w:trPr>
          <w:trHeight w:val="3136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4C" w:rsidRPr="00D5284B" w:rsidRDefault="006B1D4C" w:rsidP="00E20D79">
            <w:pPr>
              <w:numPr>
                <w:ilvl w:val="0"/>
                <w:numId w:val="7"/>
              </w:numPr>
              <w:tabs>
                <w:tab w:val="num" w:pos="36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4C" w:rsidRPr="00E20D79" w:rsidRDefault="006B1D4C" w:rsidP="00E20D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организации контроля за исполнением      </w:t>
            </w:r>
            <w:r w:rsidRPr="00E20D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                                       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A5" w:rsidRPr="00E20D79" w:rsidRDefault="000875A5" w:rsidP="00E20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 предоставляет:</w:t>
            </w:r>
          </w:p>
          <w:p w:rsidR="000875A5" w:rsidRPr="00E20D79" w:rsidRDefault="000875A5" w:rsidP="00E20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- ежеквартально до 10 числа месяца, следующим за отчетным, в бухгалтерию МКУ «Управление образования Олекминского района» РС (Я)   информацию о реализации подпрограммы согласно приложению;</w:t>
            </w:r>
          </w:p>
          <w:p w:rsidR="006B1D4C" w:rsidRPr="00E20D79" w:rsidRDefault="000875A5" w:rsidP="00E20D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- ежегодно в срок до 20 числа месяца, следующего за отчетным, в адрес  МКУ «Управление образования Олекминского района» РС (Я)   -  годовые отчеты о ходе реализации Подпрограммы и ее эффективности.</w:t>
            </w:r>
          </w:p>
        </w:tc>
      </w:tr>
    </w:tbl>
    <w:p w:rsidR="00E20D79" w:rsidRDefault="00E20D79" w:rsidP="00E20D79">
      <w:pPr>
        <w:pStyle w:val="ConsNormal"/>
        <w:widowControl/>
        <w:ind w:righ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20D79" w:rsidRDefault="00E20D7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B1D4C" w:rsidRPr="00E23B24" w:rsidRDefault="006B1D4C" w:rsidP="00E23B24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3B2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1. Характеристика текущей ситуации (включая результаты </w:t>
      </w:r>
      <w:r w:rsidRPr="00E23B24">
        <w:rPr>
          <w:rFonts w:ascii="Times New Roman" w:hAnsi="Times New Roman" w:cs="Times New Roman"/>
          <w:b/>
          <w:bCs/>
          <w:sz w:val="24"/>
          <w:szCs w:val="24"/>
          <w:lang w:val="en-US"/>
        </w:rPr>
        <w:t>SWOT</w:t>
      </w:r>
      <w:r w:rsidRPr="00E23B24">
        <w:rPr>
          <w:rFonts w:ascii="Times New Roman" w:hAnsi="Times New Roman" w:cs="Times New Roman"/>
          <w:b/>
          <w:bCs/>
          <w:sz w:val="24"/>
          <w:szCs w:val="24"/>
        </w:rPr>
        <w:t>-анализа)</w:t>
      </w:r>
    </w:p>
    <w:p w:rsidR="006B1D4C" w:rsidRPr="00E20D79" w:rsidRDefault="006B1D4C" w:rsidP="00E20D79">
      <w:pPr>
        <w:pStyle w:val="ConsNormal"/>
        <w:widowControl/>
        <w:ind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20D79" w:rsidRPr="00E20D79" w:rsidRDefault="006B1D4C" w:rsidP="00FE4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D79">
        <w:rPr>
          <w:rFonts w:ascii="Times New Roman" w:hAnsi="Times New Roman" w:cs="Times New Roman"/>
          <w:sz w:val="24"/>
          <w:szCs w:val="24"/>
        </w:rPr>
        <w:t>Подпрограмма  «Общее  образование Олекминского района на 2016 – 2018 годы (далее – Подпрограмма) направлена на реализацию стратегических направлений развития системы образования Республики Саха (Якутия), введение федеральных государственных стандартов основного общего образования и реализацию национальной образовательной   инициативы «Наша Новая Школа», с учетом потребностей общества, экономики и рынка труда на территории Олекминского района.</w:t>
      </w:r>
    </w:p>
    <w:p w:rsidR="00E20D79" w:rsidRPr="00E20D79" w:rsidRDefault="006B1D4C" w:rsidP="00FE4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D79">
        <w:rPr>
          <w:rFonts w:ascii="Times New Roman" w:hAnsi="Times New Roman" w:cs="Times New Roman"/>
          <w:sz w:val="24"/>
          <w:szCs w:val="24"/>
        </w:rPr>
        <w:t xml:space="preserve"> </w:t>
      </w:r>
      <w:r w:rsidR="00E20D79" w:rsidRPr="00E20D79">
        <w:rPr>
          <w:rFonts w:ascii="Times New Roman" w:hAnsi="Times New Roman" w:cs="Times New Roman"/>
          <w:sz w:val="24"/>
          <w:szCs w:val="24"/>
        </w:rPr>
        <w:t xml:space="preserve">На начало 2015-2016 учебного года число обучающихся в общеобразовательных учреждениях района составило 3593. В первые классы зачислены 403 ребенка (2013 г-342, 2014г-354), в вечерней школе и УКП  обучается 90, в специальной (коррекционной) школе №7 </w:t>
      </w:r>
      <w:r w:rsidR="00E20D79" w:rsidRPr="00E20D7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E20D79" w:rsidRPr="00E20D79">
        <w:rPr>
          <w:rFonts w:ascii="Times New Roman" w:hAnsi="Times New Roman" w:cs="Times New Roman"/>
          <w:sz w:val="24"/>
          <w:szCs w:val="24"/>
        </w:rPr>
        <w:t xml:space="preserve"> вида -126 детей, в сельских населенных пунктах -</w:t>
      </w:r>
      <w:r w:rsidR="00E20D79" w:rsidRPr="00E20D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20D79" w:rsidRPr="00E20D79">
        <w:rPr>
          <w:rFonts w:ascii="Times New Roman" w:hAnsi="Times New Roman" w:cs="Times New Roman"/>
          <w:sz w:val="24"/>
          <w:szCs w:val="24"/>
        </w:rPr>
        <w:t>1813</w:t>
      </w:r>
      <w:r w:rsidR="00E20D79" w:rsidRPr="00E20D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20D79" w:rsidRPr="00E20D79">
        <w:rPr>
          <w:rFonts w:ascii="Times New Roman" w:hAnsi="Times New Roman" w:cs="Times New Roman"/>
          <w:sz w:val="24"/>
          <w:szCs w:val="24"/>
        </w:rPr>
        <w:t>(50,5%),</w:t>
      </w:r>
      <w:r w:rsidR="00E20D79" w:rsidRPr="00E20D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20D79" w:rsidRPr="00E20D79">
        <w:rPr>
          <w:rFonts w:ascii="Times New Roman" w:hAnsi="Times New Roman" w:cs="Times New Roman"/>
          <w:sz w:val="24"/>
          <w:szCs w:val="24"/>
        </w:rPr>
        <w:t>в городских -</w:t>
      </w:r>
      <w:r w:rsidR="00E20D79" w:rsidRPr="00E20D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20D79" w:rsidRPr="00E20D79">
        <w:rPr>
          <w:rFonts w:ascii="Times New Roman" w:hAnsi="Times New Roman" w:cs="Times New Roman"/>
          <w:sz w:val="24"/>
          <w:szCs w:val="24"/>
        </w:rPr>
        <w:t>1780</w:t>
      </w:r>
      <w:r w:rsidR="00E20D79" w:rsidRPr="00E20D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20D79" w:rsidRPr="00E20D79">
        <w:rPr>
          <w:rFonts w:ascii="Times New Roman" w:hAnsi="Times New Roman" w:cs="Times New Roman"/>
          <w:sz w:val="24"/>
          <w:szCs w:val="24"/>
        </w:rPr>
        <w:t xml:space="preserve">(49,5%). </w:t>
      </w:r>
    </w:p>
    <w:p w:rsidR="00E20D79" w:rsidRPr="00E20D79" w:rsidRDefault="00E20D79" w:rsidP="00FE4A6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D79">
        <w:rPr>
          <w:rFonts w:ascii="Times New Roman" w:hAnsi="Times New Roman" w:cs="Times New Roman"/>
          <w:sz w:val="24"/>
          <w:szCs w:val="24"/>
        </w:rPr>
        <w:t>Существующая сеть в полной мере удовлетворяет потребности учащихся и их законных представителей.</w:t>
      </w:r>
    </w:p>
    <w:p w:rsidR="00E20D79" w:rsidRPr="00E20D79" w:rsidRDefault="00E20D79" w:rsidP="00FE4A66">
      <w:pPr>
        <w:tabs>
          <w:tab w:val="left" w:pos="-14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D79">
        <w:rPr>
          <w:rFonts w:ascii="Times New Roman" w:hAnsi="Times New Roman" w:cs="Times New Roman"/>
          <w:sz w:val="24"/>
          <w:szCs w:val="24"/>
        </w:rPr>
        <w:t xml:space="preserve">Во вторую смену обучаются в 6 образовательных учреждениях 290 обучающихся (МБОУ «СОШ№1», МБОУ «СОШ№2», МБОУ «Урицкая СОШ», МБОУ «Хоринская СОШ», МКОУ «Киндигирская ООШ», МКОУ «Саныяхтахская СОШ» (филиал Малыканская НОШ)) . </w:t>
      </w:r>
    </w:p>
    <w:p w:rsidR="00E20D79" w:rsidRPr="00E20D79" w:rsidRDefault="00E20D79" w:rsidP="00FE4A6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D79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РС(Я) от 27.08.2014 года №314 утвержден перечень 15 малокомплектных организаций, для которых разработаны нормативы, не зависящие от количества детей. </w:t>
      </w:r>
    </w:p>
    <w:p w:rsidR="00E20D79" w:rsidRPr="00E20D79" w:rsidRDefault="00E20D79" w:rsidP="00FE4A66">
      <w:pPr>
        <w:tabs>
          <w:tab w:val="left" w:pos="-14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D79">
        <w:rPr>
          <w:rFonts w:ascii="Times New Roman" w:hAnsi="Times New Roman" w:cs="Times New Roman"/>
          <w:sz w:val="24"/>
          <w:szCs w:val="24"/>
        </w:rPr>
        <w:t xml:space="preserve">На сегодня медицинские кабинеты имеются в 100 % (31) организаций. 9 организаций получили лицензии на медицинский кабинет, медицинское обслуживание остальных осуществляется по договору с Центральной больницей.  </w:t>
      </w:r>
    </w:p>
    <w:p w:rsidR="00E20D79" w:rsidRPr="00E20D79" w:rsidRDefault="00E20D79" w:rsidP="00FE4A6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D79">
        <w:rPr>
          <w:rFonts w:ascii="Times New Roman" w:hAnsi="Times New Roman" w:cs="Times New Roman"/>
          <w:sz w:val="24"/>
          <w:szCs w:val="24"/>
        </w:rPr>
        <w:t>Горячее двухразовое питание организовано   в  30 (100 %) образовательном учреждении.  Для  обеспечения питания детей из малоимущих и многодетных семей Указом  Президента  РС  (Я)  предусмотрены  компенсационные  выплаты  в  размере  80 рублей.</w:t>
      </w:r>
    </w:p>
    <w:p w:rsidR="00E20D79" w:rsidRPr="00E20D79" w:rsidRDefault="00E20D79" w:rsidP="00FE4A66">
      <w:pPr>
        <w:tabs>
          <w:tab w:val="left" w:pos="-1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D79">
        <w:rPr>
          <w:rFonts w:ascii="Times New Roman" w:hAnsi="Times New Roman" w:cs="Times New Roman"/>
          <w:sz w:val="24"/>
          <w:szCs w:val="24"/>
        </w:rPr>
        <w:t>Организация питания осуществляется по десятидневному рациональному меню, согласованному с Управлением Роспотребнадзора по Республике Саха (Якутия).</w:t>
      </w:r>
    </w:p>
    <w:p w:rsidR="00E20D79" w:rsidRPr="00E20D79" w:rsidRDefault="00E20D79" w:rsidP="00FE4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D79">
        <w:rPr>
          <w:rFonts w:ascii="Times New Roman" w:hAnsi="Times New Roman" w:cs="Times New Roman"/>
          <w:sz w:val="24"/>
          <w:szCs w:val="24"/>
        </w:rPr>
        <w:t xml:space="preserve">В сельских общеобразовательных учреждениях в том числе, агропрофилированных есть земельные участки, где выращивают овощи, которые после экспертизы Управления Роспотребнадзора по Республике Саха (Якутия) используются в меню питания обучающихся. На пришкольных участках  выращивают  картофель, помидоры, огурцы, свёклу, морковь. </w:t>
      </w:r>
    </w:p>
    <w:p w:rsidR="00E20D79" w:rsidRPr="00E20D79" w:rsidRDefault="00E20D79" w:rsidP="00FE4A6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20D79">
        <w:rPr>
          <w:rFonts w:ascii="Times New Roman" w:hAnsi="Times New Roman" w:cs="Times New Roman"/>
          <w:sz w:val="24"/>
          <w:szCs w:val="24"/>
        </w:rPr>
        <w:t>13 образовательных учреждений (МКОУ «Саныяхтахская СОШ», МБОУ «Юнкюрская СОШ», МБОУ «1-Нерюктяйинская СОШ», МБОУ «</w:t>
      </w:r>
      <w:r w:rsidRPr="00E20D7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20D79">
        <w:rPr>
          <w:rFonts w:ascii="Times New Roman" w:hAnsi="Times New Roman" w:cs="Times New Roman"/>
          <w:sz w:val="24"/>
          <w:szCs w:val="24"/>
        </w:rPr>
        <w:t xml:space="preserve">-Нерюктяйинская СОШ», МБОУ «Кыллахская СОШ», МКОУ «Солянская СОШ», МКОУ «школа 7», МБОУ «Абагинская СОШ», МКОУ «Дельгейская СОШ», МБОУ «Токкинская ШИС(П)ОО», МКОУ «Заречная ООШ») имеют автотранспорт для перевозки обучающихся, в 8 образовательных учреждениях 9 единиц автотранспорта используется для хозяйственных нужд. </w:t>
      </w:r>
      <w:r w:rsidRPr="00E20D79">
        <w:rPr>
          <w:rFonts w:ascii="Times New Roman" w:hAnsi="Times New Roman" w:cs="Times New Roman"/>
          <w:sz w:val="24"/>
          <w:szCs w:val="24"/>
          <w:shd w:val="clear" w:color="auto" w:fill="FFFFFF"/>
        </w:rPr>
        <w:t>Ежедневно в школы района подвозится 265 обучающихся из 9 населенных пунктов по 8 маршрутам с  протяженностью 51,6 км. (Количество автобусов – 6, максимальная протяженность составляет 18 км).</w:t>
      </w:r>
    </w:p>
    <w:p w:rsidR="00E20D79" w:rsidRDefault="00E20D79" w:rsidP="00FE4A6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D79">
        <w:rPr>
          <w:rFonts w:ascii="Times New Roman" w:hAnsi="Times New Roman" w:cs="Times New Roman"/>
          <w:sz w:val="24"/>
          <w:szCs w:val="24"/>
        </w:rPr>
        <w:t xml:space="preserve">Число обучающихся в текущем учебном году в общеобразовательных учреждениях сократилось по сравнению с 2013-2014 учебным годом на 117 человек. В сельских школах, и  прежде  всего в малокомплектных (12 ОУ, для которых разработаны нормативы, не зависящие от количества обучающихся),  количество  детей снижается. </w:t>
      </w:r>
    </w:p>
    <w:p w:rsidR="005832F1" w:rsidRPr="00EE329F" w:rsidRDefault="00EE329F" w:rsidP="00EE329F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EE329F">
        <w:rPr>
          <w:rFonts w:ascii="Times New Roman" w:hAnsi="Times New Roman" w:cs="Times New Roman"/>
          <w:sz w:val="24"/>
          <w:szCs w:val="24"/>
        </w:rPr>
        <w:t>Таблиц</w:t>
      </w:r>
      <w:r w:rsidR="00264A71">
        <w:rPr>
          <w:rFonts w:ascii="Times New Roman" w:hAnsi="Times New Roman" w:cs="Times New Roman"/>
          <w:sz w:val="24"/>
          <w:szCs w:val="24"/>
        </w:rPr>
        <w:t>а</w:t>
      </w:r>
      <w:r w:rsidRPr="00EE329F">
        <w:rPr>
          <w:rFonts w:ascii="Times New Roman" w:hAnsi="Times New Roman" w:cs="Times New Roman"/>
          <w:sz w:val="24"/>
          <w:szCs w:val="24"/>
        </w:rPr>
        <w:t xml:space="preserve"> 1</w:t>
      </w:r>
    </w:p>
    <w:tbl>
      <w:tblPr>
        <w:tblW w:w="978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2784"/>
        <w:gridCol w:w="1984"/>
        <w:gridCol w:w="2268"/>
      </w:tblGrid>
      <w:tr w:rsidR="00E20D79" w:rsidRPr="00E20D79" w:rsidTr="00EF7AE5">
        <w:trPr>
          <w:jc w:val="center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E20D79" w:rsidRDefault="00E20D79" w:rsidP="005832F1">
            <w:pPr>
              <w:tabs>
                <w:tab w:val="left" w:pos="-142"/>
              </w:tabs>
              <w:spacing w:after="0" w:line="240" w:lineRule="auto"/>
              <w:ind w:right="113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b/>
                <w:sz w:val="24"/>
                <w:szCs w:val="24"/>
              </w:rPr>
              <w:t>Число обучающихся</w:t>
            </w:r>
          </w:p>
        </w:tc>
      </w:tr>
      <w:tr w:rsidR="00E20D79" w:rsidRPr="00E20D79" w:rsidTr="00EF7AE5">
        <w:trPr>
          <w:cantSplit/>
          <w:trHeight w:val="3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79" w:rsidRPr="00E20D79" w:rsidRDefault="00E20D79" w:rsidP="00E20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FE4A66">
            <w:pPr>
              <w:tabs>
                <w:tab w:val="left" w:pos="0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2013-2014 уч.год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FE4A66">
            <w:pPr>
              <w:tabs>
                <w:tab w:val="left" w:pos="-142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2014-2015 уч.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FE4A66">
            <w:pPr>
              <w:tabs>
                <w:tab w:val="left" w:pos="-142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2015-2016 уч.год</w:t>
            </w:r>
          </w:p>
        </w:tc>
      </w:tr>
      <w:tr w:rsidR="00E20D79" w:rsidRPr="00E20D79" w:rsidTr="00EF7AE5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20D79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по городу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79" w:rsidRPr="00E20D79" w:rsidRDefault="00E20D79" w:rsidP="00E20D79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1673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79" w:rsidRPr="00E20D79" w:rsidRDefault="00E20D79" w:rsidP="00D02274">
            <w:pPr>
              <w:tabs>
                <w:tab w:val="left" w:pos="-142"/>
                <w:tab w:val="left" w:pos="176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1683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D02274">
            <w:pPr>
              <w:tabs>
                <w:tab w:val="left" w:pos="-142"/>
                <w:tab w:val="left" w:pos="176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1780</w:t>
            </w:r>
          </w:p>
        </w:tc>
      </w:tr>
      <w:tr w:rsidR="00E20D79" w:rsidRPr="00E20D79" w:rsidTr="00EF7AE5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20D79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по селу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79" w:rsidRPr="00E20D79" w:rsidRDefault="00E20D79" w:rsidP="00E20D79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79" w:rsidRPr="00E20D79" w:rsidRDefault="00E20D79" w:rsidP="00D02274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1869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D02274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1813</w:t>
            </w:r>
          </w:p>
        </w:tc>
      </w:tr>
      <w:tr w:rsidR="00E20D79" w:rsidRPr="00E20D79" w:rsidTr="00EF7AE5">
        <w:trPr>
          <w:trHeight w:val="385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20D79">
            <w:pPr>
              <w:tabs>
                <w:tab w:val="left" w:pos="-142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району: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79" w:rsidRPr="00E20D79" w:rsidRDefault="00E20D79" w:rsidP="00D02274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b/>
                <w:sz w:val="24"/>
                <w:szCs w:val="24"/>
              </w:rPr>
              <w:t>3669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79" w:rsidRPr="00E20D79" w:rsidRDefault="00E20D79" w:rsidP="00D02274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b/>
                <w:sz w:val="24"/>
                <w:szCs w:val="24"/>
              </w:rPr>
              <w:t>3552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D02274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b/>
                <w:sz w:val="24"/>
                <w:szCs w:val="24"/>
              </w:rPr>
              <w:t>3593</w:t>
            </w:r>
          </w:p>
        </w:tc>
      </w:tr>
    </w:tbl>
    <w:p w:rsidR="00E20D79" w:rsidRPr="00E20D79" w:rsidRDefault="00E20D79" w:rsidP="00E20D7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right="-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0D79" w:rsidRPr="00E20D79" w:rsidRDefault="00E20D79" w:rsidP="00FE4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D79">
        <w:rPr>
          <w:rFonts w:ascii="Times New Roman" w:hAnsi="Times New Roman" w:cs="Times New Roman"/>
          <w:sz w:val="24"/>
          <w:szCs w:val="24"/>
        </w:rPr>
        <w:t>Из 3593 школьников в  2015-2016 уч году обучаются в условиях, отвечающих всем современным требованиям 2059 (59,4 %), при контрольных показателях - 100 %. Причины – ветхие,  не отвечающие  современным требованиям здания.</w:t>
      </w:r>
    </w:p>
    <w:p w:rsidR="00EE329F" w:rsidRDefault="00EE329F" w:rsidP="00FE4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0D79" w:rsidRDefault="00E20D79" w:rsidP="00FE4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D79">
        <w:rPr>
          <w:rFonts w:ascii="Times New Roman" w:hAnsi="Times New Roman" w:cs="Times New Roman"/>
          <w:sz w:val="24"/>
          <w:szCs w:val="24"/>
        </w:rPr>
        <w:t>Незначительная динамика качества образования за последние три года:</w:t>
      </w:r>
    </w:p>
    <w:p w:rsidR="00EE329F" w:rsidRPr="00E20D79" w:rsidRDefault="00EE329F" w:rsidP="00EE329F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EE329F">
        <w:rPr>
          <w:rFonts w:ascii="Times New Roman" w:hAnsi="Times New Roman" w:cs="Times New Roman"/>
          <w:sz w:val="24"/>
          <w:szCs w:val="24"/>
        </w:rPr>
        <w:t>Таблиц</w:t>
      </w:r>
      <w:r w:rsidR="00264A71">
        <w:rPr>
          <w:rFonts w:ascii="Times New Roman" w:hAnsi="Times New Roman" w:cs="Times New Roman"/>
          <w:sz w:val="24"/>
          <w:szCs w:val="24"/>
        </w:rPr>
        <w:t>а</w:t>
      </w:r>
      <w:r w:rsidRPr="00EE32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2328"/>
        <w:gridCol w:w="2495"/>
        <w:gridCol w:w="2495"/>
      </w:tblGrid>
      <w:tr w:rsidR="00E20D79" w:rsidRPr="00E20D79" w:rsidTr="00EF7AE5">
        <w:trPr>
          <w:jc w:val="center"/>
        </w:trPr>
        <w:tc>
          <w:tcPr>
            <w:tcW w:w="2660" w:type="dxa"/>
          </w:tcPr>
          <w:p w:rsidR="00E20D79" w:rsidRPr="00E20D79" w:rsidRDefault="00E20D79" w:rsidP="00EF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E20D79" w:rsidRPr="00E20D79" w:rsidRDefault="00E20D79" w:rsidP="00EF7AE5">
            <w:pPr>
              <w:tabs>
                <w:tab w:val="left" w:pos="0"/>
              </w:tabs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2013-2014 уч.год</w:t>
            </w:r>
          </w:p>
        </w:tc>
        <w:tc>
          <w:tcPr>
            <w:tcW w:w="2495" w:type="dxa"/>
          </w:tcPr>
          <w:p w:rsidR="00E20D79" w:rsidRPr="00E20D79" w:rsidRDefault="00E20D79" w:rsidP="00EF7AE5">
            <w:pPr>
              <w:tabs>
                <w:tab w:val="left" w:pos="-142"/>
              </w:tabs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2014-2015 уч. год</w:t>
            </w:r>
          </w:p>
        </w:tc>
        <w:tc>
          <w:tcPr>
            <w:tcW w:w="2495" w:type="dxa"/>
          </w:tcPr>
          <w:p w:rsidR="00E20D79" w:rsidRPr="00E20D79" w:rsidRDefault="00E20D79" w:rsidP="00EF7AE5">
            <w:pPr>
              <w:tabs>
                <w:tab w:val="left" w:pos="-142"/>
              </w:tabs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2015-2016 уч.год</w:t>
            </w:r>
          </w:p>
        </w:tc>
      </w:tr>
      <w:tr w:rsidR="00E20D79" w:rsidRPr="00E20D79" w:rsidTr="00EF7AE5">
        <w:trPr>
          <w:jc w:val="center"/>
        </w:trPr>
        <w:tc>
          <w:tcPr>
            <w:tcW w:w="2660" w:type="dxa"/>
          </w:tcPr>
          <w:p w:rsidR="00E20D79" w:rsidRPr="00E20D79" w:rsidRDefault="00E20D79" w:rsidP="00EF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2328" w:type="dxa"/>
          </w:tcPr>
          <w:p w:rsidR="00E20D79" w:rsidRPr="00E20D79" w:rsidRDefault="00E20D79" w:rsidP="00EE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2495" w:type="dxa"/>
          </w:tcPr>
          <w:p w:rsidR="00E20D79" w:rsidRPr="00E20D79" w:rsidRDefault="00E20D79" w:rsidP="00EE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2495" w:type="dxa"/>
          </w:tcPr>
          <w:p w:rsidR="00E20D79" w:rsidRPr="00E20D79" w:rsidRDefault="00E20D79" w:rsidP="00EE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</w:tr>
      <w:tr w:rsidR="00E20D79" w:rsidRPr="00E20D79" w:rsidTr="00EF7AE5">
        <w:trPr>
          <w:jc w:val="center"/>
        </w:trPr>
        <w:tc>
          <w:tcPr>
            <w:tcW w:w="2660" w:type="dxa"/>
          </w:tcPr>
          <w:p w:rsidR="00E20D79" w:rsidRPr="00E20D79" w:rsidRDefault="00E20D79" w:rsidP="00EF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2328" w:type="dxa"/>
          </w:tcPr>
          <w:p w:rsidR="00E20D79" w:rsidRPr="00E20D79" w:rsidRDefault="00E20D79" w:rsidP="00EE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2495" w:type="dxa"/>
          </w:tcPr>
          <w:p w:rsidR="00E20D79" w:rsidRPr="00E20D79" w:rsidRDefault="00E20D79" w:rsidP="00EE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2495" w:type="dxa"/>
          </w:tcPr>
          <w:p w:rsidR="00E20D79" w:rsidRPr="00E20D79" w:rsidRDefault="00E20D79" w:rsidP="00EE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</w:tr>
    </w:tbl>
    <w:p w:rsidR="00E20D79" w:rsidRPr="00E20D79" w:rsidRDefault="00E20D79" w:rsidP="00EE329F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D79" w:rsidRPr="00E20D79" w:rsidRDefault="00FE4A66" w:rsidP="00EE329F">
      <w:pPr>
        <w:tabs>
          <w:tab w:val="left" w:pos="-14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20D79">
        <w:rPr>
          <w:rFonts w:ascii="Times New Roman" w:hAnsi="Times New Roman" w:cs="Times New Roman"/>
          <w:sz w:val="24"/>
          <w:szCs w:val="24"/>
        </w:rPr>
        <w:t xml:space="preserve">Продолжена работа по развитию </w:t>
      </w:r>
      <w:r w:rsidR="00E20D79" w:rsidRPr="00E20D79">
        <w:rPr>
          <w:rFonts w:ascii="Times New Roman" w:hAnsi="Times New Roman" w:cs="Times New Roman"/>
          <w:sz w:val="24"/>
          <w:szCs w:val="24"/>
        </w:rPr>
        <w:t>предпрофильного и профильного образования, разработка элективных курсов для обучающихся 9-11 классов, поиску форм реализации профильного и предпрофильного образования в условиях малокомплектных школ.  В 2015-2016 учебном году  в образовательных учреждениях  создан 34 профильный класс,  в которых обучалось 292 ученик. Перечень профильных классов достаточно разнообразен,  но  наиболее востребованными являются социально-гуманитарный (9 классов) и  физико-математический, агротехнологический  (6 классов) профили.</w:t>
      </w:r>
    </w:p>
    <w:p w:rsidR="00E20D79" w:rsidRPr="00E20D79" w:rsidRDefault="00EE329F" w:rsidP="00EE329F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EE329F">
        <w:rPr>
          <w:rFonts w:ascii="Times New Roman" w:hAnsi="Times New Roman" w:cs="Times New Roman"/>
          <w:sz w:val="24"/>
          <w:szCs w:val="24"/>
        </w:rPr>
        <w:t>Таблиц</w:t>
      </w:r>
      <w:r w:rsidR="00264A71">
        <w:rPr>
          <w:rFonts w:ascii="Times New Roman" w:hAnsi="Times New Roman" w:cs="Times New Roman"/>
          <w:sz w:val="24"/>
          <w:szCs w:val="24"/>
        </w:rPr>
        <w:t>а</w:t>
      </w:r>
      <w:r w:rsidRPr="00EE32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</w:p>
    <w:tbl>
      <w:tblPr>
        <w:tblW w:w="978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984"/>
        <w:gridCol w:w="2410"/>
        <w:gridCol w:w="2268"/>
      </w:tblGrid>
      <w:tr w:rsidR="00E20D79" w:rsidRPr="00E20D79" w:rsidTr="00EF7AE5">
        <w:trPr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b/>
                <w:sz w:val="24"/>
                <w:szCs w:val="24"/>
              </w:rPr>
              <w:t>Профили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-25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b/>
                <w:sz w:val="24"/>
                <w:szCs w:val="24"/>
              </w:rPr>
              <w:t>2013-2014 уч.год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-25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b/>
                <w:sz w:val="24"/>
                <w:szCs w:val="24"/>
              </w:rPr>
              <w:t>2014-2015 уч.год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-25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b/>
                <w:sz w:val="24"/>
                <w:szCs w:val="24"/>
              </w:rPr>
              <w:t>2015-2016 уч.год</w:t>
            </w:r>
          </w:p>
        </w:tc>
      </w:tr>
      <w:tr w:rsidR="00E20D79" w:rsidRPr="00E20D79" w:rsidTr="00EF7AE5">
        <w:trPr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79" w:rsidRPr="00E20D79" w:rsidRDefault="00E20D79" w:rsidP="00EF7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 w:firstLine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 w:firstLine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классов/кол-во  обуч-ся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классов/кол-во  обуч-ся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Кол-во классов/кол-во обуч-ся</w:t>
            </w:r>
          </w:p>
        </w:tc>
      </w:tr>
      <w:tr w:rsidR="00E20D79" w:rsidRPr="00E20D79" w:rsidTr="00EF7AE5">
        <w:trPr>
          <w:trHeight w:val="234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  <w:tab w:val="left" w:pos="175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 w:firstLine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2/39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6/59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0D79" w:rsidRPr="00E20D79" w:rsidTr="00EF7AE5">
        <w:trPr>
          <w:trHeight w:val="234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  <w:tab w:val="left" w:pos="34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Биолого-географический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 w:firstLine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1/7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</w:tr>
      <w:tr w:rsidR="00E20D79" w:rsidRPr="00E20D79" w:rsidTr="00EF7AE5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 w:firstLine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7/75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9/129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13/139</w:t>
            </w:r>
          </w:p>
        </w:tc>
      </w:tr>
      <w:tr w:rsidR="00E20D79" w:rsidRPr="00E20D79" w:rsidTr="00EF7AE5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08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 w:firstLine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6/68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6/48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6/52</w:t>
            </w:r>
          </w:p>
        </w:tc>
      </w:tr>
      <w:tr w:rsidR="00E20D79" w:rsidRPr="00E20D79" w:rsidTr="00EF7AE5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Оборонно-спортивный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 w:firstLine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2/45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2/24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E20D79" w:rsidRPr="00E20D79" w:rsidTr="00EF7AE5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Химико-биологический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 w:firstLine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2/10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3/26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4/21</w:t>
            </w:r>
          </w:p>
        </w:tc>
      </w:tr>
      <w:tr w:rsidR="00E20D79" w:rsidRPr="00E20D79" w:rsidTr="00EF7AE5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агропрофиль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 w:firstLine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9/68</w:t>
            </w:r>
          </w:p>
        </w:tc>
      </w:tr>
      <w:tr w:rsidR="00E20D79" w:rsidRPr="00E20D79" w:rsidTr="00EF7AE5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 w:firstLine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3/41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3/38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</w:tr>
      <w:tr w:rsidR="00E20D79" w:rsidRPr="00E20D79" w:rsidTr="00EF7AE5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 w:firstLine="3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b/>
                <w:sz w:val="24"/>
                <w:szCs w:val="24"/>
              </w:rPr>
              <w:t>23/286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b/>
                <w:sz w:val="24"/>
                <w:szCs w:val="24"/>
              </w:rPr>
              <w:t>31/331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EF7AE5">
            <w:pPr>
              <w:tabs>
                <w:tab w:val="left" w:pos="-142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b/>
                <w:sz w:val="24"/>
                <w:szCs w:val="24"/>
              </w:rPr>
              <w:t>34/292</w:t>
            </w:r>
          </w:p>
        </w:tc>
      </w:tr>
    </w:tbl>
    <w:p w:rsidR="00E20D79" w:rsidRPr="00E20D79" w:rsidRDefault="00E20D79" w:rsidP="00E20D79">
      <w:pPr>
        <w:tabs>
          <w:tab w:val="left" w:pos="-142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0D79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E20D79" w:rsidRPr="00E20D79" w:rsidRDefault="00E20D79" w:rsidP="00FE4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D79">
        <w:rPr>
          <w:rFonts w:ascii="Times New Roman" w:hAnsi="Times New Roman" w:cs="Times New Roman"/>
          <w:b/>
          <w:i/>
          <w:sz w:val="24"/>
          <w:szCs w:val="24"/>
        </w:rPr>
        <w:t xml:space="preserve">Результаты образовательной деятельности </w:t>
      </w:r>
      <w:r w:rsidRPr="00E20D79">
        <w:rPr>
          <w:rFonts w:ascii="Times New Roman" w:hAnsi="Times New Roman" w:cs="Times New Roman"/>
          <w:sz w:val="24"/>
          <w:szCs w:val="24"/>
        </w:rPr>
        <w:t>по итогам 2014-2015 учебного года следующие:</w:t>
      </w:r>
    </w:p>
    <w:p w:rsidR="00E20D79" w:rsidRPr="00E20D79" w:rsidRDefault="00E20D79" w:rsidP="003E6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D79">
        <w:rPr>
          <w:rFonts w:ascii="Times New Roman" w:hAnsi="Times New Roman" w:cs="Times New Roman"/>
          <w:sz w:val="24"/>
          <w:szCs w:val="24"/>
        </w:rPr>
        <w:t>-  остается стабильным показатель процента обучающихся, освоивших общеобразовательные программы– 99,6% (в 2013 году – 99,8%);</w:t>
      </w:r>
    </w:p>
    <w:p w:rsidR="00E20D79" w:rsidRPr="00E20D79" w:rsidRDefault="00E20D79" w:rsidP="003E6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D79">
        <w:rPr>
          <w:rFonts w:ascii="Times New Roman" w:hAnsi="Times New Roman" w:cs="Times New Roman"/>
          <w:sz w:val="24"/>
          <w:szCs w:val="24"/>
        </w:rPr>
        <w:t>- качество знаний 46,4 % (2013-2014 уч.г. – 44,7%);</w:t>
      </w:r>
    </w:p>
    <w:p w:rsidR="00E20D79" w:rsidRPr="00E20D79" w:rsidRDefault="00E20D79" w:rsidP="003E6AB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0D79">
        <w:rPr>
          <w:rFonts w:ascii="Times New Roman" w:hAnsi="Times New Roman"/>
          <w:sz w:val="24"/>
          <w:szCs w:val="24"/>
        </w:rPr>
        <w:t>- оставлено на повторное обучение в общеобразовательных учреждениях 6 обучающихся, 1 ступень-5 детей, 2 ступень-1 обучающийся (в 2014 году – 5);</w:t>
      </w:r>
    </w:p>
    <w:p w:rsidR="00E20D79" w:rsidRPr="00E20D79" w:rsidRDefault="00E20D79" w:rsidP="003E6AB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0D79">
        <w:rPr>
          <w:rFonts w:ascii="Times New Roman" w:hAnsi="Times New Roman"/>
          <w:sz w:val="24"/>
          <w:szCs w:val="24"/>
        </w:rPr>
        <w:t>- за последние три года нет отчислений обучающихся из образовательных учреждений района;</w:t>
      </w:r>
    </w:p>
    <w:p w:rsidR="00E20D79" w:rsidRPr="00E20D79" w:rsidRDefault="00E20D79" w:rsidP="003E6AB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0D79">
        <w:rPr>
          <w:rFonts w:ascii="Times New Roman" w:hAnsi="Times New Roman"/>
          <w:sz w:val="24"/>
          <w:szCs w:val="24"/>
        </w:rPr>
        <w:t>-</w:t>
      </w:r>
      <w:r w:rsidR="003E6ABC">
        <w:rPr>
          <w:rFonts w:ascii="Times New Roman" w:hAnsi="Times New Roman"/>
          <w:sz w:val="24"/>
          <w:szCs w:val="24"/>
        </w:rPr>
        <w:t xml:space="preserve"> </w:t>
      </w:r>
      <w:r w:rsidRPr="00E20D79">
        <w:rPr>
          <w:rFonts w:ascii="Times New Roman" w:hAnsi="Times New Roman"/>
          <w:sz w:val="24"/>
          <w:szCs w:val="24"/>
        </w:rPr>
        <w:t>показатель числа выпускников 9,11 классов общеобразовательных учреждений, получивших документы государственного образца, составляет: 9 классы – 89% (34 выпускника  будут пересдавать в дополнительные сроки), 11 классы – 97,8%  - 9 справок (в 2013-2014уч. году - 0 справок, в 2012-2013уч. году – 5 справок);</w:t>
      </w:r>
    </w:p>
    <w:p w:rsidR="00E20D79" w:rsidRPr="00E20D79" w:rsidRDefault="00E20D79" w:rsidP="003E6AB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0D79">
        <w:rPr>
          <w:rFonts w:ascii="Times New Roman" w:hAnsi="Times New Roman"/>
          <w:sz w:val="24"/>
          <w:szCs w:val="24"/>
        </w:rPr>
        <w:t>-</w:t>
      </w:r>
      <w:r w:rsidR="003E6ABC">
        <w:rPr>
          <w:rFonts w:ascii="Times New Roman" w:hAnsi="Times New Roman"/>
          <w:sz w:val="24"/>
          <w:szCs w:val="24"/>
        </w:rPr>
        <w:t xml:space="preserve"> </w:t>
      </w:r>
      <w:r w:rsidRPr="00E20D79">
        <w:rPr>
          <w:rFonts w:ascii="Times New Roman" w:hAnsi="Times New Roman"/>
          <w:sz w:val="24"/>
          <w:szCs w:val="24"/>
        </w:rPr>
        <w:t xml:space="preserve">11 (4,7%) выпускников 11-х классов окончили школу золотыми медалями, 28 выпускников из 11 образовательных учреждений были награждены нагрудным знаком «Лучший выпускник Олекминского района», 9 выпускников 9-х классов  (3%) получили аттестаты с отличием. </w:t>
      </w:r>
    </w:p>
    <w:p w:rsidR="00E20D79" w:rsidRPr="00E20D79" w:rsidRDefault="00E20D79" w:rsidP="00FE4A6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0D79">
        <w:rPr>
          <w:rFonts w:ascii="Times New Roman" w:hAnsi="Times New Roman"/>
          <w:b/>
          <w:sz w:val="24"/>
          <w:szCs w:val="24"/>
          <w:u w:val="single"/>
        </w:rPr>
        <w:t>1 ступень</w:t>
      </w:r>
      <w:r w:rsidRPr="00E20D79">
        <w:rPr>
          <w:rFonts w:ascii="Times New Roman" w:hAnsi="Times New Roman"/>
          <w:sz w:val="24"/>
          <w:szCs w:val="24"/>
        </w:rPr>
        <w:t xml:space="preserve">. В 120 классах-комплектах обучалось 1297 учеников. Успеваемость составила 99,3%, качество 61,8%. </w:t>
      </w:r>
    </w:p>
    <w:p w:rsidR="00E20D79" w:rsidRPr="00E20D79" w:rsidRDefault="00E20D79" w:rsidP="00FE4A66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E20D79">
        <w:rPr>
          <w:rFonts w:ascii="Times New Roman" w:hAnsi="Times New Roman"/>
          <w:b/>
          <w:sz w:val="24"/>
          <w:szCs w:val="24"/>
          <w:u w:val="single"/>
        </w:rPr>
        <w:lastRenderedPageBreak/>
        <w:t>2 ступень</w:t>
      </w:r>
      <w:r w:rsidRPr="00E20D79">
        <w:rPr>
          <w:rFonts w:ascii="Times New Roman" w:hAnsi="Times New Roman"/>
          <w:sz w:val="24"/>
          <w:szCs w:val="24"/>
        </w:rPr>
        <w:t xml:space="preserve">. В 5-9 классах 135 классах-комплектах,  обучалось 1617 учеников. Успеваемость - 99,8%, качество – 40,5%. </w:t>
      </w:r>
    </w:p>
    <w:p w:rsidR="00E20D79" w:rsidRPr="00E20D79" w:rsidRDefault="00E20D79" w:rsidP="00FE4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D79">
        <w:rPr>
          <w:rFonts w:ascii="Times New Roman" w:hAnsi="Times New Roman" w:cs="Times New Roman"/>
          <w:sz w:val="24"/>
          <w:szCs w:val="24"/>
        </w:rPr>
        <w:t>Государственная итоговая аттестация выпускников 9 классов проводилась в  форме ОГЭ – 304 участника и в форме государственного выпускного экзамена (ГВЭ) для 6 выпускников, всего 310 человек. Согласно организационно-территориальной схеме девятиклассники из прикрепленных ОУ приезжали сдавать ОГЭ в 13 ППЭ, утвержденных Распоряжением главы МР «Олёкминский район» №230 от 10 марта 2015 года. Процедура проведения ГИА была соблюдена во всех образовательных учреждениях, выпускники в полной мере использовали право выбора учебных предметов для итоговой аттестации, жалоб по вопросам подготовки и проведения государственной итоговой аттестации в управление образования не поступало.</w:t>
      </w:r>
    </w:p>
    <w:p w:rsidR="00E20D79" w:rsidRPr="00E20D79" w:rsidRDefault="00E20D79" w:rsidP="00FE4A66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E20D79">
        <w:rPr>
          <w:rFonts w:ascii="Times New Roman" w:hAnsi="Times New Roman"/>
          <w:sz w:val="24"/>
          <w:szCs w:val="24"/>
        </w:rPr>
        <w:t xml:space="preserve">ОГЭ в 2015 году проходил в 3 этапа: досрочный период – 1 участник, основной период  – 308 участников, дополнительный период  – 4 участника. Дополнительный период (августовские сроки) в Олёкминском районе будут сдавать ОГЭ по математике 7 сентября </w:t>
      </w:r>
      <w:r w:rsidRPr="00E20D79">
        <w:rPr>
          <w:rFonts w:ascii="Times New Roman" w:hAnsi="Times New Roman"/>
          <w:b/>
          <w:sz w:val="24"/>
          <w:szCs w:val="24"/>
        </w:rPr>
        <w:t>34 человека</w:t>
      </w:r>
      <w:r w:rsidRPr="00E20D79">
        <w:rPr>
          <w:rFonts w:ascii="Times New Roman" w:hAnsi="Times New Roman"/>
          <w:sz w:val="24"/>
          <w:szCs w:val="24"/>
        </w:rPr>
        <w:t>, ОГЭ по русскому языку – 22 человека.</w:t>
      </w:r>
    </w:p>
    <w:p w:rsidR="00E20D79" w:rsidRPr="00E20D79" w:rsidRDefault="00E20D79" w:rsidP="00FE4A66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E20D79">
        <w:rPr>
          <w:rFonts w:ascii="Times New Roman" w:hAnsi="Times New Roman"/>
          <w:sz w:val="24"/>
          <w:szCs w:val="24"/>
        </w:rPr>
        <w:t>Таким образом, успеваемость по русскому языку составила 93,8%, по математике – 88,1%; качество по русскому языку – 48,9%, по математике – 38,4%.</w:t>
      </w:r>
    </w:p>
    <w:p w:rsidR="00E20D79" w:rsidRPr="00E20D79" w:rsidRDefault="00E20D79" w:rsidP="00FE4A6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E20D79">
        <w:rPr>
          <w:rFonts w:ascii="Times New Roman" w:hAnsi="Times New Roman" w:cs="Times New Roman"/>
          <w:b/>
          <w:kern w:val="28"/>
          <w:sz w:val="24"/>
          <w:szCs w:val="24"/>
          <w:u w:val="single"/>
        </w:rPr>
        <w:t>3 ступень</w:t>
      </w:r>
      <w:r w:rsidRPr="00E20D79">
        <w:rPr>
          <w:rFonts w:ascii="Times New Roman" w:hAnsi="Times New Roman" w:cs="Times New Roman"/>
          <w:b/>
          <w:kern w:val="28"/>
          <w:sz w:val="24"/>
          <w:szCs w:val="24"/>
        </w:rPr>
        <w:t>.</w:t>
      </w:r>
      <w:r w:rsidRPr="00E20D79">
        <w:rPr>
          <w:rFonts w:ascii="Times New Roman" w:hAnsi="Times New Roman" w:cs="Times New Roman"/>
          <w:kern w:val="28"/>
          <w:sz w:val="24"/>
          <w:szCs w:val="24"/>
        </w:rPr>
        <w:t xml:space="preserve"> В 10-11 классах (44 класса-комплекта) обучалось 506 школьников, на конец учебного года – 488. Успеваемость составила 97,8%, качество – 44,8% (в 2013-2014 уч.г – 38,1%). </w:t>
      </w:r>
    </w:p>
    <w:p w:rsidR="00E20D79" w:rsidRPr="00E20D79" w:rsidRDefault="00E20D79" w:rsidP="00FE4A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D79">
        <w:rPr>
          <w:rFonts w:ascii="Times New Roman" w:hAnsi="Times New Roman" w:cs="Times New Roman"/>
          <w:color w:val="000000"/>
          <w:sz w:val="24"/>
          <w:szCs w:val="24"/>
        </w:rPr>
        <w:t>По результатам итогового сочинения (изложения) как  условие допуска к ГИА</w:t>
      </w:r>
      <w:r w:rsidRPr="00E20D79">
        <w:rPr>
          <w:rFonts w:ascii="Times New Roman" w:hAnsi="Times New Roman" w:cs="Times New Roman"/>
          <w:sz w:val="24"/>
          <w:szCs w:val="24"/>
        </w:rPr>
        <w:t>, проведенного 3 декабря 2014 г, из 230 участников 18 получили незачет, пересдача которого состоялась 4 февраля 2015 г. По итогам второй пересдачи выпускник МБОУ «Дельгейская СОШ» получил незачет, который пересдал 3 мая. В итоге все выпускники</w:t>
      </w:r>
      <w:r w:rsidRPr="00E20D79">
        <w:rPr>
          <w:rFonts w:ascii="Times New Roman" w:hAnsi="Times New Roman" w:cs="Times New Roman"/>
          <w:color w:val="000000"/>
          <w:sz w:val="24"/>
          <w:szCs w:val="24"/>
        </w:rPr>
        <w:t xml:space="preserve"> получили допуск к государственной итоговой аттестации.</w:t>
      </w:r>
    </w:p>
    <w:p w:rsidR="00E20D79" w:rsidRPr="00E20D79" w:rsidRDefault="00E20D79" w:rsidP="00FE4A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D79">
        <w:rPr>
          <w:rFonts w:ascii="Times New Roman" w:hAnsi="Times New Roman" w:cs="Times New Roman"/>
          <w:sz w:val="24"/>
          <w:szCs w:val="24"/>
        </w:rPr>
        <w:t xml:space="preserve">В основном средний балл по  учебным предметам ЕГЭ увеличился по сравнению с прошлогодними результатами. </w:t>
      </w:r>
    </w:p>
    <w:p w:rsidR="00E20D79" w:rsidRPr="00E20D79" w:rsidRDefault="00E20D79" w:rsidP="00FE4A6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20D79">
        <w:rPr>
          <w:rFonts w:ascii="Times New Roman" w:hAnsi="Times New Roman" w:cs="Times New Roman"/>
          <w:sz w:val="24"/>
          <w:szCs w:val="24"/>
        </w:rPr>
        <w:t xml:space="preserve">Следует отметить, что  результаты ЕГЭ по литературе выпускников нашего района в течение трех лет выше Республиканских показателей. </w:t>
      </w:r>
    </w:p>
    <w:p w:rsidR="00E20D79" w:rsidRPr="00E20D79" w:rsidRDefault="00E20D79" w:rsidP="00FE4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D79">
        <w:rPr>
          <w:rFonts w:ascii="Times New Roman" w:hAnsi="Times New Roman" w:cs="Times New Roman"/>
          <w:sz w:val="24"/>
          <w:szCs w:val="24"/>
        </w:rPr>
        <w:t>Чего не скажешь про математику:  базовый уровень сдавали 221выпускник, не преодолели минимальный порог - 44. Средний балл 3,6. По итогам пересдачи базового уровня 10 выпускников  получили «2». Профильный уровень - из 111 сдававших 34 выпускника не справились с экзаменом (2014 – 16). Средний балл 38. Наибольший балл 78.</w:t>
      </w:r>
    </w:p>
    <w:p w:rsidR="00E20D79" w:rsidRPr="00E20D79" w:rsidRDefault="00E20D79" w:rsidP="00FE4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D79">
        <w:rPr>
          <w:rFonts w:ascii="Times New Roman" w:hAnsi="Times New Roman" w:cs="Times New Roman"/>
          <w:sz w:val="24"/>
          <w:szCs w:val="24"/>
        </w:rPr>
        <w:t>Результаты обязательного экзамена по математике уже не первый год не просто настораживают, а требуют качественных изменений в процессе преподавания предмета.</w:t>
      </w:r>
    </w:p>
    <w:p w:rsidR="00E20D79" w:rsidRPr="00E20D79" w:rsidRDefault="00E20D79" w:rsidP="00FE4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D79">
        <w:rPr>
          <w:rFonts w:ascii="Times New Roman" w:hAnsi="Times New Roman" w:cs="Times New Roman"/>
          <w:sz w:val="24"/>
          <w:szCs w:val="24"/>
        </w:rPr>
        <w:t>Приоритеты учащихся при выборе предметов для сдачи в форме ЕГЭ неизменны: наибольший показатель: 49,5% выпускников сдавали обществознание,  наименьший показатель: 2,1 % сдавали информатику и ИКТ.</w:t>
      </w:r>
    </w:p>
    <w:p w:rsidR="00E20D79" w:rsidRPr="00E20D79" w:rsidRDefault="00E20D79" w:rsidP="00FE4A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D79">
        <w:rPr>
          <w:rFonts w:ascii="Times New Roman" w:hAnsi="Times New Roman" w:cs="Times New Roman"/>
          <w:sz w:val="24"/>
          <w:szCs w:val="24"/>
        </w:rPr>
        <w:t>Распределение по среднему баллу показывает, что самый высокий средний  балл в нашем районе  по литературе (62,4 б), а самый низкий  по английскому языку (34,6 б). В «лидерах» в 2015 году следующие предметы: русский язык и география.</w:t>
      </w:r>
      <w:r w:rsidRPr="00E20D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20D79" w:rsidRPr="00E20D79" w:rsidRDefault="00E20D79" w:rsidP="00FE4A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D79">
        <w:rPr>
          <w:rFonts w:ascii="Times New Roman" w:hAnsi="Times New Roman" w:cs="Times New Roman"/>
          <w:sz w:val="24"/>
          <w:szCs w:val="24"/>
        </w:rPr>
        <w:t>Сравнение по наивысшему результату показывает, что:</w:t>
      </w:r>
    </w:p>
    <w:p w:rsidR="00E20D79" w:rsidRPr="00E20D79" w:rsidRDefault="00E20D79" w:rsidP="00FE4A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D79">
        <w:rPr>
          <w:rFonts w:ascii="Times New Roman" w:hAnsi="Times New Roman" w:cs="Times New Roman"/>
          <w:sz w:val="24"/>
          <w:szCs w:val="24"/>
        </w:rPr>
        <w:t>-  по русскому языку  наивысший балл в районе с каждым годом увеличивается, в 2014 году-90 баллов, в  2015 году-95 баллов;</w:t>
      </w:r>
    </w:p>
    <w:p w:rsidR="00E20D79" w:rsidRPr="00E20D79" w:rsidRDefault="00E20D79" w:rsidP="00FE4A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D79">
        <w:rPr>
          <w:rFonts w:ascii="Times New Roman" w:hAnsi="Times New Roman" w:cs="Times New Roman"/>
          <w:sz w:val="24"/>
          <w:szCs w:val="24"/>
        </w:rPr>
        <w:t>- по истории, обществознанию  показатель 2015 года лучше, чем в 2014 году;</w:t>
      </w:r>
    </w:p>
    <w:p w:rsidR="00E20D79" w:rsidRPr="00E20D79" w:rsidRDefault="00E20D79" w:rsidP="00FE4A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D79">
        <w:rPr>
          <w:rFonts w:ascii="Times New Roman" w:hAnsi="Times New Roman" w:cs="Times New Roman"/>
          <w:sz w:val="24"/>
          <w:szCs w:val="24"/>
        </w:rPr>
        <w:t>- по математике, информатике и ИКТ, биологии показатели 2015 года ниже, чем в 2014 году;</w:t>
      </w:r>
    </w:p>
    <w:p w:rsidR="00E20D79" w:rsidRPr="00E20D79" w:rsidRDefault="00E20D79" w:rsidP="00FE4A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D79">
        <w:rPr>
          <w:rFonts w:ascii="Times New Roman" w:hAnsi="Times New Roman" w:cs="Times New Roman"/>
          <w:sz w:val="24"/>
          <w:szCs w:val="24"/>
        </w:rPr>
        <w:t>- по литературе  максимальный результат - 100 баллов.</w:t>
      </w:r>
    </w:p>
    <w:p w:rsidR="00E20D79" w:rsidRPr="00E20D79" w:rsidRDefault="00E20D79" w:rsidP="00FE4A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D79">
        <w:rPr>
          <w:rFonts w:ascii="Times New Roman" w:hAnsi="Times New Roman" w:cs="Times New Roman"/>
          <w:sz w:val="24"/>
          <w:szCs w:val="24"/>
        </w:rPr>
        <w:t>Увеличилось количество  высокобалльников, то есть учащихся, которые набирают от 80 до 100 баллов, с 6,5% в 2014 году до 13% в 2015 году.</w:t>
      </w:r>
      <w:r w:rsidRPr="00E20D79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</w:t>
      </w:r>
      <w:r w:rsidRPr="00E20D79">
        <w:rPr>
          <w:rFonts w:ascii="Times New Roman" w:hAnsi="Times New Roman" w:cs="Times New Roman"/>
          <w:sz w:val="24"/>
          <w:szCs w:val="24"/>
        </w:rPr>
        <w:t xml:space="preserve">В этом году  выпускница нашего района получили 100 баллов по литературе – Анохина Ирина, МБОУ «Районная гимназия «Эврика»», г.Олекминск. </w:t>
      </w:r>
    </w:p>
    <w:p w:rsidR="00E20D79" w:rsidRPr="00E20D79" w:rsidRDefault="00E20D79" w:rsidP="00FE4A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D79">
        <w:rPr>
          <w:rFonts w:ascii="Times New Roman" w:hAnsi="Times New Roman" w:cs="Times New Roman"/>
          <w:sz w:val="24"/>
          <w:szCs w:val="24"/>
        </w:rPr>
        <w:lastRenderedPageBreak/>
        <w:t xml:space="preserve">Если сравнить рейтинг  нашего района по результатам ЕГЭ, то отмечаем, что по  литературе рейтинг 2015 года самый высокий за 5 лет; </w:t>
      </w:r>
    </w:p>
    <w:p w:rsidR="00E20D79" w:rsidRPr="00E20D79" w:rsidRDefault="00E20D79" w:rsidP="00FE4A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D79">
        <w:rPr>
          <w:rFonts w:ascii="Times New Roman" w:hAnsi="Times New Roman" w:cs="Times New Roman"/>
          <w:sz w:val="24"/>
          <w:szCs w:val="24"/>
        </w:rPr>
        <w:t xml:space="preserve">Таким образом, по литературе вот уже на протяжении трех лет все выпускники преодолевают минимальный порог,  по информатике и географии  в 2015 году все выпускники преодолели минимальный порог. А по английскому языку и обществознанию – наоборот, стал ниже 2014 года. </w:t>
      </w:r>
    </w:p>
    <w:p w:rsidR="00E20D79" w:rsidRPr="00E20D79" w:rsidRDefault="00E20D79" w:rsidP="00FE4A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D79">
        <w:rPr>
          <w:rFonts w:ascii="Times New Roman" w:hAnsi="Times New Roman" w:cs="Times New Roman"/>
          <w:sz w:val="24"/>
          <w:szCs w:val="24"/>
        </w:rPr>
        <w:t>Необходимо отметить, что в районе в 4 образовательных организациях все выпускники преодолели минимальный порог по всем предметам.</w:t>
      </w:r>
    </w:p>
    <w:p w:rsidR="00E20D79" w:rsidRPr="00E20D79" w:rsidRDefault="00E20D79" w:rsidP="00FE4A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D79">
        <w:rPr>
          <w:rFonts w:ascii="Times New Roman" w:hAnsi="Times New Roman" w:cs="Times New Roman"/>
          <w:sz w:val="24"/>
          <w:szCs w:val="24"/>
        </w:rPr>
        <w:t>По результатам сдачи государственной итоговой аттестации 9 выпускников не получили аттестат о среднем образовании (2014 г  нет справок).</w:t>
      </w:r>
    </w:p>
    <w:p w:rsidR="006B1D4C" w:rsidRPr="00E23B24" w:rsidRDefault="006B1D4C" w:rsidP="00FE4A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1D4C" w:rsidRDefault="006B1D4C" w:rsidP="00E23B2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B24">
        <w:rPr>
          <w:rFonts w:ascii="Times New Roman" w:hAnsi="Times New Roman" w:cs="Times New Roman"/>
          <w:b/>
          <w:sz w:val="24"/>
          <w:szCs w:val="24"/>
          <w:lang w:val="en-US"/>
        </w:rPr>
        <w:t>SWOT</w:t>
      </w:r>
      <w:r w:rsidRPr="00EF7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B24">
        <w:rPr>
          <w:rFonts w:ascii="Times New Roman" w:hAnsi="Times New Roman" w:cs="Times New Roman"/>
          <w:b/>
          <w:sz w:val="24"/>
          <w:szCs w:val="24"/>
        </w:rPr>
        <w:t>–</w:t>
      </w:r>
      <w:r w:rsidR="000406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B24">
        <w:rPr>
          <w:rFonts w:ascii="Times New Roman" w:hAnsi="Times New Roman" w:cs="Times New Roman"/>
          <w:b/>
          <w:sz w:val="24"/>
          <w:szCs w:val="24"/>
        </w:rPr>
        <w:t>анализ текущего состояния</w:t>
      </w:r>
    </w:p>
    <w:p w:rsidR="00EE329F" w:rsidRPr="00EE329F" w:rsidRDefault="00EE329F" w:rsidP="00EE329F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EE329F">
        <w:rPr>
          <w:rFonts w:ascii="Times New Roman" w:hAnsi="Times New Roman" w:cs="Times New Roman"/>
          <w:sz w:val="24"/>
          <w:szCs w:val="24"/>
        </w:rPr>
        <w:t>Таблиц</w:t>
      </w:r>
      <w:r w:rsidR="00264A71">
        <w:rPr>
          <w:rFonts w:ascii="Times New Roman" w:hAnsi="Times New Roman" w:cs="Times New Roman"/>
          <w:sz w:val="24"/>
          <w:szCs w:val="24"/>
        </w:rPr>
        <w:t>а</w:t>
      </w:r>
      <w:r w:rsidRPr="00EE32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6"/>
        <w:tblW w:w="0" w:type="auto"/>
        <w:tblInd w:w="339" w:type="dxa"/>
        <w:tblLook w:val="04A0" w:firstRow="1" w:lastRow="0" w:firstColumn="1" w:lastColumn="0" w:noHBand="0" w:noVBand="1"/>
      </w:tblPr>
      <w:tblGrid>
        <w:gridCol w:w="4621"/>
        <w:gridCol w:w="4611"/>
      </w:tblGrid>
      <w:tr w:rsidR="006B1D4C" w:rsidRPr="00E23B24" w:rsidTr="00373908">
        <w:tc>
          <w:tcPr>
            <w:tcW w:w="4621" w:type="dxa"/>
          </w:tcPr>
          <w:p w:rsidR="006B1D4C" w:rsidRPr="00455C05" w:rsidRDefault="00455C05" w:rsidP="00E23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сильные стороны</w:t>
            </w:r>
          </w:p>
        </w:tc>
        <w:tc>
          <w:tcPr>
            <w:tcW w:w="4611" w:type="dxa"/>
          </w:tcPr>
          <w:p w:rsidR="006B1D4C" w:rsidRPr="00455C05" w:rsidRDefault="00455C05" w:rsidP="00E23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слабые стороны</w:t>
            </w:r>
          </w:p>
        </w:tc>
      </w:tr>
      <w:tr w:rsidR="006B1D4C" w:rsidRPr="00E23B24" w:rsidTr="00373908">
        <w:tc>
          <w:tcPr>
            <w:tcW w:w="4621" w:type="dxa"/>
          </w:tcPr>
          <w:p w:rsidR="006B1D4C" w:rsidRPr="00E23B24" w:rsidRDefault="006B1D4C" w:rsidP="00C603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B24">
              <w:rPr>
                <w:rFonts w:ascii="Times New Roman" w:hAnsi="Times New Roman" w:cs="Times New Roman"/>
                <w:sz w:val="24"/>
                <w:szCs w:val="24"/>
              </w:rPr>
              <w:t>Сохра</w:t>
            </w:r>
            <w:r w:rsidR="0010481F">
              <w:rPr>
                <w:rFonts w:ascii="Times New Roman" w:hAnsi="Times New Roman" w:cs="Times New Roman"/>
                <w:sz w:val="24"/>
                <w:szCs w:val="24"/>
              </w:rPr>
              <w:t>нение малокомплектных школ в труднодоступных отдаленных местностях</w:t>
            </w:r>
          </w:p>
        </w:tc>
        <w:tc>
          <w:tcPr>
            <w:tcW w:w="4611" w:type="dxa"/>
          </w:tcPr>
          <w:p w:rsidR="006B1D4C" w:rsidRPr="00E23B24" w:rsidRDefault="006B1D4C" w:rsidP="00C603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B24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школ, занимающихся профильным и предпрофильным образованием.</w:t>
            </w:r>
          </w:p>
        </w:tc>
      </w:tr>
      <w:tr w:rsidR="006B1D4C" w:rsidRPr="00E23B24" w:rsidTr="00373908">
        <w:tc>
          <w:tcPr>
            <w:tcW w:w="4621" w:type="dxa"/>
          </w:tcPr>
          <w:p w:rsidR="006B1D4C" w:rsidRPr="00E23B24" w:rsidRDefault="006B1D4C" w:rsidP="00C603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B24">
              <w:rPr>
                <w:rFonts w:ascii="Times New Roman" w:hAnsi="Times New Roman" w:cs="Times New Roman"/>
                <w:sz w:val="24"/>
                <w:szCs w:val="24"/>
              </w:rPr>
              <w:t>Оснащение пунктов проведения экзаменов подавителями сигнала сотовой связи, металлоискателями</w:t>
            </w:r>
          </w:p>
        </w:tc>
        <w:tc>
          <w:tcPr>
            <w:tcW w:w="4611" w:type="dxa"/>
          </w:tcPr>
          <w:p w:rsidR="006B1D4C" w:rsidRPr="00E23B24" w:rsidRDefault="006B1D4C" w:rsidP="00C603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B24">
              <w:rPr>
                <w:rFonts w:ascii="Times New Roman" w:hAnsi="Times New Roman" w:cs="Times New Roman"/>
                <w:sz w:val="24"/>
                <w:szCs w:val="24"/>
              </w:rPr>
              <w:t>Результаты ЕГЭ выпускников по ряду предметов,  ниже средних республиканских показателей, динамика по годам нестабильна</w:t>
            </w:r>
          </w:p>
        </w:tc>
      </w:tr>
      <w:tr w:rsidR="006B1D4C" w:rsidRPr="00E23B24" w:rsidTr="00373908">
        <w:tc>
          <w:tcPr>
            <w:tcW w:w="4621" w:type="dxa"/>
          </w:tcPr>
          <w:p w:rsidR="006B1D4C" w:rsidRPr="00E23B24" w:rsidRDefault="006B1D4C" w:rsidP="00C603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B24">
              <w:rPr>
                <w:rFonts w:ascii="Times New Roman" w:hAnsi="Times New Roman" w:cs="Times New Roman"/>
                <w:sz w:val="24"/>
                <w:szCs w:val="24"/>
              </w:rPr>
              <w:t>Плановый переход образовательных учреждений к ФГОС</w:t>
            </w:r>
          </w:p>
        </w:tc>
        <w:tc>
          <w:tcPr>
            <w:tcW w:w="4611" w:type="dxa"/>
          </w:tcPr>
          <w:p w:rsidR="006B1D4C" w:rsidRPr="00E23B24" w:rsidRDefault="006B1D4C" w:rsidP="00C603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B24">
              <w:rPr>
                <w:rFonts w:ascii="Times New Roman" w:hAnsi="Times New Roman" w:cs="Times New Roman"/>
                <w:sz w:val="24"/>
                <w:szCs w:val="24"/>
              </w:rPr>
              <w:t>Сложность расчета показателей качества и эффективности услуги</w:t>
            </w:r>
          </w:p>
        </w:tc>
      </w:tr>
      <w:tr w:rsidR="006B1D4C" w:rsidRPr="00E23B24" w:rsidTr="00373908">
        <w:tc>
          <w:tcPr>
            <w:tcW w:w="4621" w:type="dxa"/>
          </w:tcPr>
          <w:p w:rsidR="006B1D4C" w:rsidRPr="00E23B24" w:rsidRDefault="006B1D4C" w:rsidP="00C603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B24">
              <w:rPr>
                <w:rFonts w:ascii="Times New Roman" w:hAnsi="Times New Roman" w:cs="Times New Roman"/>
                <w:sz w:val="24"/>
                <w:szCs w:val="24"/>
              </w:rPr>
              <w:t>Доступность качественного образования путем реализации дистанционного обучения</w:t>
            </w:r>
          </w:p>
        </w:tc>
        <w:tc>
          <w:tcPr>
            <w:tcW w:w="4611" w:type="dxa"/>
          </w:tcPr>
          <w:p w:rsidR="006B1D4C" w:rsidRPr="00E23B24" w:rsidRDefault="006B1D4C" w:rsidP="00C603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B24">
              <w:rPr>
                <w:rFonts w:ascii="Times New Roman" w:hAnsi="Times New Roman" w:cs="Times New Roman"/>
                <w:sz w:val="24"/>
                <w:szCs w:val="24"/>
              </w:rPr>
              <w:t>Низкая скорость интернета, обеспечение высокоскоростным доступом (оптоволоконное)  к сети интернет</w:t>
            </w:r>
          </w:p>
        </w:tc>
      </w:tr>
      <w:tr w:rsidR="006B1D4C" w:rsidRPr="00E23B24" w:rsidTr="00373908">
        <w:tc>
          <w:tcPr>
            <w:tcW w:w="4621" w:type="dxa"/>
          </w:tcPr>
          <w:p w:rsidR="006B1D4C" w:rsidRPr="00E23B24" w:rsidRDefault="006B1D4C" w:rsidP="00C603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B24">
              <w:rPr>
                <w:rFonts w:ascii="Times New Roman" w:hAnsi="Times New Roman" w:cs="Times New Roman"/>
                <w:sz w:val="24"/>
                <w:szCs w:val="24"/>
              </w:rPr>
              <w:t>Ведение мониторинга качества образования</w:t>
            </w:r>
          </w:p>
        </w:tc>
        <w:tc>
          <w:tcPr>
            <w:tcW w:w="4611" w:type="dxa"/>
          </w:tcPr>
          <w:p w:rsidR="006B1D4C" w:rsidRPr="00E23B24" w:rsidRDefault="006B1D4C" w:rsidP="00C603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B24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внедрения ИКТ в учебно-воспитательный процесс</w:t>
            </w:r>
          </w:p>
        </w:tc>
      </w:tr>
      <w:tr w:rsidR="006B1D4C" w:rsidRPr="00E23B24" w:rsidTr="00373908">
        <w:tc>
          <w:tcPr>
            <w:tcW w:w="4621" w:type="dxa"/>
          </w:tcPr>
          <w:p w:rsidR="006B1D4C" w:rsidRPr="00E23B24" w:rsidRDefault="006B1D4C" w:rsidP="00C603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B24">
              <w:rPr>
                <w:rFonts w:ascii="Times New Roman" w:hAnsi="Times New Roman" w:cs="Times New Roman"/>
                <w:sz w:val="24"/>
                <w:szCs w:val="24"/>
              </w:rPr>
              <w:t>Оснащение большей части образовательных учреждений технологическим оборудованием для столовых</w:t>
            </w:r>
          </w:p>
        </w:tc>
        <w:tc>
          <w:tcPr>
            <w:tcW w:w="4611" w:type="dxa"/>
          </w:tcPr>
          <w:p w:rsidR="006B1D4C" w:rsidRPr="00E23B24" w:rsidRDefault="00C6030F" w:rsidP="00C603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B24">
              <w:rPr>
                <w:rFonts w:ascii="Times New Roman" w:hAnsi="Times New Roman" w:cs="Times New Roman"/>
                <w:sz w:val="24"/>
                <w:szCs w:val="24"/>
              </w:rPr>
              <w:t>Недостаточная оснащенность современным компьютерным и интерактивным оборудованием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в учебном процессе, так и в оснащении ППЭ</w:t>
            </w:r>
          </w:p>
        </w:tc>
      </w:tr>
      <w:tr w:rsidR="006B1D4C" w:rsidRPr="00E23B24" w:rsidTr="00373908">
        <w:tc>
          <w:tcPr>
            <w:tcW w:w="4621" w:type="dxa"/>
          </w:tcPr>
          <w:p w:rsidR="006B1D4C" w:rsidRPr="00E23B24" w:rsidRDefault="006B1D4C" w:rsidP="00C603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B24">
              <w:rPr>
                <w:rFonts w:ascii="Times New Roman" w:hAnsi="Times New Roman" w:cs="Times New Roman"/>
                <w:sz w:val="24"/>
                <w:szCs w:val="24"/>
              </w:rPr>
              <w:t>Систематический учет детей, фактически проживающих на территории муниципального образования, подлежащих обучению в образовательных учреждениях</w:t>
            </w:r>
          </w:p>
        </w:tc>
        <w:tc>
          <w:tcPr>
            <w:tcW w:w="4611" w:type="dxa"/>
          </w:tcPr>
          <w:p w:rsidR="006B1D4C" w:rsidRPr="00E23B24" w:rsidRDefault="006B1D4C" w:rsidP="00C603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B24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образовательных учреждений и интернатов учебным оборудованием, спортивным инвентарем </w:t>
            </w:r>
          </w:p>
        </w:tc>
      </w:tr>
      <w:tr w:rsidR="006B1D4C" w:rsidRPr="00E23B24" w:rsidTr="00373908">
        <w:tc>
          <w:tcPr>
            <w:tcW w:w="4621" w:type="dxa"/>
          </w:tcPr>
          <w:p w:rsidR="006B1D4C" w:rsidRPr="00E23B24" w:rsidRDefault="006B1D4C" w:rsidP="00C603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B24">
              <w:rPr>
                <w:rFonts w:ascii="Times New Roman" w:hAnsi="Times New Roman" w:cs="Times New Roman"/>
                <w:sz w:val="24"/>
                <w:szCs w:val="24"/>
              </w:rPr>
              <w:t>Стабильный охват обучающихся, получающих горячее питание</w:t>
            </w:r>
          </w:p>
        </w:tc>
        <w:tc>
          <w:tcPr>
            <w:tcW w:w="4611" w:type="dxa"/>
          </w:tcPr>
          <w:p w:rsidR="006B1D4C" w:rsidRPr="00E23B24" w:rsidRDefault="006B1D4C" w:rsidP="00C603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B24">
              <w:rPr>
                <w:rFonts w:ascii="Times New Roman" w:hAnsi="Times New Roman" w:cs="Times New Roman"/>
                <w:sz w:val="24"/>
                <w:szCs w:val="24"/>
              </w:rPr>
              <w:t>Демографические изменения: сокращение численности обучающихся</w:t>
            </w:r>
          </w:p>
        </w:tc>
      </w:tr>
      <w:tr w:rsidR="006B1D4C" w:rsidRPr="00E23B24" w:rsidTr="00373908">
        <w:tc>
          <w:tcPr>
            <w:tcW w:w="4621" w:type="dxa"/>
          </w:tcPr>
          <w:p w:rsidR="006B1D4C" w:rsidRPr="00C91750" w:rsidRDefault="006B1D4C" w:rsidP="00C6030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Повышения качества:</w:t>
            </w:r>
          </w:p>
          <w:p w:rsidR="006B1D4C" w:rsidRPr="00C91750" w:rsidRDefault="006B1D4C" w:rsidP="00C6030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-руководства образовательными учреждениями Олекминского района.</w:t>
            </w:r>
          </w:p>
          <w:p w:rsidR="006B1D4C" w:rsidRPr="00C91750" w:rsidRDefault="006B1D4C" w:rsidP="00C6030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качества преподавания педагогическим составом образовательных учреждений Олекминского района. </w:t>
            </w:r>
          </w:p>
        </w:tc>
        <w:tc>
          <w:tcPr>
            <w:tcW w:w="4611" w:type="dxa"/>
          </w:tcPr>
          <w:p w:rsidR="006B1D4C" w:rsidRPr="00C6030F" w:rsidRDefault="006B1D4C" w:rsidP="00C603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Естественное убытие педагогического и управленческого состава.</w:t>
            </w:r>
          </w:p>
          <w:p w:rsidR="006B1D4C" w:rsidRPr="00C91750" w:rsidRDefault="006B1D4C" w:rsidP="00C6030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Трудности с привлечением</w:t>
            </w:r>
            <w:r w:rsidRPr="00C91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удержанием  молодых  специалистов.</w:t>
            </w:r>
          </w:p>
        </w:tc>
      </w:tr>
      <w:tr w:rsidR="006B1D4C" w:rsidRPr="00E23B24" w:rsidTr="00373908">
        <w:tc>
          <w:tcPr>
            <w:tcW w:w="4621" w:type="dxa"/>
          </w:tcPr>
          <w:p w:rsidR="006B1D4C" w:rsidRPr="00C91750" w:rsidRDefault="006B1D4C" w:rsidP="00C6030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Результативное участие обучающихся в различных конкурсах, олимпиадах и конференциях. </w:t>
            </w:r>
          </w:p>
        </w:tc>
        <w:tc>
          <w:tcPr>
            <w:tcW w:w="4611" w:type="dxa"/>
          </w:tcPr>
          <w:p w:rsidR="006B1D4C" w:rsidRPr="00C91750" w:rsidRDefault="006B1D4C" w:rsidP="00C6030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Недостаточное финансирование выездов приглашенных для участия  в конкурсах, конференциях и олимпиадах различного уровня.</w:t>
            </w:r>
          </w:p>
        </w:tc>
      </w:tr>
    </w:tbl>
    <w:p w:rsidR="003E6ABC" w:rsidRDefault="003E6ABC">
      <w:r>
        <w:br w:type="page"/>
      </w:r>
    </w:p>
    <w:tbl>
      <w:tblPr>
        <w:tblStyle w:val="a6"/>
        <w:tblW w:w="0" w:type="auto"/>
        <w:tblInd w:w="339" w:type="dxa"/>
        <w:tblLook w:val="04A0" w:firstRow="1" w:lastRow="0" w:firstColumn="1" w:lastColumn="0" w:noHBand="0" w:noVBand="1"/>
      </w:tblPr>
      <w:tblGrid>
        <w:gridCol w:w="4621"/>
        <w:gridCol w:w="4611"/>
      </w:tblGrid>
      <w:tr w:rsidR="00455C05" w:rsidRPr="00E23B24" w:rsidTr="00373908">
        <w:tc>
          <w:tcPr>
            <w:tcW w:w="4621" w:type="dxa"/>
          </w:tcPr>
          <w:p w:rsidR="00455C05" w:rsidRPr="0097159E" w:rsidRDefault="00455C05" w:rsidP="0097159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15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возможности</w:t>
            </w:r>
          </w:p>
        </w:tc>
        <w:tc>
          <w:tcPr>
            <w:tcW w:w="4611" w:type="dxa"/>
          </w:tcPr>
          <w:p w:rsidR="00455C05" w:rsidRPr="0097159E" w:rsidRDefault="00455C05" w:rsidP="0097159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15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угрозы</w:t>
            </w:r>
          </w:p>
        </w:tc>
      </w:tr>
      <w:tr w:rsidR="0097159E" w:rsidRPr="00E23B24" w:rsidTr="00373908">
        <w:tc>
          <w:tcPr>
            <w:tcW w:w="4621" w:type="dxa"/>
          </w:tcPr>
          <w:p w:rsidR="0097159E" w:rsidRPr="00040624" w:rsidRDefault="00C86E27" w:rsidP="00C86E2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C86E27">
              <w:rPr>
                <w:rFonts w:ascii="Times New Roman" w:eastAsia="Calibri" w:hAnsi="Times New Roman" w:cs="Times New Roman"/>
                <w:sz w:val="24"/>
                <w:szCs w:val="24"/>
              </w:rPr>
              <w:t>рив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лечение общественности и </w:t>
            </w:r>
            <w:r w:rsidRPr="00C86E27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педагогического сообщества к реализации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оценке результатов реализации подпрограммы</w:t>
            </w:r>
          </w:p>
        </w:tc>
        <w:tc>
          <w:tcPr>
            <w:tcW w:w="4611" w:type="dxa"/>
          </w:tcPr>
          <w:p w:rsidR="00C86E27" w:rsidRPr="00C86E27" w:rsidRDefault="00C86E27" w:rsidP="00C86E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E27">
              <w:rPr>
                <w:rFonts w:ascii="Times New Roman" w:hAnsi="Times New Roman" w:cs="Times New Roman"/>
                <w:sz w:val="24"/>
                <w:szCs w:val="24"/>
              </w:rPr>
              <w:t xml:space="preserve">Неэффективное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подпрограммой</w:t>
            </w:r>
          </w:p>
          <w:p w:rsidR="00C86E27" w:rsidRPr="00C86E27" w:rsidRDefault="00C86E27" w:rsidP="00C86E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9E" w:rsidRPr="00C86E27" w:rsidRDefault="0097159E" w:rsidP="00C86E27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159E" w:rsidRPr="00E23B24" w:rsidTr="00373908">
        <w:tc>
          <w:tcPr>
            <w:tcW w:w="4621" w:type="dxa"/>
          </w:tcPr>
          <w:p w:rsidR="0097159E" w:rsidRPr="00040624" w:rsidRDefault="00C86E27" w:rsidP="00C86E2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E27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Своевременная разъяснительная работа среди населения, информирование о целях, задачах и ходе реали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зации подпрограммы</w:t>
            </w:r>
          </w:p>
        </w:tc>
        <w:tc>
          <w:tcPr>
            <w:tcW w:w="4611" w:type="dxa"/>
          </w:tcPr>
          <w:p w:rsidR="00C86E27" w:rsidRPr="00C86E27" w:rsidRDefault="00C86E27" w:rsidP="00C86E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расходов на подп</w:t>
            </w:r>
            <w:r w:rsidRPr="00C86E27">
              <w:rPr>
                <w:rFonts w:ascii="Times New Roman" w:hAnsi="Times New Roman" w:cs="Times New Roman"/>
                <w:sz w:val="24"/>
                <w:szCs w:val="24"/>
              </w:rPr>
              <w:t>рограмму за счет сокр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ащения субсидий</w:t>
            </w:r>
          </w:p>
          <w:p w:rsidR="0097159E" w:rsidRPr="00C86E27" w:rsidRDefault="0097159E" w:rsidP="00C86E27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159E" w:rsidRPr="00E23B24" w:rsidTr="00373908">
        <w:tc>
          <w:tcPr>
            <w:tcW w:w="4621" w:type="dxa"/>
          </w:tcPr>
          <w:p w:rsidR="0097159E" w:rsidRPr="00C86E27" w:rsidRDefault="00C86E27" w:rsidP="00C86E27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6E2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публичности промежуточных отчетов и годо</w:t>
            </w:r>
            <w:r w:rsidR="00040624">
              <w:rPr>
                <w:rFonts w:ascii="Times New Roman" w:eastAsia="Calibri" w:hAnsi="Times New Roman" w:cs="Times New Roman"/>
                <w:sz w:val="24"/>
                <w:szCs w:val="24"/>
              </w:rPr>
              <w:t>вых докладов о ходе реализации подп</w:t>
            </w:r>
            <w:r w:rsidRPr="00C86E27">
              <w:rPr>
                <w:rFonts w:ascii="Times New Roman" w:eastAsia="Calibri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4611" w:type="dxa"/>
          </w:tcPr>
          <w:p w:rsidR="0097159E" w:rsidRPr="00C86E27" w:rsidRDefault="00C86E27" w:rsidP="00C86E27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6E27">
              <w:rPr>
                <w:rFonts w:ascii="Times New Roman" w:hAnsi="Times New Roman" w:cs="Times New Roman"/>
                <w:sz w:val="24"/>
                <w:szCs w:val="24"/>
              </w:rPr>
              <w:t>Неэффективное расходование бюджетных средств</w:t>
            </w:r>
          </w:p>
        </w:tc>
      </w:tr>
    </w:tbl>
    <w:p w:rsidR="00040624" w:rsidRDefault="00040624" w:rsidP="00C6030F">
      <w:pPr>
        <w:pStyle w:val="12"/>
        <w:ind w:firstLine="709"/>
        <w:jc w:val="center"/>
        <w:rPr>
          <w:b/>
          <w:sz w:val="24"/>
          <w:szCs w:val="24"/>
        </w:rPr>
      </w:pPr>
    </w:p>
    <w:p w:rsidR="006B1D4C" w:rsidRDefault="00AF0896" w:rsidP="00C6030F">
      <w:pPr>
        <w:pStyle w:val="12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2.  Цели и стратегические направления </w:t>
      </w:r>
      <w:r w:rsidR="006B1D4C" w:rsidRPr="00E23B24">
        <w:rPr>
          <w:b/>
          <w:sz w:val="24"/>
          <w:szCs w:val="24"/>
        </w:rPr>
        <w:t xml:space="preserve"> Подпрограммы</w:t>
      </w:r>
    </w:p>
    <w:p w:rsidR="00C6030F" w:rsidRPr="00E23B24" w:rsidRDefault="00C6030F" w:rsidP="00C6030F">
      <w:pPr>
        <w:pStyle w:val="12"/>
        <w:ind w:firstLine="709"/>
        <w:jc w:val="center"/>
        <w:rPr>
          <w:sz w:val="24"/>
          <w:szCs w:val="24"/>
        </w:rPr>
      </w:pPr>
    </w:p>
    <w:p w:rsidR="00AF0896" w:rsidRPr="00E23B24" w:rsidRDefault="00C6030F" w:rsidP="003E6A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Подпрограмма «Общее </w:t>
      </w:r>
      <w:r w:rsidR="00AF0896" w:rsidRPr="00E23B24">
        <w:rPr>
          <w:rFonts w:ascii="Times New Roman" w:hAnsi="Times New Roman" w:cs="Times New Roman"/>
          <w:sz w:val="24"/>
          <w:szCs w:val="24"/>
        </w:rPr>
        <w:t>образование Олекминского района на 2016 – 2018 годы (далее – Подпрограмма) направлена на реализацию стратегических направлений развития системы образования Республики Саха (Якутия), введение федеральных государственных стандартов основного общего образования и реализацию</w:t>
      </w:r>
      <w:r>
        <w:rPr>
          <w:rFonts w:ascii="Times New Roman" w:hAnsi="Times New Roman" w:cs="Times New Roman"/>
          <w:sz w:val="24"/>
          <w:szCs w:val="24"/>
        </w:rPr>
        <w:t xml:space="preserve"> национальной образовательной </w:t>
      </w:r>
      <w:r w:rsidR="00AF0896" w:rsidRPr="00E23B24">
        <w:rPr>
          <w:rFonts w:ascii="Times New Roman" w:hAnsi="Times New Roman" w:cs="Times New Roman"/>
          <w:sz w:val="24"/>
          <w:szCs w:val="24"/>
        </w:rPr>
        <w:t xml:space="preserve">инициативы «Наша Новая Школа», с учетом потребностей общества, экономики и рынка труда на территории Олекминского района. </w:t>
      </w:r>
    </w:p>
    <w:p w:rsidR="00AF0896" w:rsidRPr="00E23B24" w:rsidRDefault="00AF0896" w:rsidP="003E6ABC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B24">
        <w:rPr>
          <w:rFonts w:ascii="Times New Roman" w:hAnsi="Times New Roman" w:cs="Times New Roman"/>
          <w:b/>
          <w:bCs/>
          <w:sz w:val="24"/>
          <w:szCs w:val="24"/>
        </w:rPr>
        <w:t>Цель подпрограммы</w:t>
      </w:r>
      <w:r w:rsidRPr="00E23B24">
        <w:rPr>
          <w:rFonts w:ascii="Times New Roman" w:hAnsi="Times New Roman" w:cs="Times New Roman"/>
          <w:sz w:val="24"/>
          <w:szCs w:val="24"/>
        </w:rPr>
        <w:t xml:space="preserve"> – Обеспечение доступности качественного образования, соответствующего федеральным государственным образовательным стандартам.</w:t>
      </w:r>
    </w:p>
    <w:p w:rsidR="00434565" w:rsidRPr="00434565" w:rsidRDefault="00434565" w:rsidP="00C6030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C91750" w:rsidRDefault="00C91750" w:rsidP="00C603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3. Итоги реализации ранее действующей муниципальной подпрограммы </w:t>
      </w:r>
    </w:p>
    <w:p w:rsidR="003E6ABC" w:rsidRDefault="003E6ABC" w:rsidP="00C6030F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1750" w:rsidRDefault="00C91750" w:rsidP="003E6AB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Цель ранее действующей подпрограммы «Общее образование в Олекминском районе на 2012-2016 г была направлена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обеспечение доступности качественного общего (полного) образования в Олекминском районе на 2012-2016гг»</w:t>
      </w:r>
    </w:p>
    <w:p w:rsidR="00C91750" w:rsidRDefault="00C91750" w:rsidP="003E6AB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Задачи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91750" w:rsidRDefault="00C91750" w:rsidP="003E6AB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1.Совершенствование организационного, правового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обеспечения государственных гарантий доступности качественного образования всем слоям населения.</w:t>
      </w:r>
    </w:p>
    <w:p w:rsidR="00C91750" w:rsidRDefault="00C91750" w:rsidP="003E6AB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Развитие системы образования с учётом введения ФГОС общего образования.</w:t>
      </w:r>
    </w:p>
    <w:p w:rsidR="00C91750" w:rsidRDefault="00C91750" w:rsidP="003E6AB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Повышение эффективности управления и контроля за качеством образования.</w:t>
      </w:r>
    </w:p>
    <w:p w:rsidR="00C91750" w:rsidRDefault="00C91750" w:rsidP="003E6AB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Запланированная реализация подпрограммы позволит повысить доступность качественного образования, при этом будет обеспечено: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организационное, правовое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обеспечение государственных гарантий доступности качественного образования всем слоям населения, планомерное внедрение ФГОС нового поколения, повышение эффективности управления и контроля за качеством образования.</w:t>
      </w:r>
    </w:p>
    <w:p w:rsidR="00C91750" w:rsidRDefault="00C91750" w:rsidP="003E6AB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итогам реализации подпрограммы «Общее образование в Олекминском районе на 2012-2016 г» на 2015 г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выполнены следующие целевые </w:t>
      </w:r>
      <w:r>
        <w:rPr>
          <w:rFonts w:ascii="Times New Roman" w:hAnsi="Times New Roman" w:cs="Times New Roman"/>
          <w:b/>
          <w:bCs/>
          <w:sz w:val="24"/>
          <w:szCs w:val="24"/>
        </w:rPr>
        <w:t>индикаторы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3E6ABC" w:rsidRDefault="003E6ABC" w:rsidP="00EE329F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3E6ABC" w:rsidRDefault="003E6ABC" w:rsidP="00EE329F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3E6ABC" w:rsidRDefault="003E6ABC" w:rsidP="00EE329F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3E6ABC" w:rsidRDefault="003E6ABC" w:rsidP="00EE329F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3E6ABC" w:rsidRDefault="003E6ABC" w:rsidP="00EE329F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3E6ABC" w:rsidRDefault="003E6ABC" w:rsidP="00EE329F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3E6ABC" w:rsidRDefault="003E6ABC" w:rsidP="00EE329F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3E6ABC" w:rsidRDefault="003E6ABC" w:rsidP="00EE329F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3E6ABC" w:rsidRDefault="003E6ABC" w:rsidP="00EE329F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061BD0" w:rsidRPr="00EE329F" w:rsidRDefault="00EE329F" w:rsidP="00EE329F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EE329F">
        <w:rPr>
          <w:rFonts w:ascii="Times New Roman" w:hAnsi="Times New Roman" w:cs="Times New Roman"/>
          <w:sz w:val="24"/>
          <w:szCs w:val="24"/>
        </w:rPr>
        <w:lastRenderedPageBreak/>
        <w:t>Таблиц</w:t>
      </w:r>
      <w:r w:rsidR="00264A71">
        <w:rPr>
          <w:rFonts w:ascii="Times New Roman" w:hAnsi="Times New Roman" w:cs="Times New Roman"/>
          <w:sz w:val="24"/>
          <w:szCs w:val="24"/>
        </w:rPr>
        <w:t>а</w:t>
      </w:r>
      <w:r w:rsidRPr="00EE329F">
        <w:rPr>
          <w:rFonts w:ascii="Times New Roman" w:hAnsi="Times New Roman" w:cs="Times New Roman"/>
          <w:sz w:val="24"/>
          <w:szCs w:val="24"/>
        </w:rPr>
        <w:t xml:space="preserve"> </w:t>
      </w:r>
      <w:r w:rsidR="00264A71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"/>
        <w:gridCol w:w="1949"/>
        <w:gridCol w:w="3402"/>
        <w:gridCol w:w="1134"/>
        <w:gridCol w:w="1134"/>
        <w:gridCol w:w="992"/>
        <w:gridCol w:w="1134"/>
      </w:tblGrid>
      <w:tr w:rsidR="0000114D" w:rsidRPr="00211480" w:rsidTr="00061BD0">
        <w:trPr>
          <w:cantSplit/>
          <w:trHeight w:val="276"/>
          <w:tblHeader/>
        </w:trPr>
        <w:tc>
          <w:tcPr>
            <w:tcW w:w="462" w:type="dxa"/>
            <w:vMerge w:val="restart"/>
          </w:tcPr>
          <w:p w:rsidR="0000114D" w:rsidRPr="00211480" w:rsidRDefault="0000114D" w:rsidP="00061BD0">
            <w:pPr>
              <w:spacing w:after="0"/>
              <w:ind w:left="-142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11480">
              <w:rPr>
                <w:rFonts w:ascii="Times New Roman" w:hAnsi="Times New Roman"/>
                <w:b/>
                <w:bCs/>
              </w:rPr>
              <w:t xml:space="preserve">№ </w:t>
            </w:r>
          </w:p>
          <w:p w:rsidR="0000114D" w:rsidRPr="00211480" w:rsidRDefault="0000114D" w:rsidP="00061BD0">
            <w:pPr>
              <w:spacing w:after="0"/>
              <w:ind w:left="-142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11480">
              <w:rPr>
                <w:rFonts w:ascii="Times New Roman" w:hAnsi="Times New Roman"/>
                <w:b/>
                <w:bCs/>
              </w:rPr>
              <w:t xml:space="preserve">п/п </w:t>
            </w:r>
          </w:p>
        </w:tc>
        <w:tc>
          <w:tcPr>
            <w:tcW w:w="1949" w:type="dxa"/>
            <w:vMerge w:val="restart"/>
          </w:tcPr>
          <w:p w:rsidR="0000114D" w:rsidRPr="00211480" w:rsidRDefault="0000114D" w:rsidP="00EF7AE5">
            <w:pPr>
              <w:spacing w:after="0"/>
              <w:jc w:val="center"/>
              <w:rPr>
                <w:rFonts w:ascii="Times New Roman" w:hAnsi="Times New Roman"/>
              </w:rPr>
            </w:pPr>
            <w:r w:rsidRPr="00211480">
              <w:rPr>
                <w:rFonts w:ascii="Times New Roman" w:hAnsi="Times New Roman"/>
              </w:rPr>
              <w:t>Наименование целевого индикатора</w:t>
            </w:r>
          </w:p>
        </w:tc>
        <w:tc>
          <w:tcPr>
            <w:tcW w:w="3402" w:type="dxa"/>
            <w:vMerge w:val="restart"/>
          </w:tcPr>
          <w:p w:rsidR="0000114D" w:rsidRPr="00211480" w:rsidRDefault="0000114D" w:rsidP="00EF7AE5">
            <w:pPr>
              <w:spacing w:after="0"/>
              <w:ind w:hanging="22"/>
              <w:jc w:val="center"/>
              <w:rPr>
                <w:rFonts w:ascii="Times New Roman" w:hAnsi="Times New Roman"/>
                <w:b/>
                <w:bCs/>
              </w:rPr>
            </w:pPr>
            <w:r w:rsidRPr="00211480">
              <w:rPr>
                <w:rFonts w:ascii="Times New Roman" w:hAnsi="Times New Roman"/>
              </w:rPr>
              <w:t xml:space="preserve">Ожидаемый результат от реализованных  </w:t>
            </w:r>
            <w:r w:rsidRPr="00211480">
              <w:rPr>
                <w:rFonts w:ascii="Times New Roman" w:hAnsi="Times New Roman"/>
              </w:rPr>
              <w:br/>
              <w:t xml:space="preserve">программных     </w:t>
            </w:r>
            <w:r w:rsidRPr="00211480">
              <w:rPr>
                <w:rFonts w:ascii="Times New Roman" w:hAnsi="Times New Roman"/>
              </w:rPr>
              <w:br/>
              <w:t xml:space="preserve">мероприятий (в   </w:t>
            </w:r>
            <w:r w:rsidRPr="00211480">
              <w:rPr>
                <w:rFonts w:ascii="Times New Roman" w:hAnsi="Times New Roman"/>
              </w:rPr>
              <w:br/>
              <w:t xml:space="preserve">натуральном     </w:t>
            </w:r>
            <w:r w:rsidRPr="00211480">
              <w:rPr>
                <w:rFonts w:ascii="Times New Roman" w:hAnsi="Times New Roman"/>
              </w:rPr>
              <w:br/>
              <w:t>выражении), эффект</w:t>
            </w:r>
          </w:p>
        </w:tc>
        <w:tc>
          <w:tcPr>
            <w:tcW w:w="1134" w:type="dxa"/>
          </w:tcPr>
          <w:p w:rsidR="0000114D" w:rsidRPr="00211480" w:rsidRDefault="0000114D" w:rsidP="00EF7AE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00114D" w:rsidRPr="00211480" w:rsidRDefault="0000114D" w:rsidP="00EF7AE5">
            <w:pPr>
              <w:spacing w:after="0"/>
              <w:jc w:val="center"/>
              <w:rPr>
                <w:rFonts w:ascii="Times New Roman" w:hAnsi="Times New Roman"/>
              </w:rPr>
            </w:pPr>
            <w:r w:rsidRPr="00211480">
              <w:rPr>
                <w:rFonts w:ascii="Times New Roman" w:hAnsi="Times New Roman"/>
              </w:rPr>
              <w:t>Показатели</w:t>
            </w:r>
          </w:p>
        </w:tc>
      </w:tr>
      <w:tr w:rsidR="0000114D" w:rsidRPr="00211480" w:rsidTr="00061BD0">
        <w:trPr>
          <w:cantSplit/>
          <w:tblHeader/>
        </w:trPr>
        <w:tc>
          <w:tcPr>
            <w:tcW w:w="462" w:type="dxa"/>
            <w:vMerge/>
          </w:tcPr>
          <w:p w:rsidR="0000114D" w:rsidRPr="00211480" w:rsidRDefault="0000114D" w:rsidP="00061BD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49" w:type="dxa"/>
            <w:vMerge/>
          </w:tcPr>
          <w:p w:rsidR="0000114D" w:rsidRPr="00211480" w:rsidRDefault="0000114D" w:rsidP="00EF7AE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02" w:type="dxa"/>
            <w:vMerge/>
          </w:tcPr>
          <w:p w:rsidR="0000114D" w:rsidRPr="00211480" w:rsidRDefault="0000114D" w:rsidP="00EF7AE5">
            <w:pPr>
              <w:spacing w:after="0"/>
              <w:ind w:hanging="22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00114D" w:rsidRDefault="0000114D" w:rsidP="00EF7AE5">
            <w:pPr>
              <w:spacing w:after="0"/>
              <w:ind w:left="-108" w:right="-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Базовый год</w:t>
            </w:r>
          </w:p>
        </w:tc>
        <w:tc>
          <w:tcPr>
            <w:tcW w:w="1134" w:type="dxa"/>
          </w:tcPr>
          <w:p w:rsidR="0000114D" w:rsidRPr="00211480" w:rsidRDefault="0000114D" w:rsidP="00EF7AE5">
            <w:pPr>
              <w:spacing w:after="0"/>
              <w:ind w:left="-108" w:right="-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</w:t>
            </w:r>
          </w:p>
        </w:tc>
        <w:tc>
          <w:tcPr>
            <w:tcW w:w="992" w:type="dxa"/>
          </w:tcPr>
          <w:p w:rsidR="0000114D" w:rsidRDefault="0000114D" w:rsidP="00EF7AE5">
            <w:pPr>
              <w:spacing w:after="0"/>
              <w:ind w:left="-108" w:right="-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</w:p>
          <w:p w:rsidR="0000114D" w:rsidRPr="00211480" w:rsidRDefault="0000114D" w:rsidP="00EF7AE5">
            <w:pPr>
              <w:spacing w:after="0"/>
              <w:ind w:left="-108" w:right="-4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114D" w:rsidRDefault="0000114D" w:rsidP="00EF7AE5">
            <w:pPr>
              <w:spacing w:after="0"/>
              <w:ind w:left="-108" w:right="-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  <w:p w:rsidR="0000114D" w:rsidRPr="00211480" w:rsidRDefault="0000114D" w:rsidP="00EF7AE5">
            <w:pPr>
              <w:spacing w:after="0"/>
              <w:ind w:left="-108" w:right="-45"/>
              <w:jc w:val="center"/>
              <w:rPr>
                <w:rFonts w:ascii="Times New Roman" w:hAnsi="Times New Roman"/>
              </w:rPr>
            </w:pPr>
          </w:p>
        </w:tc>
      </w:tr>
      <w:tr w:rsidR="0000114D" w:rsidRPr="00406238" w:rsidTr="00061BD0">
        <w:trPr>
          <w:trHeight w:val="2070"/>
        </w:trPr>
        <w:tc>
          <w:tcPr>
            <w:tcW w:w="462" w:type="dxa"/>
          </w:tcPr>
          <w:p w:rsidR="0000114D" w:rsidRPr="00406238" w:rsidRDefault="0000114D" w:rsidP="00061B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9" w:type="dxa"/>
          </w:tcPr>
          <w:p w:rsidR="0000114D" w:rsidRPr="00406238" w:rsidRDefault="0000114D" w:rsidP="00EF7AE5">
            <w:pPr>
              <w:ind w:left="-2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Выпускники общеобразовательных учреждений, поступивших в учреждения профессионального образования</w:t>
            </w:r>
          </w:p>
        </w:tc>
        <w:tc>
          <w:tcPr>
            <w:tcW w:w="3402" w:type="dxa"/>
          </w:tcPr>
          <w:p w:rsidR="0000114D" w:rsidRPr="00406238" w:rsidRDefault="0000114D" w:rsidP="00EF7AE5">
            <w:pPr>
              <w:pStyle w:val="a5"/>
              <w:pBdr>
                <w:bottom w:val="single" w:sz="12" w:space="1" w:color="auto"/>
              </w:pBdr>
              <w:spacing w:after="0"/>
              <w:ind w:hanging="22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Количество выпускников общеобразовательных учреждений, поступивших в  учреждения профессионального образования</w:t>
            </w:r>
          </w:p>
          <w:p w:rsidR="0000114D" w:rsidRPr="00406238" w:rsidRDefault="0000114D" w:rsidP="00EF7AE5">
            <w:pPr>
              <w:ind w:hanging="22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Общее количество выпускников  образовательных   учреждений</w:t>
            </w:r>
          </w:p>
        </w:tc>
        <w:tc>
          <w:tcPr>
            <w:tcW w:w="1134" w:type="dxa"/>
          </w:tcPr>
          <w:p w:rsidR="0000114D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00114D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91%</w:t>
            </w:r>
          </w:p>
          <w:p w:rsidR="0000114D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1134" w:type="dxa"/>
          </w:tcPr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244</w:t>
            </w:r>
          </w:p>
          <w:p w:rsidR="0000114D" w:rsidRPr="00406238" w:rsidRDefault="0000114D" w:rsidP="00EF7AE5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95%</w:t>
            </w: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992" w:type="dxa"/>
          </w:tcPr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236</w:t>
            </w:r>
          </w:p>
          <w:p w:rsidR="0000114D" w:rsidRPr="00406238" w:rsidRDefault="0000114D" w:rsidP="00EF7AE5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98%</w:t>
            </w: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134" w:type="dxa"/>
          </w:tcPr>
          <w:p w:rsidR="0000114D" w:rsidRPr="00406238" w:rsidRDefault="0000114D" w:rsidP="00EF7A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6238">
              <w:rPr>
                <w:rFonts w:ascii="Times New Roman" w:eastAsia="Times New Roman" w:hAnsi="Times New Roman" w:cs="Times New Roman"/>
              </w:rPr>
              <w:t>228</w:t>
            </w:r>
          </w:p>
          <w:p w:rsidR="0000114D" w:rsidRPr="00406238" w:rsidRDefault="0000114D" w:rsidP="00EF7A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6238">
              <w:rPr>
                <w:rFonts w:ascii="Times New Roman" w:eastAsia="Times New Roman" w:hAnsi="Times New Roman" w:cs="Times New Roman"/>
              </w:rPr>
              <w:t>98%</w:t>
            </w:r>
          </w:p>
          <w:p w:rsidR="0000114D" w:rsidRPr="00406238" w:rsidRDefault="0000114D" w:rsidP="00EF7AE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0114D" w:rsidRPr="00406238" w:rsidRDefault="0000114D" w:rsidP="00EF7A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6238">
              <w:rPr>
                <w:rFonts w:ascii="Times New Roman" w:eastAsia="Times New Roman" w:hAnsi="Times New Roman" w:cs="Times New Roman"/>
              </w:rPr>
              <w:t>233</w:t>
            </w:r>
          </w:p>
        </w:tc>
      </w:tr>
      <w:tr w:rsidR="0000114D" w:rsidRPr="00406238" w:rsidTr="00061BD0">
        <w:trPr>
          <w:trHeight w:val="158"/>
        </w:trPr>
        <w:tc>
          <w:tcPr>
            <w:tcW w:w="462" w:type="dxa"/>
          </w:tcPr>
          <w:p w:rsidR="0000114D" w:rsidRPr="00406238" w:rsidRDefault="0000114D" w:rsidP="00061BD0">
            <w:pPr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9" w:type="dxa"/>
          </w:tcPr>
          <w:p w:rsidR="0000114D" w:rsidRPr="00406238" w:rsidRDefault="0000114D" w:rsidP="00EF7AE5">
            <w:pPr>
              <w:autoSpaceDE w:val="0"/>
              <w:autoSpaceDN w:val="0"/>
              <w:adjustRightInd w:val="0"/>
              <w:ind w:left="-2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Дети-инвалиды, получающие образование на дому с использованием дистанционных образовательных технологий, от общего числа детей-инвалидов, которым это показано.</w:t>
            </w:r>
          </w:p>
        </w:tc>
        <w:tc>
          <w:tcPr>
            <w:tcW w:w="3402" w:type="dxa"/>
          </w:tcPr>
          <w:p w:rsidR="0000114D" w:rsidRPr="00406238" w:rsidRDefault="0000114D" w:rsidP="00EF7AE5">
            <w:pPr>
              <w:pStyle w:val="a5"/>
              <w:pBdr>
                <w:bottom w:val="single" w:sz="12" w:space="1" w:color="auto"/>
              </w:pBdr>
              <w:spacing w:after="0"/>
              <w:ind w:hanging="22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Количество детей-инвалидов, получающих образование на дому с использованием дистанционных образовательных технологий.</w:t>
            </w:r>
          </w:p>
          <w:p w:rsidR="0000114D" w:rsidRPr="00406238" w:rsidRDefault="0000114D" w:rsidP="00EF7AE5">
            <w:pPr>
              <w:ind w:hanging="22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Общее количество детей - инвалидов образовательных учреждений</w:t>
            </w:r>
          </w:p>
        </w:tc>
        <w:tc>
          <w:tcPr>
            <w:tcW w:w="1134" w:type="dxa"/>
          </w:tcPr>
          <w:p w:rsidR="0000114D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00114D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9%</w:t>
            </w:r>
          </w:p>
          <w:p w:rsidR="0000114D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18</w:t>
            </w:r>
          </w:p>
          <w:p w:rsidR="0000114D" w:rsidRPr="00406238" w:rsidRDefault="0000114D" w:rsidP="00EF7AE5">
            <w:pPr>
              <w:ind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16%</w:t>
            </w: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992" w:type="dxa"/>
          </w:tcPr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25</w:t>
            </w: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22,3%</w:t>
            </w:r>
          </w:p>
          <w:p w:rsidR="0000114D" w:rsidRPr="00406238" w:rsidRDefault="0000114D" w:rsidP="00EF7AE5">
            <w:pPr>
              <w:ind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134" w:type="dxa"/>
          </w:tcPr>
          <w:p w:rsidR="0000114D" w:rsidRPr="00406238" w:rsidRDefault="0000114D" w:rsidP="00EF7A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6238">
              <w:rPr>
                <w:rFonts w:ascii="Times New Roman" w:eastAsia="Times New Roman" w:hAnsi="Times New Roman" w:cs="Times New Roman"/>
              </w:rPr>
              <w:t>30</w:t>
            </w:r>
          </w:p>
          <w:p w:rsidR="0000114D" w:rsidRPr="00406238" w:rsidRDefault="0000114D" w:rsidP="00EF7AE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0114D" w:rsidRPr="00406238" w:rsidRDefault="0000114D" w:rsidP="00EF7A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6238">
              <w:rPr>
                <w:rFonts w:ascii="Times New Roman" w:eastAsia="Times New Roman" w:hAnsi="Times New Roman" w:cs="Times New Roman"/>
              </w:rPr>
              <w:t>27%</w:t>
            </w:r>
          </w:p>
          <w:p w:rsidR="0000114D" w:rsidRPr="00406238" w:rsidRDefault="0000114D" w:rsidP="00EF7AE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0114D" w:rsidRPr="00406238" w:rsidRDefault="0000114D" w:rsidP="00EF7A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6238">
              <w:rPr>
                <w:rFonts w:ascii="Times New Roman" w:eastAsia="Times New Roman" w:hAnsi="Times New Roman" w:cs="Times New Roman"/>
              </w:rPr>
              <w:t>112</w:t>
            </w:r>
          </w:p>
          <w:p w:rsidR="0000114D" w:rsidRPr="00406238" w:rsidRDefault="0000114D" w:rsidP="00EF7AE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0114D" w:rsidRPr="00406238" w:rsidRDefault="0000114D" w:rsidP="00EF7AE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114D" w:rsidRPr="00406238" w:rsidTr="00061BD0">
        <w:trPr>
          <w:trHeight w:val="919"/>
        </w:trPr>
        <w:tc>
          <w:tcPr>
            <w:tcW w:w="462" w:type="dxa"/>
            <w:vMerge w:val="restart"/>
          </w:tcPr>
          <w:p w:rsidR="0000114D" w:rsidRPr="00406238" w:rsidRDefault="0000114D" w:rsidP="00061BD0">
            <w:pPr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9" w:type="dxa"/>
            <w:vMerge w:val="restart"/>
          </w:tcPr>
          <w:p w:rsidR="0000114D" w:rsidRPr="00406238" w:rsidRDefault="0000114D" w:rsidP="00EF7AE5">
            <w:pPr>
              <w:autoSpaceDE w:val="0"/>
              <w:autoSpaceDN w:val="0"/>
              <w:adjustRightInd w:val="0"/>
              <w:ind w:left="-2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06238">
              <w:rPr>
                <w:rFonts w:ascii="Times New Roman" w:hAnsi="Times New Roman" w:cs="Times New Roman"/>
              </w:rPr>
              <w:t>Дети, получающие  разные формы  образования в общей численности обучающихся муниципальных общеобразовательных учреждениях.</w:t>
            </w:r>
          </w:p>
        </w:tc>
        <w:tc>
          <w:tcPr>
            <w:tcW w:w="3402" w:type="dxa"/>
          </w:tcPr>
          <w:p w:rsidR="0000114D" w:rsidRPr="00406238" w:rsidRDefault="0000114D" w:rsidP="00EF7AE5">
            <w:pPr>
              <w:pStyle w:val="a5"/>
              <w:spacing w:after="0"/>
              <w:ind w:hanging="22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Количество  учеников</w:t>
            </w:r>
          </w:p>
        </w:tc>
        <w:tc>
          <w:tcPr>
            <w:tcW w:w="1134" w:type="dxa"/>
            <w:vMerge w:val="restart"/>
          </w:tcPr>
          <w:p w:rsidR="0000114D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3905</w:t>
            </w:r>
          </w:p>
          <w:p w:rsidR="0000114D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0,9%</w:t>
            </w:r>
          </w:p>
          <w:p w:rsidR="0000114D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  <w:vMerge w:val="restart"/>
          </w:tcPr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3761</w:t>
            </w: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0,9%</w:t>
            </w:r>
          </w:p>
          <w:p w:rsidR="0000114D" w:rsidRPr="00406238" w:rsidRDefault="0000114D" w:rsidP="00EF7AE5">
            <w:pPr>
              <w:ind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  <w:vMerge w:val="restart"/>
          </w:tcPr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3669</w:t>
            </w: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1,2%</w:t>
            </w: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  <w:vMerge w:val="restart"/>
          </w:tcPr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3552</w:t>
            </w: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1,4%</w:t>
            </w:r>
          </w:p>
          <w:p w:rsidR="0000114D" w:rsidRPr="00406238" w:rsidRDefault="0000114D" w:rsidP="00EF7AE5">
            <w:pPr>
              <w:ind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50</w:t>
            </w:r>
          </w:p>
        </w:tc>
      </w:tr>
      <w:tr w:rsidR="0000114D" w:rsidRPr="00406238" w:rsidTr="00061BD0">
        <w:trPr>
          <w:trHeight w:val="1962"/>
        </w:trPr>
        <w:tc>
          <w:tcPr>
            <w:tcW w:w="462" w:type="dxa"/>
            <w:vMerge/>
          </w:tcPr>
          <w:p w:rsidR="0000114D" w:rsidRPr="00406238" w:rsidRDefault="0000114D" w:rsidP="00061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vMerge/>
          </w:tcPr>
          <w:p w:rsidR="0000114D" w:rsidRPr="00406238" w:rsidRDefault="0000114D" w:rsidP="00EF7AE5">
            <w:pPr>
              <w:autoSpaceDE w:val="0"/>
              <w:autoSpaceDN w:val="0"/>
              <w:adjustRightInd w:val="0"/>
              <w:ind w:lef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0114D" w:rsidRPr="00406238" w:rsidRDefault="0000114D" w:rsidP="00EF7AE5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06238">
              <w:rPr>
                <w:rFonts w:ascii="Times New Roman" w:hAnsi="Times New Roman" w:cs="Times New Roman"/>
              </w:rPr>
              <w:t>Общая численность обучающихся, получающих  образование в  форме  семейного образования, экстерната, домашнего  обучения, самообразования,  заочного обучения.</w:t>
            </w:r>
          </w:p>
        </w:tc>
        <w:tc>
          <w:tcPr>
            <w:tcW w:w="1134" w:type="dxa"/>
            <w:vMerge/>
          </w:tcPr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114D" w:rsidRPr="00406238" w:rsidTr="00061BD0">
        <w:trPr>
          <w:trHeight w:val="1091"/>
        </w:trPr>
        <w:tc>
          <w:tcPr>
            <w:tcW w:w="462" w:type="dxa"/>
            <w:vMerge w:val="restart"/>
          </w:tcPr>
          <w:p w:rsidR="0000114D" w:rsidRPr="00406238" w:rsidRDefault="0000114D" w:rsidP="00061BD0">
            <w:pPr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9" w:type="dxa"/>
            <w:vMerge w:val="restart"/>
          </w:tcPr>
          <w:p w:rsidR="0000114D" w:rsidRPr="00406238" w:rsidRDefault="0000114D" w:rsidP="00EF7AE5">
            <w:pPr>
              <w:autoSpaceDE w:val="0"/>
              <w:autoSpaceDN w:val="0"/>
              <w:adjustRightInd w:val="0"/>
              <w:ind w:left="-2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Ученики, обучающиеся по ФГОС</w:t>
            </w:r>
          </w:p>
        </w:tc>
        <w:tc>
          <w:tcPr>
            <w:tcW w:w="3402" w:type="dxa"/>
          </w:tcPr>
          <w:p w:rsidR="0000114D" w:rsidRPr="00406238" w:rsidRDefault="0000114D" w:rsidP="00EF7AE5">
            <w:pPr>
              <w:pStyle w:val="a5"/>
              <w:spacing w:after="0"/>
              <w:ind w:hanging="22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Число образовательных учреждений</w:t>
            </w:r>
          </w:p>
        </w:tc>
        <w:tc>
          <w:tcPr>
            <w:tcW w:w="1134" w:type="dxa"/>
            <w:vMerge w:val="restart"/>
          </w:tcPr>
          <w:p w:rsidR="0000114D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00114D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  <w:p w:rsidR="0000114D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134" w:type="dxa"/>
            <w:vMerge w:val="restart"/>
          </w:tcPr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29</w:t>
            </w:r>
          </w:p>
          <w:p w:rsidR="0000114D" w:rsidRPr="00406238" w:rsidRDefault="0000114D" w:rsidP="00EF7AE5">
            <w:pPr>
              <w:ind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1326</w:t>
            </w:r>
          </w:p>
          <w:p w:rsidR="0000114D" w:rsidRPr="00406238" w:rsidRDefault="0000114D" w:rsidP="00EF7AE5">
            <w:pPr>
              <w:ind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992" w:type="dxa"/>
            <w:vMerge w:val="restart"/>
          </w:tcPr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29</w:t>
            </w:r>
          </w:p>
          <w:p w:rsidR="0000114D" w:rsidRPr="00406238" w:rsidRDefault="0000114D" w:rsidP="00EF7AE5">
            <w:pPr>
              <w:ind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1475</w:t>
            </w: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42,7%</w:t>
            </w:r>
          </w:p>
        </w:tc>
        <w:tc>
          <w:tcPr>
            <w:tcW w:w="1134" w:type="dxa"/>
            <w:vMerge w:val="restart"/>
          </w:tcPr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29</w:t>
            </w:r>
          </w:p>
          <w:p w:rsidR="0000114D" w:rsidRPr="00406238" w:rsidRDefault="0000114D" w:rsidP="00EF7AE5">
            <w:pPr>
              <w:ind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1525</w:t>
            </w: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  <w:r w:rsidRPr="00406238">
              <w:rPr>
                <w:rFonts w:ascii="Times New Roman" w:hAnsi="Times New Roman" w:cs="Times New Roman"/>
              </w:rPr>
              <w:t>%</w:t>
            </w:r>
          </w:p>
        </w:tc>
      </w:tr>
      <w:tr w:rsidR="0000114D" w:rsidRPr="00406238" w:rsidTr="00061BD0">
        <w:trPr>
          <w:trHeight w:val="824"/>
        </w:trPr>
        <w:tc>
          <w:tcPr>
            <w:tcW w:w="462" w:type="dxa"/>
            <w:vMerge/>
          </w:tcPr>
          <w:p w:rsidR="0000114D" w:rsidRPr="00406238" w:rsidRDefault="0000114D" w:rsidP="00061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vMerge/>
          </w:tcPr>
          <w:p w:rsidR="0000114D" w:rsidRPr="00406238" w:rsidRDefault="0000114D" w:rsidP="00EF7AE5">
            <w:pPr>
              <w:autoSpaceDE w:val="0"/>
              <w:autoSpaceDN w:val="0"/>
              <w:adjustRightInd w:val="0"/>
              <w:ind w:lef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0114D" w:rsidRPr="00406238" w:rsidRDefault="0000114D" w:rsidP="00EF7AE5">
            <w:pPr>
              <w:pStyle w:val="a5"/>
              <w:spacing w:after="0"/>
              <w:ind w:hanging="22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Количество учеников, обучающихся по Федеральному Государственному Стандарту (ФГОС)</w:t>
            </w:r>
          </w:p>
        </w:tc>
        <w:tc>
          <w:tcPr>
            <w:tcW w:w="1134" w:type="dxa"/>
            <w:vMerge/>
          </w:tcPr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114D" w:rsidRPr="00406238" w:rsidTr="00061BD0">
        <w:trPr>
          <w:trHeight w:val="445"/>
        </w:trPr>
        <w:tc>
          <w:tcPr>
            <w:tcW w:w="462" w:type="dxa"/>
            <w:vMerge w:val="restart"/>
          </w:tcPr>
          <w:p w:rsidR="0000114D" w:rsidRPr="00406238" w:rsidRDefault="0000114D" w:rsidP="00061BD0">
            <w:pPr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49" w:type="dxa"/>
            <w:vMerge w:val="restart"/>
          </w:tcPr>
          <w:p w:rsidR="0000114D" w:rsidRPr="00406238" w:rsidRDefault="0000114D" w:rsidP="00EF7AE5">
            <w:pPr>
              <w:autoSpaceDE w:val="0"/>
              <w:autoSpaceDN w:val="0"/>
              <w:adjustRightInd w:val="0"/>
              <w:ind w:left="-2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 xml:space="preserve">Наличие в  образовательных </w:t>
            </w:r>
            <w:r w:rsidRPr="00406238">
              <w:rPr>
                <w:rFonts w:ascii="Times New Roman" w:hAnsi="Times New Roman" w:cs="Times New Roman"/>
              </w:rPr>
              <w:lastRenderedPageBreak/>
              <w:t>учреждениях программ формирования универсальных учебных действий (с индикаторами)</w:t>
            </w:r>
          </w:p>
        </w:tc>
        <w:tc>
          <w:tcPr>
            <w:tcW w:w="3402" w:type="dxa"/>
          </w:tcPr>
          <w:p w:rsidR="0000114D" w:rsidRPr="00406238" w:rsidRDefault="0000114D" w:rsidP="00EF7AE5">
            <w:pPr>
              <w:pStyle w:val="a5"/>
              <w:spacing w:after="0"/>
              <w:ind w:hanging="22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lastRenderedPageBreak/>
              <w:t>Число образовательных учреждений</w:t>
            </w:r>
          </w:p>
        </w:tc>
        <w:tc>
          <w:tcPr>
            <w:tcW w:w="1134" w:type="dxa"/>
            <w:vMerge w:val="restart"/>
          </w:tcPr>
          <w:p w:rsidR="0000114D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00114D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00114D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17%</w:t>
            </w:r>
          </w:p>
        </w:tc>
        <w:tc>
          <w:tcPr>
            <w:tcW w:w="1134" w:type="dxa"/>
            <w:vMerge w:val="restart"/>
          </w:tcPr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lastRenderedPageBreak/>
              <w:t>29</w:t>
            </w: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5</w:t>
            </w: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17%</w:t>
            </w:r>
          </w:p>
        </w:tc>
        <w:tc>
          <w:tcPr>
            <w:tcW w:w="992" w:type="dxa"/>
            <w:vMerge w:val="restart"/>
          </w:tcPr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lastRenderedPageBreak/>
              <w:t>29</w:t>
            </w: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29</w:t>
            </w: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vMerge w:val="restart"/>
          </w:tcPr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lastRenderedPageBreak/>
              <w:t>29</w:t>
            </w:r>
          </w:p>
          <w:p w:rsidR="0000114D" w:rsidRPr="00406238" w:rsidRDefault="0000114D" w:rsidP="00EF7AE5">
            <w:pPr>
              <w:ind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29</w:t>
            </w: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100%</w:t>
            </w:r>
          </w:p>
        </w:tc>
      </w:tr>
      <w:tr w:rsidR="0000114D" w:rsidRPr="00406238" w:rsidTr="00061BD0">
        <w:trPr>
          <w:trHeight w:val="506"/>
        </w:trPr>
        <w:tc>
          <w:tcPr>
            <w:tcW w:w="462" w:type="dxa"/>
            <w:vMerge/>
          </w:tcPr>
          <w:p w:rsidR="0000114D" w:rsidRPr="00406238" w:rsidRDefault="0000114D" w:rsidP="00061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vMerge/>
          </w:tcPr>
          <w:p w:rsidR="0000114D" w:rsidRPr="00406238" w:rsidRDefault="0000114D" w:rsidP="00EF7AE5">
            <w:pPr>
              <w:autoSpaceDE w:val="0"/>
              <w:autoSpaceDN w:val="0"/>
              <w:adjustRightInd w:val="0"/>
              <w:ind w:lef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0114D" w:rsidRPr="00406238" w:rsidRDefault="0000114D" w:rsidP="00EF7AE5">
            <w:pPr>
              <w:pStyle w:val="a5"/>
              <w:spacing w:after="0"/>
              <w:ind w:hanging="22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Наличие в образовательных учреждениях программ формирования универсальных учебных действий (с индикаторами)</w:t>
            </w:r>
          </w:p>
        </w:tc>
        <w:tc>
          <w:tcPr>
            <w:tcW w:w="1134" w:type="dxa"/>
            <w:vMerge/>
          </w:tcPr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114D" w:rsidRPr="00406238" w:rsidTr="00061BD0">
        <w:trPr>
          <w:trHeight w:val="460"/>
        </w:trPr>
        <w:tc>
          <w:tcPr>
            <w:tcW w:w="462" w:type="dxa"/>
          </w:tcPr>
          <w:p w:rsidR="0000114D" w:rsidRPr="00406238" w:rsidRDefault="0000114D" w:rsidP="00061BD0">
            <w:pPr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949" w:type="dxa"/>
          </w:tcPr>
          <w:p w:rsidR="0000114D" w:rsidRPr="00406238" w:rsidRDefault="0000114D" w:rsidP="00EF7AE5">
            <w:pPr>
              <w:autoSpaceDE w:val="0"/>
              <w:autoSpaceDN w:val="0"/>
              <w:adjustRightInd w:val="0"/>
              <w:ind w:left="-2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Наличие в образовательных учреждениях образовательной среды формирующей универсальные учебные действия (урочная внеурочная деятельность)</w:t>
            </w:r>
          </w:p>
        </w:tc>
        <w:tc>
          <w:tcPr>
            <w:tcW w:w="3402" w:type="dxa"/>
          </w:tcPr>
          <w:p w:rsidR="0000114D" w:rsidRPr="00406238" w:rsidRDefault="0000114D" w:rsidP="00EF7AE5">
            <w:pPr>
              <w:pStyle w:val="a5"/>
              <w:spacing w:after="0"/>
              <w:ind w:hanging="22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Число образовательных учреждений</w:t>
            </w:r>
          </w:p>
        </w:tc>
        <w:tc>
          <w:tcPr>
            <w:tcW w:w="1134" w:type="dxa"/>
          </w:tcPr>
          <w:p w:rsidR="0000114D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00114D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29</w:t>
            </w: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5</w:t>
            </w: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17%</w:t>
            </w:r>
          </w:p>
        </w:tc>
        <w:tc>
          <w:tcPr>
            <w:tcW w:w="992" w:type="dxa"/>
          </w:tcPr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29</w:t>
            </w: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29</w:t>
            </w: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</w:tcPr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29</w:t>
            </w: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29</w:t>
            </w: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</w:p>
          <w:p w:rsidR="0000114D" w:rsidRPr="00406238" w:rsidRDefault="0000114D" w:rsidP="00EF7AE5">
            <w:pPr>
              <w:ind w:left="-108" w:right="-45"/>
              <w:jc w:val="center"/>
              <w:rPr>
                <w:rFonts w:ascii="Times New Roman" w:hAnsi="Times New Roman" w:cs="Times New Roman"/>
              </w:rPr>
            </w:pPr>
            <w:r w:rsidRPr="00406238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211480" w:rsidRDefault="00211480" w:rsidP="0000114D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1750" w:rsidRDefault="00C91750" w:rsidP="003E6AB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Не выполнены показатели:</w:t>
      </w:r>
    </w:p>
    <w:p w:rsidR="00C91750" w:rsidRDefault="00C91750" w:rsidP="003E6ABC">
      <w:pPr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Выпускники общеобразовательных учреждений, получивших аттестат от общего количества выпускников общеобразовательных учреждений</w:t>
      </w:r>
    </w:p>
    <w:p w:rsidR="00C91750" w:rsidRDefault="00C91750" w:rsidP="003E6ABC">
      <w:pPr>
        <w:numPr>
          <w:ilvl w:val="0"/>
          <w:numId w:val="27"/>
        </w:numPr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Школьники, которым предоставлена возможность обучаться в соответствии с основными современными требованиями, в общей численности школьников;</w:t>
      </w:r>
    </w:p>
    <w:p w:rsidR="00C91750" w:rsidRPr="000E525B" w:rsidRDefault="00C91750" w:rsidP="003E6AB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Количество учащихся 9-11-х классов, обучающихся по программам предпрофильной подготовки, индивидуальным учебным планам и программам профильного обучения.</w:t>
      </w:r>
    </w:p>
    <w:p w:rsidR="00C91750" w:rsidRDefault="00C91750" w:rsidP="003E6AB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Олекминском районе функционирует 29 дневных общеобразовательных школ, 1 вечерняя (сменная) школа и 13 учебно-консультационных пунктов, 1 специальная (коррекционная) общеобразовательная школа.</w:t>
      </w:r>
    </w:p>
    <w:p w:rsidR="00C91750" w:rsidRDefault="00C91750" w:rsidP="003E6AB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сфере развития образования выделяется общая проблема обеспечения качества образования, соответствующего целям опережающего развития, современным стандартам, общественным запросам и потребностям устойчивого социально-экономического развития региона.  Одной из важнейших задач современного образования является создание целостной электронной образовательной среды. Её решением являются мероприятия Программы по созданию технических и технологических условий, которые позволят преподавателям  и учащимся получить эффективный доступ к источникам достоверной информации по всем отраслям науки и техники, широко использовать новые электронные образовательные ресурсы и пособия в процессе обучения, в том числе дистанционного.</w:t>
      </w:r>
    </w:p>
    <w:p w:rsidR="00C91750" w:rsidRDefault="00C91750" w:rsidP="003E6AB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образования на протяжении пяти лет держится на одном уровне, с незначительным повышением  качества образования и понижением успеваемости в текущем году.</w:t>
      </w:r>
    </w:p>
    <w:p w:rsidR="003E6ABC" w:rsidRDefault="003E6ABC" w:rsidP="00EF7AE5">
      <w:pPr>
        <w:spacing w:line="240" w:lineRule="auto"/>
        <w:ind w:firstLine="42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E6ABC" w:rsidRDefault="003E6ABC" w:rsidP="00EF7AE5">
      <w:pPr>
        <w:spacing w:line="240" w:lineRule="auto"/>
        <w:ind w:firstLine="42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F7AE5" w:rsidRDefault="00EF7AE5" w:rsidP="00EF7AE5">
      <w:pPr>
        <w:spacing w:line="240" w:lineRule="auto"/>
        <w:ind w:firstLine="42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Рисунок 1</w:t>
      </w:r>
    </w:p>
    <w:p w:rsidR="00C91750" w:rsidRPr="00DD0378" w:rsidRDefault="00C91750" w:rsidP="00C6030F">
      <w:pPr>
        <w:keepNext/>
        <w:ind w:firstLine="567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324475" cy="3076575"/>
            <wp:effectExtent l="19050" t="0" r="9525" b="0"/>
            <wp:docPr id="4" name="Объект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750" w:rsidRDefault="00C91750" w:rsidP="003E6ABC">
      <w:pPr>
        <w:pStyle w:val="msonormalbullet2gif"/>
        <w:spacing w:before="0" w:beforeAutospacing="0"/>
        <w:ind w:firstLine="567"/>
        <w:contextualSpacing/>
        <w:jc w:val="both"/>
      </w:pPr>
      <w:r>
        <w:t xml:space="preserve">Серьёзным фактором продолжают оставаться демографические изменения: сокращение численности обучающихся в системе общего образования. Если в 2013 – 2014 учебном году количество обучающихся в районе составляло  3669 обучающихся, то в 2014 – 2015 учебном году всего 3552. т.е. сохраняется тенденция уменьшения количества обучающихся. Вследствие этого растёт количество малокомплектных школ (2013-2014 учебный  год - 11, 2014 – 2015 учебный год - 12 школ). </w:t>
      </w:r>
    </w:p>
    <w:p w:rsidR="00EE329F" w:rsidRPr="00EE329F" w:rsidRDefault="00EE329F" w:rsidP="00EE329F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EE329F">
        <w:rPr>
          <w:rFonts w:ascii="Times New Roman" w:hAnsi="Times New Roman" w:cs="Times New Roman"/>
          <w:sz w:val="24"/>
          <w:szCs w:val="24"/>
        </w:rPr>
        <w:t>Таблиц</w:t>
      </w:r>
      <w:r w:rsidR="00264A71">
        <w:rPr>
          <w:rFonts w:ascii="Times New Roman" w:hAnsi="Times New Roman" w:cs="Times New Roman"/>
          <w:sz w:val="24"/>
          <w:szCs w:val="24"/>
        </w:rPr>
        <w:t>а</w:t>
      </w:r>
      <w:r w:rsidRPr="00EE329F">
        <w:rPr>
          <w:rFonts w:ascii="Times New Roman" w:hAnsi="Times New Roman" w:cs="Times New Roman"/>
          <w:sz w:val="24"/>
          <w:szCs w:val="24"/>
        </w:rPr>
        <w:t xml:space="preserve"> </w:t>
      </w:r>
      <w:r w:rsidR="00264A71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W w:w="893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134"/>
        <w:gridCol w:w="1417"/>
        <w:gridCol w:w="1276"/>
        <w:gridCol w:w="1276"/>
        <w:gridCol w:w="1276"/>
      </w:tblGrid>
      <w:tr w:rsidR="00C91750" w:rsidRPr="00DF1E15" w:rsidTr="00C6030F">
        <w:trPr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50" w:rsidRPr="006A300E" w:rsidRDefault="00C91750" w:rsidP="00EF7AE5">
            <w:pPr>
              <w:tabs>
                <w:tab w:val="left" w:pos="-142"/>
              </w:tabs>
              <w:ind w:right="113" w:firstLine="8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Pr="00DF1E15" w:rsidRDefault="00C91750" w:rsidP="00EF7AE5">
            <w:pPr>
              <w:tabs>
                <w:tab w:val="left" w:pos="-142"/>
              </w:tabs>
              <w:ind w:right="113" w:firstLine="85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E15">
              <w:rPr>
                <w:rFonts w:ascii="Times New Roman" w:hAnsi="Times New Roman" w:cs="Times New Roman"/>
                <w:b/>
                <w:sz w:val="20"/>
                <w:szCs w:val="20"/>
              </w:rPr>
              <w:t>Число обучающихся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годам</w:t>
            </w:r>
          </w:p>
        </w:tc>
      </w:tr>
      <w:tr w:rsidR="00C91750" w:rsidTr="00C6030F">
        <w:trPr>
          <w:cantSplit/>
          <w:trHeight w:val="556"/>
          <w:jc w:val="center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50" w:rsidRPr="006A300E" w:rsidRDefault="00C91750" w:rsidP="00EF7AE5">
            <w:pPr>
              <w:tabs>
                <w:tab w:val="left" w:pos="-142"/>
              </w:tabs>
              <w:ind w:firstLine="8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Pr="006A300E" w:rsidRDefault="00C91750" w:rsidP="00EF7AE5">
            <w:pPr>
              <w:tabs>
                <w:tab w:val="left" w:pos="-142"/>
              </w:tabs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2010-2011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Pr="006A300E" w:rsidRDefault="00C91750" w:rsidP="00EF7AE5">
            <w:pPr>
              <w:tabs>
                <w:tab w:val="left" w:pos="-142"/>
                <w:tab w:val="left" w:pos="33"/>
                <w:tab w:val="left" w:pos="873"/>
              </w:tabs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2011-2012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50" w:rsidRPr="006A300E" w:rsidRDefault="00C91750" w:rsidP="00EF7AE5">
            <w:pPr>
              <w:tabs>
                <w:tab w:val="left" w:pos="-142"/>
              </w:tabs>
              <w:ind w:right="-108" w:firstLine="3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2012-2013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50" w:rsidRDefault="00C91750" w:rsidP="00EF7AE5">
            <w:pPr>
              <w:tabs>
                <w:tab w:val="left" w:pos="0"/>
              </w:tabs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2013-2014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50" w:rsidRDefault="00C91750" w:rsidP="00EF7AE5">
            <w:pPr>
              <w:tabs>
                <w:tab w:val="left" w:pos="0"/>
              </w:tabs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2014-2015</w:t>
            </w:r>
          </w:p>
        </w:tc>
      </w:tr>
      <w:tr w:rsidR="00C91750" w:rsidTr="00C6030F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Pr="00B04347" w:rsidRDefault="00C91750" w:rsidP="00EF7AE5">
            <w:pPr>
              <w:tabs>
                <w:tab w:val="left" w:pos="-142"/>
              </w:tabs>
              <w:ind w:right="113"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B04347">
              <w:rPr>
                <w:rFonts w:ascii="Times New Roman" w:hAnsi="Times New Roman" w:cs="Times New Roman"/>
              </w:rPr>
              <w:t>Городская местность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Pr="006A300E" w:rsidRDefault="00C91750" w:rsidP="00EF7AE5">
            <w:pPr>
              <w:tabs>
                <w:tab w:val="left" w:pos="-142"/>
                <w:tab w:val="left" w:pos="-108"/>
              </w:tabs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6A300E">
              <w:rPr>
                <w:rFonts w:ascii="Times New Roman" w:hAnsi="Times New Roman" w:cs="Times New Roman"/>
              </w:rPr>
              <w:t>1679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Pr="006A300E" w:rsidRDefault="00C91750" w:rsidP="00EF7AE5">
            <w:pPr>
              <w:tabs>
                <w:tab w:val="left" w:pos="-142"/>
              </w:tabs>
              <w:ind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6A300E">
              <w:rPr>
                <w:rFonts w:ascii="Times New Roman" w:hAnsi="Times New Roman" w:cs="Times New Roman"/>
              </w:rPr>
              <w:t>1664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50" w:rsidRPr="006A300E" w:rsidRDefault="00C91750" w:rsidP="00EF7AE5">
            <w:pPr>
              <w:tabs>
                <w:tab w:val="left" w:pos="-142"/>
              </w:tabs>
              <w:ind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50" w:rsidRDefault="00C91750" w:rsidP="00EF7AE5">
            <w:pPr>
              <w:tabs>
                <w:tab w:val="left" w:pos="-142"/>
              </w:tabs>
              <w:ind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50" w:rsidRDefault="00C91750" w:rsidP="00EF7AE5">
            <w:pPr>
              <w:tabs>
                <w:tab w:val="left" w:pos="-142"/>
              </w:tabs>
              <w:ind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1683</w:t>
            </w:r>
          </w:p>
        </w:tc>
      </w:tr>
      <w:tr w:rsidR="00C91750" w:rsidTr="00C6030F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Pr="00B04347" w:rsidRDefault="00C91750" w:rsidP="00EF7AE5">
            <w:pPr>
              <w:tabs>
                <w:tab w:val="left" w:pos="-142"/>
              </w:tabs>
              <w:ind w:right="113"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B04347">
              <w:rPr>
                <w:rFonts w:ascii="Times New Roman" w:hAnsi="Times New Roman" w:cs="Times New Roman"/>
              </w:rPr>
              <w:t>Сельская местность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Pr="006A300E" w:rsidRDefault="00C91750" w:rsidP="00EF7AE5">
            <w:pPr>
              <w:tabs>
                <w:tab w:val="left" w:pos="-142"/>
                <w:tab w:val="left" w:pos="-108"/>
              </w:tabs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6A300E">
              <w:rPr>
                <w:rFonts w:ascii="Times New Roman" w:hAnsi="Times New Roman" w:cs="Times New Roman"/>
              </w:rPr>
              <w:t>2321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Pr="006A300E" w:rsidRDefault="00C91750" w:rsidP="00EF7AE5">
            <w:pPr>
              <w:tabs>
                <w:tab w:val="left" w:pos="-142"/>
              </w:tabs>
              <w:ind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6A300E">
              <w:rPr>
                <w:rFonts w:ascii="Times New Roman" w:hAnsi="Times New Roman" w:cs="Times New Roman"/>
              </w:rPr>
              <w:t>2241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50" w:rsidRPr="006A300E" w:rsidRDefault="00C91750" w:rsidP="00EF7AE5">
            <w:pPr>
              <w:tabs>
                <w:tab w:val="left" w:pos="-142"/>
              </w:tabs>
              <w:ind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50" w:rsidRDefault="00C91750" w:rsidP="00EF7AE5">
            <w:pPr>
              <w:tabs>
                <w:tab w:val="left" w:pos="-142"/>
              </w:tabs>
              <w:ind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50" w:rsidRDefault="00C91750" w:rsidP="00EF7AE5">
            <w:pPr>
              <w:tabs>
                <w:tab w:val="left" w:pos="-142"/>
              </w:tabs>
              <w:ind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</w:t>
            </w:r>
          </w:p>
        </w:tc>
      </w:tr>
      <w:tr w:rsidR="00C91750" w:rsidTr="00C6030F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Pr="00B04347" w:rsidRDefault="00C91750" w:rsidP="00EF7AE5">
            <w:pPr>
              <w:tabs>
                <w:tab w:val="left" w:pos="-142"/>
              </w:tabs>
              <w:ind w:right="113"/>
              <w:jc w:val="center"/>
              <w:rPr>
                <w:rFonts w:ascii="Times New Roman" w:hAnsi="Times New Roman" w:cs="Times New Roman"/>
              </w:rPr>
            </w:pPr>
            <w:r w:rsidRPr="00B04347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Pr="00B04347" w:rsidRDefault="00C91750" w:rsidP="00EF7AE5">
            <w:pPr>
              <w:tabs>
                <w:tab w:val="left" w:pos="-142"/>
                <w:tab w:val="left" w:pos="-108"/>
              </w:tabs>
              <w:ind w:right="-10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04347">
              <w:rPr>
                <w:rFonts w:ascii="Times New Roman" w:hAnsi="Times New Roman" w:cs="Times New Roman"/>
                <w:b/>
              </w:rPr>
              <w:t>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Pr="00B04347" w:rsidRDefault="00C91750" w:rsidP="00EF7AE5">
            <w:pPr>
              <w:tabs>
                <w:tab w:val="left" w:pos="-142"/>
              </w:tabs>
              <w:ind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04347">
              <w:rPr>
                <w:rFonts w:ascii="Times New Roman" w:hAnsi="Times New Roman" w:cs="Times New Roman"/>
                <w:b/>
              </w:rPr>
              <w:t>3905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50" w:rsidRPr="00B04347" w:rsidRDefault="00C91750" w:rsidP="00EF7AE5">
            <w:pPr>
              <w:tabs>
                <w:tab w:val="left" w:pos="-142"/>
              </w:tabs>
              <w:ind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04347">
              <w:rPr>
                <w:rFonts w:ascii="Times New Roman" w:hAnsi="Times New Roman" w:cs="Times New Roman"/>
                <w:b/>
              </w:rPr>
              <w:t>3761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50" w:rsidRPr="00B04347" w:rsidRDefault="00C91750" w:rsidP="00EF7AE5">
            <w:pPr>
              <w:tabs>
                <w:tab w:val="left" w:pos="-142"/>
              </w:tabs>
              <w:ind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04347">
              <w:rPr>
                <w:rFonts w:ascii="Times New Roman" w:hAnsi="Times New Roman" w:cs="Times New Roman"/>
                <w:b/>
              </w:rPr>
              <w:t>3669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50" w:rsidRPr="00B04347" w:rsidRDefault="00C91750" w:rsidP="00EF7AE5">
            <w:pPr>
              <w:tabs>
                <w:tab w:val="left" w:pos="-142"/>
              </w:tabs>
              <w:ind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04347">
              <w:rPr>
                <w:rFonts w:ascii="Times New Roman" w:hAnsi="Times New Roman" w:cs="Times New Roman"/>
                <w:b/>
              </w:rPr>
              <w:t>3552</w:t>
            </w:r>
          </w:p>
        </w:tc>
      </w:tr>
    </w:tbl>
    <w:p w:rsidR="00C6030F" w:rsidRDefault="00C6030F" w:rsidP="00C6030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1750" w:rsidRDefault="00C91750" w:rsidP="003E6A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3552 школьников в 2014-2015 учебном году обучаются в условиях, отвечающих всем современным требованиям 2059 (57%), контрольные показатели - 99,9 %. Причины – ветхие и аварийные здания.</w:t>
      </w:r>
    </w:p>
    <w:p w:rsidR="00C91750" w:rsidRDefault="00C91750" w:rsidP="003E6ABC">
      <w:pPr>
        <w:pStyle w:val="msonormalbullet2gif"/>
        <w:spacing w:after="0" w:afterAutospacing="0"/>
        <w:ind w:firstLine="709"/>
        <w:contextualSpacing/>
        <w:jc w:val="both"/>
      </w:pPr>
      <w:r>
        <w:t xml:space="preserve">В 2014-2015 учебном году в Олекминском районе по состоянию на 1 сентября обучается 112 детей-инвалидов. В специальной (коррекционной)  школе №7  </w:t>
      </w:r>
      <w:r>
        <w:rPr>
          <w:lang w:val="en-US"/>
        </w:rPr>
        <w:t>VII</w:t>
      </w:r>
      <w:r>
        <w:rPr>
          <w:lang w:val="en-AU"/>
        </w:rPr>
        <w:t>I</w:t>
      </w:r>
      <w:r>
        <w:t xml:space="preserve"> вида обучается 132 ребенка, из них 107 школьников с ограниченными возможностями здоровья и  25  детей-инвалидов. По заключению врачебной комиссии в текущем учебном году было рекомендовано обучение  на дому 54 ученикам из 17 образовательных  организаций  по месту жительства. На  основании  данных  рекомендаций  утверждено распоряжение  Главы  района  №1064 от  15 октября 2014 года «Об организации индивидуального  обучения  на  дому  в  2014-2015  учебном году». В деятельности по данному направлению образовательные организации руководствуются «Положением об обучении на дому». Выдерживаются нормативы часов (1-5 классы: 8 часов, 6-9 классы: 10 часов, 10-11 классы: 12 часов).  </w:t>
      </w:r>
    </w:p>
    <w:p w:rsidR="00C91750" w:rsidRDefault="00C91750" w:rsidP="003E6ABC">
      <w:pPr>
        <w:pStyle w:val="msonormalbullet2gif"/>
        <w:spacing w:after="0" w:afterAutospacing="0"/>
        <w:ind w:firstLine="709"/>
        <w:contextualSpacing/>
        <w:jc w:val="both"/>
      </w:pPr>
      <w:r>
        <w:t xml:space="preserve">Образовательные учреждения ведут ИПР (индивидуальная программа реабилитации ребенка-инвалида), дневники наблюдений с указанием особенностей здоровья, интересов и возможностей ребенка. За каждый проведенный урок  в журнале, где фиксируются оценки и </w:t>
      </w:r>
      <w:r>
        <w:lastRenderedPageBreak/>
        <w:t>посещаемость,  расписываются родители. Обучающиеся на дому сдают государственную итоговую аттестацию в форме государственного выпускного экзамена. В рамках январского совещания проведен обучающий семинар для 16 заместителей директоров по УВР по заполнению ИПР.</w:t>
      </w:r>
    </w:p>
    <w:p w:rsidR="00C91750" w:rsidRDefault="00C91750" w:rsidP="003E6ABC">
      <w:pPr>
        <w:pStyle w:val="msonormalbullet2gif"/>
        <w:spacing w:after="0" w:afterAutospacing="0"/>
        <w:ind w:firstLine="709"/>
        <w:contextualSpacing/>
        <w:jc w:val="both"/>
      </w:pPr>
      <w:r>
        <w:t xml:space="preserve">В Олекминском районе в рамках приоритетного национального проекта «Образование» реализуется проект «Развитие дистанционного образования детей-инвалидов» через «Центр дистанционного образования детей-инвалидов». Образовательный процесс ведется с 24 детьми-инвалидами из 11 образовательных учреждений. </w:t>
      </w:r>
      <w:r>
        <w:rPr>
          <w:kern w:val="2"/>
        </w:rPr>
        <w:t xml:space="preserve">Педагог-предметник, организующий образовательный процесс, осуществляет свою деятельность в тесном сетевом взаимодействии со специалистами Центра (сетевые </w:t>
      </w:r>
      <w:r w:rsidRPr="000E525B">
        <w:rPr>
          <w:kern w:val="2"/>
        </w:rPr>
        <w:t xml:space="preserve">учителя), осуществляющими управление образовательным ресурсом, дистанционное консультирование, проведение коллективных образовательных мероприятий (повышение квалификации, коллективное обсуждение отдельных учебных тем, форумы, чаты, конференции и др.). </w:t>
      </w:r>
      <w:r w:rsidRPr="000E525B">
        <w:t xml:space="preserve">29 учителей-предметников Олекминского района прошли курсы повышения квалификации по программе «Организация качественного (интегрированного) инклюзивного образования» на базе г.Олекминска. </w:t>
      </w:r>
    </w:p>
    <w:p w:rsidR="00C91750" w:rsidRDefault="00C91750" w:rsidP="003E6ABC">
      <w:pPr>
        <w:pStyle w:val="msonormalbullet2gif"/>
        <w:spacing w:after="0" w:afterAutospacing="0"/>
        <w:ind w:firstLine="709"/>
        <w:contextualSpacing/>
        <w:jc w:val="both"/>
      </w:pPr>
      <w:r w:rsidRPr="000E525B">
        <w:t>Для реализации целей обеспечения доступа маломобильной группы населения к</w:t>
      </w:r>
      <w:r>
        <w:t xml:space="preserve"> социально-культурным учреждениям муниципального уровня, администрацией муниципального района совместно с муниципальными образованиями района проведена работа по паспортизации и формированию карт доступности зданий и сооружений, расположенных в населенных пунктах Олекминского района. Согласно решению «Комиссии по паспортизации приоритетных объектов и приоритетных сферах жизнедеятельности инвалидов и других маломобильных групп населения» протокол от 24.02.2015 г создана рабочая группа по обследованию зданий образовательных учреждений на предмет доступности для инвалидов и других маломобильных групп населения. Из 31 образовательного учреждения в 21 школе установлены пандусы. Для дальнейшего продолжения работы по обеспечению доступа маломобильной группы населения принято решение разработать проектно-сметную документацию на устройство одного из средств доступности среды (пандус, кнопка и др.). </w:t>
      </w:r>
    </w:p>
    <w:p w:rsidR="00C91750" w:rsidRDefault="00C91750" w:rsidP="003E6ABC">
      <w:pPr>
        <w:pStyle w:val="msonormalbullet2gif"/>
        <w:spacing w:after="0" w:afterAutospacing="0"/>
        <w:ind w:firstLine="709"/>
        <w:contextualSpacing/>
        <w:jc w:val="both"/>
      </w:pPr>
      <w:r>
        <w:t>Во исполнение Постановления Правительства РФ от 17 марта 2011 года №175 о государственной программе Российской Федерации «Доступная среда»,  Указа Президента Республики Саха (Якутия) «Социальная поддержка граждан и семейная политика на 2012 – 2016 годы», приказа Министерства образования РС (Я) от 20 февраля 2013 г.№01-16/373 «О базовых образовательных учреждениях», свою работу с целью улучшения качества жизни детей-инвалидов, повышения доступности приоритетных объектов и услуг государственная программа «Безбарьерная среда» на 2011-2015 годы ведет Муниципальное бюджетное общеобразовательное учреждение «Средняя общеобразовательная школа №1 им. Н.Н. Яковлева»  Олекминского района.</w:t>
      </w:r>
    </w:p>
    <w:p w:rsidR="00C91750" w:rsidRPr="009D4835" w:rsidRDefault="00C91750" w:rsidP="003E6AB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835">
        <w:rPr>
          <w:rFonts w:ascii="Times New Roman" w:hAnsi="Times New Roman" w:cs="Times New Roman"/>
          <w:sz w:val="24"/>
          <w:szCs w:val="24"/>
        </w:rPr>
        <w:t xml:space="preserve">На общее образование по программе было выделено </w:t>
      </w:r>
      <w:r w:rsidRPr="009D4835">
        <w:rPr>
          <w:rFonts w:ascii="Times New Roman" w:hAnsi="Times New Roman" w:cs="Times New Roman"/>
          <w:b/>
          <w:sz w:val="24"/>
          <w:szCs w:val="24"/>
        </w:rPr>
        <w:t xml:space="preserve">155602,30 </w:t>
      </w:r>
      <w:r w:rsidRPr="009D4835">
        <w:rPr>
          <w:rFonts w:ascii="Times New Roman" w:hAnsi="Times New Roman" w:cs="Times New Roman"/>
          <w:sz w:val="24"/>
          <w:szCs w:val="24"/>
        </w:rPr>
        <w:t>тыс.руб:</w:t>
      </w:r>
    </w:p>
    <w:p w:rsidR="00C91750" w:rsidRPr="009D4835" w:rsidRDefault="00C91750" w:rsidP="003E6ABC">
      <w:pPr>
        <w:numPr>
          <w:ilvl w:val="0"/>
          <w:numId w:val="28"/>
        </w:numPr>
        <w:spacing w:after="0" w:line="240" w:lineRule="auto"/>
        <w:ind w:left="0" w:right="5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835">
        <w:rPr>
          <w:rFonts w:ascii="Times New Roman" w:eastAsia="Times New Roman" w:hAnsi="Times New Roman" w:cs="Times New Roman"/>
          <w:sz w:val="24"/>
          <w:szCs w:val="24"/>
        </w:rPr>
        <w:t>900,00 тыс.рублей на капитальный и текущий ремонт (МБОУ "Районная гимназия "Эврика" 100,00 тыс.руб.; МБОУ "Вечерняя (сменная) общеобразовательная школа" 210,00 тыс.руб.;</w:t>
      </w:r>
      <w:r w:rsidRPr="009D4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"Абагинская начальная школа-детский сад им. М.Д. Нартаховой" 100,00 тыс.руб.; МКОУ "Мачинская ООШ" 100,00 тыс.руб.; МКОУ "Заречная основная общеобразовательная школа" 150,00 тыс.руб.; МБОУ "Бясь-Кюёльская НШ-ДС" 240,00 тыс.руб.);</w:t>
      </w:r>
    </w:p>
    <w:p w:rsidR="00C91750" w:rsidRPr="009D4835" w:rsidRDefault="00C91750" w:rsidP="003E6ABC">
      <w:pPr>
        <w:numPr>
          <w:ilvl w:val="0"/>
          <w:numId w:val="28"/>
        </w:numPr>
        <w:spacing w:after="0" w:line="240" w:lineRule="auto"/>
        <w:ind w:left="0" w:right="5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835">
        <w:rPr>
          <w:rFonts w:ascii="Times New Roman" w:eastAsia="Times New Roman" w:hAnsi="Times New Roman" w:cs="Times New Roman"/>
          <w:color w:val="000000"/>
          <w:sz w:val="24"/>
          <w:szCs w:val="24"/>
        </w:rPr>
        <w:t>1540,00 тыс.руб.на безопасность образовательных учреждений по программе «Безбарьерная среда» 4 учреждения установили пандусы (МБОУ «СОШ №1 им.Н.Н.Яковлева» 375,00 тыс.руб.; МБОУ «СОШ</w:t>
      </w:r>
      <w:r w:rsidRPr="009D4835">
        <w:rPr>
          <w:rFonts w:ascii="Times New Roman" w:eastAsia="Times New Roman" w:hAnsi="Times New Roman" w:cs="Times New Roman"/>
          <w:sz w:val="24"/>
          <w:szCs w:val="24"/>
        </w:rPr>
        <w:t xml:space="preserve"> №2» 432,00 тыс.руб.; МБОУ «Районная гимназия «Эврика» 432,00 тыс.руб.; МБОУ «Кыллахская СОШ» 301,00 тыс.руб.;</w:t>
      </w:r>
    </w:p>
    <w:p w:rsidR="00C91750" w:rsidRPr="009D4835" w:rsidRDefault="00C91750" w:rsidP="003E6ABC">
      <w:pPr>
        <w:numPr>
          <w:ilvl w:val="0"/>
          <w:numId w:val="28"/>
        </w:numPr>
        <w:spacing w:after="0" w:line="240" w:lineRule="auto"/>
        <w:ind w:left="0" w:right="5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835">
        <w:rPr>
          <w:rFonts w:ascii="Times New Roman" w:eastAsia="Times New Roman" w:hAnsi="Times New Roman" w:cs="Times New Roman"/>
          <w:sz w:val="24"/>
          <w:szCs w:val="24"/>
        </w:rPr>
        <w:t>3664,00 тыс.руб.на безопасность образовательных учреждений, противопожарные мероприятия проведены в 22 учреждениях Олекминского района;</w:t>
      </w:r>
    </w:p>
    <w:p w:rsidR="00C91750" w:rsidRPr="009D4835" w:rsidRDefault="00C91750" w:rsidP="003E6ABC">
      <w:pPr>
        <w:numPr>
          <w:ilvl w:val="0"/>
          <w:numId w:val="28"/>
        </w:numPr>
        <w:spacing w:after="0" w:line="240" w:lineRule="auto"/>
        <w:ind w:left="0" w:right="5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835">
        <w:rPr>
          <w:rFonts w:ascii="Times New Roman" w:eastAsia="Times New Roman" w:hAnsi="Times New Roman" w:cs="Times New Roman"/>
          <w:sz w:val="24"/>
          <w:szCs w:val="24"/>
        </w:rPr>
        <w:t>2756,00 тыс.руб.на организацию и проведений мероприятий в 30 учреждениях Олекминского района (проезды в отпуск и т.д.);</w:t>
      </w:r>
    </w:p>
    <w:p w:rsidR="00C91750" w:rsidRPr="009D4835" w:rsidRDefault="00C91750" w:rsidP="003E6ABC">
      <w:pPr>
        <w:numPr>
          <w:ilvl w:val="0"/>
          <w:numId w:val="28"/>
        </w:numPr>
        <w:spacing w:after="0" w:line="240" w:lineRule="auto"/>
        <w:ind w:left="0" w:right="5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8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146742,30 тыс.руб. предоставление субсидии муниципальным  бюджетным </w:t>
      </w:r>
      <w:r w:rsidRPr="009D4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учреждениям на коммунальные расходы (</w:t>
      </w:r>
      <w:r w:rsidRPr="009D4835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питания, </w:t>
      </w:r>
      <w:r w:rsidRPr="009D4835">
        <w:rPr>
          <w:rFonts w:ascii="Times New Roman" w:eastAsia="Times New Roman" w:hAnsi="Times New Roman" w:cs="Times New Roman"/>
          <w:color w:val="000000"/>
          <w:sz w:val="24"/>
          <w:szCs w:val="24"/>
        </w:rPr>
        <w:t>тепло, свет, вода, канализация, социальные выплаты и т.д.).</w:t>
      </w:r>
    </w:p>
    <w:p w:rsidR="00C91750" w:rsidRPr="00DD0378" w:rsidRDefault="00C91750" w:rsidP="003E6ABC">
      <w:pPr>
        <w:spacing w:after="0" w:line="240" w:lineRule="auto"/>
        <w:ind w:right="5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C91750" w:rsidRDefault="00C91750" w:rsidP="003E6A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районе с 2001 года государственная (итоговая) аттестация выпускников 11 классов проводится в форме единого государственного экзамена, с 2004 года для выпускников 9 классов апробируется государственная (итоговая) аттестация в новой форме. С 2009 года проводится мониторинг метапредметных способов деятельности выпускников начальной ступени обучения. В практике проведения итоговой аттестации успешно участие общественности. Результаты единого государственного экзамена свидетельствуют о наличии определённых проблем подготовки учащихся по предметам: математика, обществознание, биология, английский язык, химия результаты выпускников ниже средних республиканских показателей; динамика по годам нестабильна по выпускникам, не получивших аттестат о среднем образовании. </w:t>
      </w:r>
    </w:p>
    <w:p w:rsidR="00EF7AE5" w:rsidRPr="00016FE0" w:rsidRDefault="00C91750" w:rsidP="003E6A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2015 г выпускников  средних общеобразовательных учреждений 234. Из 234 выпускников сдали ГИА  в форме ЕГЭ – 229, в форме ГВЭ - 5.</w:t>
      </w:r>
    </w:p>
    <w:p w:rsidR="00016FE0" w:rsidRDefault="00016FE0" w:rsidP="003E6AB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FE0" w:rsidRDefault="00016FE0" w:rsidP="00C6030F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750" w:rsidRDefault="00C91750" w:rsidP="00C6030F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Число выпускников, получивших аттестаты о среднем общем образовании</w:t>
      </w:r>
    </w:p>
    <w:p w:rsidR="00016FE0" w:rsidRDefault="00016FE0" w:rsidP="00EF7AE5">
      <w:pPr>
        <w:spacing w:line="240" w:lineRule="auto"/>
        <w:ind w:firstLine="42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F7AE5" w:rsidRDefault="00EF7AE5" w:rsidP="00EF7AE5">
      <w:pPr>
        <w:spacing w:line="240" w:lineRule="auto"/>
        <w:ind w:firstLine="42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2</w:t>
      </w:r>
    </w:p>
    <w:p w:rsidR="00016FE0" w:rsidRPr="00EF7AE5" w:rsidRDefault="00016FE0" w:rsidP="00EF7AE5">
      <w:pPr>
        <w:spacing w:line="240" w:lineRule="auto"/>
        <w:ind w:firstLine="42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91750" w:rsidRDefault="00C91750" w:rsidP="00C6030F">
      <w:pPr>
        <w:tabs>
          <w:tab w:val="left" w:pos="1320"/>
        </w:tabs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505450" cy="3209925"/>
            <wp:effectExtent l="19050" t="0" r="1905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91750" w:rsidRDefault="00C91750" w:rsidP="00C917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Число выпускников, закончивших школу со справкой</w:t>
      </w:r>
    </w:p>
    <w:p w:rsidR="00EF7AE5" w:rsidRPr="00EF7AE5" w:rsidRDefault="00EF7AE5" w:rsidP="00EF7AE5">
      <w:pPr>
        <w:spacing w:line="240" w:lineRule="auto"/>
        <w:ind w:firstLine="42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3</w:t>
      </w:r>
    </w:p>
    <w:p w:rsidR="00C91750" w:rsidRDefault="00C91750" w:rsidP="00C6030F">
      <w:pPr>
        <w:tabs>
          <w:tab w:val="left" w:pos="1320"/>
        </w:tabs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>
            <wp:extent cx="5162550" cy="29241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E329F" w:rsidRPr="00EE329F" w:rsidRDefault="00EE329F" w:rsidP="00EE329F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EE329F">
        <w:rPr>
          <w:rFonts w:ascii="Times New Roman" w:hAnsi="Times New Roman" w:cs="Times New Roman"/>
          <w:sz w:val="24"/>
          <w:szCs w:val="24"/>
        </w:rPr>
        <w:t>Таблиц</w:t>
      </w:r>
      <w:r w:rsidR="00264A71">
        <w:rPr>
          <w:rFonts w:ascii="Times New Roman" w:hAnsi="Times New Roman" w:cs="Times New Roman"/>
          <w:sz w:val="24"/>
          <w:szCs w:val="24"/>
        </w:rPr>
        <w:t>а</w:t>
      </w:r>
      <w:r w:rsidRPr="00EE329F">
        <w:rPr>
          <w:rFonts w:ascii="Times New Roman" w:hAnsi="Times New Roman" w:cs="Times New Roman"/>
          <w:sz w:val="24"/>
          <w:szCs w:val="24"/>
        </w:rPr>
        <w:t xml:space="preserve"> </w:t>
      </w:r>
      <w:r w:rsidR="00264A71">
        <w:rPr>
          <w:rFonts w:ascii="Times New Roman" w:hAnsi="Times New Roman" w:cs="Times New Roman"/>
          <w:sz w:val="24"/>
          <w:szCs w:val="24"/>
        </w:rPr>
        <w:t>7</w:t>
      </w:r>
    </w:p>
    <w:tbl>
      <w:tblPr>
        <w:tblStyle w:val="a6"/>
        <w:tblW w:w="0" w:type="auto"/>
        <w:tblInd w:w="339" w:type="dxa"/>
        <w:tblLook w:val="04A0" w:firstRow="1" w:lastRow="0" w:firstColumn="1" w:lastColumn="0" w:noHBand="0" w:noVBand="1"/>
      </w:tblPr>
      <w:tblGrid>
        <w:gridCol w:w="2604"/>
        <w:gridCol w:w="1276"/>
        <w:gridCol w:w="1559"/>
        <w:gridCol w:w="1843"/>
        <w:gridCol w:w="1559"/>
      </w:tblGrid>
      <w:tr w:rsidR="00C91750" w:rsidTr="00C91750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50" w:rsidRDefault="00C91750" w:rsidP="00EF7AE5">
            <w:pPr>
              <w:pStyle w:val="msonormalbullet2gif"/>
              <w:spacing w:before="0" w:beforeAutospacing="0" w:after="0" w:afterAutospacing="0"/>
              <w:ind w:right="-1"/>
              <w:contextualSpacing/>
              <w:jc w:val="center"/>
              <w:rPr>
                <w:rFonts w:eastAsia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 w:rsidP="00EF7AE5">
            <w:pPr>
              <w:pStyle w:val="msonormalbullet2gif"/>
              <w:spacing w:before="0" w:beforeAutospacing="0" w:after="0" w:afterAutospacing="0"/>
              <w:ind w:right="-1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2012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 w:rsidP="00EF7AE5">
            <w:pPr>
              <w:pStyle w:val="msonormalbullet2gif"/>
              <w:spacing w:before="0" w:beforeAutospacing="0" w:after="0" w:afterAutospacing="0"/>
              <w:ind w:right="-1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2013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 w:rsidP="00EF7AE5">
            <w:pPr>
              <w:pStyle w:val="msonormalbullet2gif"/>
              <w:spacing w:before="0" w:beforeAutospacing="0" w:after="0" w:afterAutospacing="0"/>
              <w:ind w:right="-1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2014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 w:rsidP="00EF7AE5">
            <w:pPr>
              <w:pStyle w:val="msonormalbullet2gif"/>
              <w:spacing w:before="0" w:beforeAutospacing="0" w:after="0" w:afterAutospacing="0"/>
              <w:ind w:right="-1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2015 г</w:t>
            </w:r>
          </w:p>
        </w:tc>
      </w:tr>
      <w:tr w:rsidR="00C91750" w:rsidTr="00C91750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 w:rsidP="00EF7AE5">
            <w:pPr>
              <w:pStyle w:val="msonormalbullet2gif"/>
              <w:spacing w:before="0" w:beforeAutospacing="0" w:after="0" w:afterAutospacing="0"/>
              <w:ind w:right="-1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Общее количество выпускников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 w:rsidP="00EF7AE5">
            <w:pPr>
              <w:pStyle w:val="msonormalbullet2gif"/>
              <w:spacing w:before="0" w:beforeAutospacing="0" w:after="0" w:afterAutospacing="0"/>
              <w:ind w:right="-1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 w:rsidP="00EF7AE5">
            <w:pPr>
              <w:pStyle w:val="msonormalbullet2gif"/>
              <w:spacing w:before="0" w:beforeAutospacing="0" w:after="0" w:afterAutospacing="0"/>
              <w:ind w:right="-1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 w:rsidP="00EF7AE5">
            <w:pPr>
              <w:pStyle w:val="msonormalbullet2gif"/>
              <w:spacing w:before="0" w:beforeAutospacing="0" w:after="0" w:afterAutospacing="0"/>
              <w:ind w:right="-1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 w:rsidP="00EF7AE5">
            <w:pPr>
              <w:pStyle w:val="msonormalbullet2gif"/>
              <w:spacing w:before="0" w:beforeAutospacing="0" w:after="0" w:afterAutospacing="0"/>
              <w:ind w:right="-1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234</w:t>
            </w:r>
          </w:p>
        </w:tc>
      </w:tr>
      <w:tr w:rsidR="00C91750" w:rsidTr="00C91750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 w:rsidP="00EF7AE5">
            <w:pPr>
              <w:pStyle w:val="msonormalbullet2gif"/>
              <w:spacing w:before="0" w:beforeAutospacing="0" w:after="0" w:afterAutospacing="0"/>
              <w:ind w:right="-1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кол-во выпускников, не получивших  аттестат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 w:rsidP="00EF7AE5">
            <w:pPr>
              <w:pStyle w:val="msonormalbullet2gif"/>
              <w:spacing w:before="0" w:beforeAutospacing="0" w:after="0" w:afterAutospacing="0"/>
              <w:ind w:right="-1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 w:rsidP="00EF7AE5">
            <w:pPr>
              <w:pStyle w:val="msonormalbullet2gif"/>
              <w:spacing w:before="0" w:beforeAutospacing="0" w:after="0" w:afterAutospacing="0"/>
              <w:ind w:right="-1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 w:rsidP="00EF7AE5">
            <w:pPr>
              <w:pStyle w:val="msonormalbullet2gif"/>
              <w:spacing w:before="0" w:beforeAutospacing="0" w:after="0" w:afterAutospacing="0"/>
              <w:ind w:right="-1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 w:rsidP="00EF7AE5">
            <w:pPr>
              <w:pStyle w:val="msonormalbullet2gif"/>
              <w:spacing w:before="0" w:beforeAutospacing="0" w:after="0" w:afterAutospacing="0"/>
              <w:ind w:right="-1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</w:t>
            </w:r>
          </w:p>
        </w:tc>
      </w:tr>
    </w:tbl>
    <w:p w:rsidR="00016FE0" w:rsidRDefault="00016FE0" w:rsidP="00C91750">
      <w:pPr>
        <w:pStyle w:val="msonormalbullet2gif"/>
        <w:tabs>
          <w:tab w:val="left" w:pos="426"/>
        </w:tabs>
        <w:spacing w:before="0" w:beforeAutospacing="0" w:after="200" w:afterAutospacing="0"/>
        <w:ind w:left="-426" w:right="-1" w:firstLine="67"/>
        <w:contextualSpacing/>
        <w:jc w:val="center"/>
        <w:rPr>
          <w:b/>
        </w:rPr>
      </w:pPr>
    </w:p>
    <w:p w:rsidR="00C91750" w:rsidRDefault="00C91750" w:rsidP="00C91750">
      <w:pPr>
        <w:pStyle w:val="msonormalbullet2gif"/>
        <w:tabs>
          <w:tab w:val="left" w:pos="426"/>
        </w:tabs>
        <w:spacing w:before="0" w:beforeAutospacing="0" w:after="200" w:afterAutospacing="0"/>
        <w:ind w:left="-426" w:right="-1" w:firstLine="67"/>
        <w:contextualSpacing/>
        <w:jc w:val="center"/>
        <w:rPr>
          <w:b/>
        </w:rPr>
      </w:pPr>
      <w:r>
        <w:rPr>
          <w:b/>
        </w:rPr>
        <w:t>Медалисты за последние 5 лет</w:t>
      </w:r>
    </w:p>
    <w:p w:rsidR="00016FE0" w:rsidRDefault="00016FE0" w:rsidP="00EE329F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C91750" w:rsidRPr="00EE329F" w:rsidRDefault="00EE329F" w:rsidP="00EE329F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EE329F">
        <w:rPr>
          <w:rFonts w:ascii="Times New Roman" w:hAnsi="Times New Roman" w:cs="Times New Roman"/>
          <w:sz w:val="24"/>
          <w:szCs w:val="24"/>
        </w:rPr>
        <w:t>Таблиц</w:t>
      </w:r>
      <w:r w:rsidR="00264A71">
        <w:rPr>
          <w:rFonts w:ascii="Times New Roman" w:hAnsi="Times New Roman" w:cs="Times New Roman"/>
          <w:sz w:val="24"/>
          <w:szCs w:val="24"/>
        </w:rPr>
        <w:t>а</w:t>
      </w:r>
      <w:r w:rsidRPr="00EE329F">
        <w:rPr>
          <w:rFonts w:ascii="Times New Roman" w:hAnsi="Times New Roman" w:cs="Times New Roman"/>
          <w:sz w:val="24"/>
          <w:szCs w:val="24"/>
        </w:rPr>
        <w:t xml:space="preserve"> </w:t>
      </w:r>
      <w:r w:rsidR="00264A71">
        <w:rPr>
          <w:rFonts w:ascii="Times New Roman" w:hAnsi="Times New Roman" w:cs="Times New Roman"/>
          <w:sz w:val="24"/>
          <w:szCs w:val="24"/>
        </w:rPr>
        <w:t>8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0"/>
        <w:gridCol w:w="3190"/>
        <w:gridCol w:w="3191"/>
      </w:tblGrid>
      <w:tr w:rsidR="00C91750" w:rsidTr="00C91750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 w:rsidP="00EF7AE5">
            <w:pPr>
              <w:pStyle w:val="msonormalbullet2gif"/>
              <w:tabs>
                <w:tab w:val="left" w:pos="426"/>
              </w:tabs>
              <w:spacing w:before="0" w:beforeAutospacing="0" w:after="0" w:afterAutospacing="0"/>
              <w:ind w:right="-1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Учебный год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 w:rsidP="00C91750">
            <w:pPr>
              <w:pStyle w:val="msonormalbullet2gif"/>
              <w:spacing w:before="0" w:beforeAutospacing="0" w:after="0" w:afterAutospacing="0"/>
              <w:ind w:left="-5" w:right="-1" w:firstLine="5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Количество</w:t>
            </w:r>
          </w:p>
          <w:p w:rsidR="00C91750" w:rsidRDefault="00C91750" w:rsidP="00C91750">
            <w:pPr>
              <w:pStyle w:val="msonormalbullet2gif"/>
              <w:tabs>
                <w:tab w:val="left" w:pos="426"/>
              </w:tabs>
              <w:spacing w:before="0" w:beforeAutospacing="0" w:after="0" w:afterAutospacing="0"/>
              <w:ind w:right="-1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награжденных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 w:rsidP="00C91750">
            <w:pPr>
              <w:pStyle w:val="msonormalbullet2gif"/>
              <w:spacing w:before="0" w:beforeAutospacing="0" w:after="0" w:afterAutospacing="0"/>
              <w:ind w:left="2" w:right="-1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Процент от общего</w:t>
            </w:r>
          </w:p>
          <w:p w:rsidR="00C91750" w:rsidRDefault="00C91750" w:rsidP="00C91750">
            <w:pPr>
              <w:pStyle w:val="msonormalbullet2gif"/>
              <w:tabs>
                <w:tab w:val="left" w:pos="426"/>
              </w:tabs>
              <w:spacing w:before="0" w:beforeAutospacing="0" w:after="0" w:afterAutospacing="0"/>
              <w:ind w:right="-1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числа выпускников</w:t>
            </w:r>
          </w:p>
        </w:tc>
      </w:tr>
      <w:tr w:rsidR="00C91750" w:rsidTr="00C91750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 w:rsidP="00EF7AE5">
            <w:pPr>
              <w:pStyle w:val="msonormalbullet2gif"/>
              <w:spacing w:before="0" w:beforeAutospacing="0" w:after="0" w:afterAutospacing="0"/>
              <w:ind w:right="-1" w:firstLine="34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2010-2011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 w:rsidP="00C91750">
            <w:pPr>
              <w:pStyle w:val="msonormalbullet2gif"/>
              <w:spacing w:before="0" w:beforeAutospacing="0" w:after="0" w:afterAutospacing="0"/>
              <w:ind w:left="-5" w:right="-1" w:firstLine="5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 w:rsidP="00C91750">
            <w:pPr>
              <w:pStyle w:val="msonormalbullet2gif"/>
              <w:spacing w:before="0" w:beforeAutospacing="0" w:after="0" w:afterAutospacing="0"/>
              <w:ind w:left="2" w:right="-1"/>
              <w:contextualSpacing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5,5 %</w:t>
            </w:r>
          </w:p>
        </w:tc>
      </w:tr>
      <w:tr w:rsidR="00C91750" w:rsidTr="00C91750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 w:rsidP="00EF7AE5">
            <w:pPr>
              <w:pStyle w:val="msonormalbullet2gif"/>
              <w:spacing w:before="0" w:beforeAutospacing="0" w:after="0" w:afterAutospacing="0"/>
              <w:ind w:right="-1" w:firstLine="34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2011-2012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 w:rsidP="00C91750">
            <w:pPr>
              <w:pStyle w:val="msonormalbullet2gif"/>
              <w:spacing w:before="0" w:beforeAutospacing="0" w:after="0" w:afterAutospacing="0"/>
              <w:ind w:left="-5" w:right="-1" w:firstLine="5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 w:rsidP="00C91750">
            <w:pPr>
              <w:pStyle w:val="msonormalbullet2gif"/>
              <w:spacing w:before="0" w:beforeAutospacing="0" w:after="0" w:afterAutospacing="0"/>
              <w:ind w:left="2" w:right="-1"/>
              <w:contextualSpacing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6,8 %</w:t>
            </w:r>
          </w:p>
        </w:tc>
      </w:tr>
      <w:tr w:rsidR="00C91750" w:rsidTr="00C91750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 w:rsidP="00EF7AE5">
            <w:pPr>
              <w:pStyle w:val="msonormalbullet2gif"/>
              <w:tabs>
                <w:tab w:val="left" w:pos="426"/>
              </w:tabs>
              <w:spacing w:before="0" w:beforeAutospacing="0" w:after="0" w:afterAutospacing="0"/>
              <w:ind w:right="-1" w:firstLine="34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2012-2013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 w:rsidP="00C91750">
            <w:pPr>
              <w:pStyle w:val="msonormalbullet2gif"/>
              <w:tabs>
                <w:tab w:val="left" w:pos="37"/>
              </w:tabs>
              <w:spacing w:before="0" w:beforeAutospacing="0" w:after="0" w:afterAutospacing="0"/>
              <w:ind w:right="-1" w:hanging="18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 w:rsidP="00C91750">
            <w:pPr>
              <w:pStyle w:val="msonormalbullet2gif"/>
              <w:tabs>
                <w:tab w:val="left" w:pos="426"/>
              </w:tabs>
              <w:spacing w:before="0" w:beforeAutospacing="0" w:after="0" w:afterAutospacing="0"/>
              <w:ind w:right="-1"/>
              <w:contextualSpacing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7,5%</w:t>
            </w:r>
          </w:p>
        </w:tc>
      </w:tr>
      <w:tr w:rsidR="00C91750" w:rsidTr="00C91750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 w:rsidP="00EF7AE5">
            <w:pPr>
              <w:pStyle w:val="msonormalbullet2gif"/>
              <w:tabs>
                <w:tab w:val="left" w:pos="426"/>
              </w:tabs>
              <w:spacing w:before="0" w:beforeAutospacing="0" w:after="0" w:afterAutospacing="0"/>
              <w:ind w:right="-1" w:firstLine="34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2013-2014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 w:rsidP="00C91750">
            <w:pPr>
              <w:pStyle w:val="msonormalbullet2gif"/>
              <w:tabs>
                <w:tab w:val="left" w:pos="426"/>
              </w:tabs>
              <w:spacing w:before="0" w:beforeAutospacing="0" w:after="0" w:afterAutospacing="0"/>
              <w:ind w:right="-1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 w:rsidP="00C91750">
            <w:pPr>
              <w:pStyle w:val="msonormalbullet2gif"/>
              <w:tabs>
                <w:tab w:val="left" w:pos="426"/>
              </w:tabs>
              <w:spacing w:before="0" w:beforeAutospacing="0" w:after="0" w:afterAutospacing="0"/>
              <w:ind w:right="-1"/>
              <w:contextualSpacing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8,3%</w:t>
            </w:r>
          </w:p>
        </w:tc>
      </w:tr>
      <w:tr w:rsidR="00C91750" w:rsidTr="00C91750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 w:rsidP="00EF7AE5">
            <w:pPr>
              <w:pStyle w:val="msonormalbullet2gif"/>
              <w:tabs>
                <w:tab w:val="left" w:pos="426"/>
              </w:tabs>
              <w:spacing w:before="0" w:beforeAutospacing="0" w:after="0" w:afterAutospacing="0"/>
              <w:ind w:right="-1" w:firstLine="34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2014-2015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 w:rsidP="00C91750">
            <w:pPr>
              <w:pStyle w:val="msonormalbullet2gif"/>
              <w:tabs>
                <w:tab w:val="left" w:pos="426"/>
              </w:tabs>
              <w:spacing w:before="0" w:beforeAutospacing="0" w:after="0" w:afterAutospacing="0"/>
              <w:ind w:right="-1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 w:rsidP="00C91750">
            <w:pPr>
              <w:pStyle w:val="msonormalbullet2gif"/>
              <w:tabs>
                <w:tab w:val="left" w:pos="426"/>
              </w:tabs>
              <w:spacing w:before="0" w:beforeAutospacing="0" w:after="0" w:afterAutospacing="0"/>
              <w:ind w:right="-1"/>
              <w:contextualSpacing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4,7%</w:t>
            </w:r>
          </w:p>
        </w:tc>
      </w:tr>
    </w:tbl>
    <w:p w:rsidR="00C91750" w:rsidRDefault="00C91750" w:rsidP="00C6030F">
      <w:pPr>
        <w:pStyle w:val="msonormalbullet2gif"/>
        <w:spacing w:before="0" w:beforeAutospacing="0" w:after="240" w:afterAutospacing="0"/>
        <w:ind w:firstLine="426"/>
        <w:contextualSpacing/>
        <w:jc w:val="both"/>
      </w:pPr>
    </w:p>
    <w:p w:rsidR="00C91750" w:rsidRPr="00D15A8E" w:rsidRDefault="00C91750" w:rsidP="00D30056">
      <w:pPr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2014 году 97,9 % выпускников поступили в учреждения профессионального образования, контрольные показатели 94%; в  учреждения  среднего профессионального – 43%   выпускников,  начального профессионального – 2,9 %,  52 % поступили  в  учреждения  высшего  профессионального  образования.</w:t>
      </w:r>
    </w:p>
    <w:p w:rsidR="00016FE0" w:rsidRDefault="00016FE0" w:rsidP="00C6030F">
      <w:pPr>
        <w:pStyle w:val="msonormalbullet2gif"/>
        <w:spacing w:before="0" w:beforeAutospacing="0" w:after="240" w:afterAutospacing="0"/>
        <w:ind w:left="-567" w:right="-1" w:firstLine="349"/>
        <w:contextualSpacing/>
        <w:jc w:val="center"/>
        <w:rPr>
          <w:b/>
          <w:bCs/>
        </w:rPr>
      </w:pPr>
    </w:p>
    <w:p w:rsidR="00D30056" w:rsidRDefault="00D30056" w:rsidP="00C6030F">
      <w:pPr>
        <w:pStyle w:val="msonormalbullet2gif"/>
        <w:spacing w:before="0" w:beforeAutospacing="0" w:after="240" w:afterAutospacing="0"/>
        <w:ind w:left="-567" w:right="-1" w:firstLine="349"/>
        <w:contextualSpacing/>
        <w:jc w:val="center"/>
        <w:rPr>
          <w:b/>
          <w:bCs/>
        </w:rPr>
      </w:pPr>
    </w:p>
    <w:p w:rsidR="00D30056" w:rsidRDefault="00D30056" w:rsidP="00C6030F">
      <w:pPr>
        <w:pStyle w:val="msonormalbullet2gif"/>
        <w:spacing w:before="0" w:beforeAutospacing="0" w:after="240" w:afterAutospacing="0"/>
        <w:ind w:left="-567" w:right="-1" w:firstLine="349"/>
        <w:contextualSpacing/>
        <w:jc w:val="center"/>
        <w:rPr>
          <w:b/>
          <w:bCs/>
        </w:rPr>
      </w:pPr>
    </w:p>
    <w:p w:rsidR="00D30056" w:rsidRDefault="00D30056" w:rsidP="00C6030F">
      <w:pPr>
        <w:pStyle w:val="msonormalbullet2gif"/>
        <w:spacing w:before="0" w:beforeAutospacing="0" w:after="240" w:afterAutospacing="0"/>
        <w:ind w:left="-567" w:right="-1" w:firstLine="349"/>
        <w:contextualSpacing/>
        <w:jc w:val="center"/>
        <w:rPr>
          <w:b/>
          <w:bCs/>
        </w:rPr>
      </w:pPr>
    </w:p>
    <w:p w:rsidR="00D30056" w:rsidRDefault="00D30056" w:rsidP="00C6030F">
      <w:pPr>
        <w:pStyle w:val="msonormalbullet2gif"/>
        <w:spacing w:before="0" w:beforeAutospacing="0" w:after="240" w:afterAutospacing="0"/>
        <w:ind w:left="-567" w:right="-1" w:firstLine="349"/>
        <w:contextualSpacing/>
        <w:jc w:val="center"/>
        <w:rPr>
          <w:b/>
          <w:bCs/>
        </w:rPr>
      </w:pPr>
    </w:p>
    <w:p w:rsidR="00D30056" w:rsidRDefault="00D30056" w:rsidP="00C6030F">
      <w:pPr>
        <w:pStyle w:val="msonormalbullet2gif"/>
        <w:spacing w:before="0" w:beforeAutospacing="0" w:after="240" w:afterAutospacing="0"/>
        <w:ind w:left="-567" w:right="-1" w:firstLine="349"/>
        <w:contextualSpacing/>
        <w:jc w:val="center"/>
        <w:rPr>
          <w:b/>
          <w:bCs/>
        </w:rPr>
      </w:pPr>
    </w:p>
    <w:p w:rsidR="00D30056" w:rsidRDefault="00D30056" w:rsidP="00C6030F">
      <w:pPr>
        <w:pStyle w:val="msonormalbullet2gif"/>
        <w:spacing w:before="0" w:beforeAutospacing="0" w:after="240" w:afterAutospacing="0"/>
        <w:ind w:left="-567" w:right="-1" w:firstLine="349"/>
        <w:contextualSpacing/>
        <w:jc w:val="center"/>
        <w:rPr>
          <w:b/>
          <w:bCs/>
        </w:rPr>
      </w:pPr>
    </w:p>
    <w:p w:rsidR="00D30056" w:rsidRDefault="00D30056" w:rsidP="00C6030F">
      <w:pPr>
        <w:pStyle w:val="msonormalbullet2gif"/>
        <w:spacing w:before="0" w:beforeAutospacing="0" w:after="240" w:afterAutospacing="0"/>
        <w:ind w:left="-567" w:right="-1" w:firstLine="349"/>
        <w:contextualSpacing/>
        <w:jc w:val="center"/>
        <w:rPr>
          <w:b/>
          <w:bCs/>
        </w:rPr>
      </w:pPr>
    </w:p>
    <w:p w:rsidR="00D30056" w:rsidRDefault="00D30056" w:rsidP="00C6030F">
      <w:pPr>
        <w:pStyle w:val="msonormalbullet2gif"/>
        <w:spacing w:before="0" w:beforeAutospacing="0" w:after="240" w:afterAutospacing="0"/>
        <w:ind w:left="-567" w:right="-1" w:firstLine="349"/>
        <w:contextualSpacing/>
        <w:jc w:val="center"/>
        <w:rPr>
          <w:b/>
          <w:bCs/>
        </w:rPr>
      </w:pPr>
    </w:p>
    <w:p w:rsidR="00C91750" w:rsidRDefault="00C91750" w:rsidP="00C6030F">
      <w:pPr>
        <w:pStyle w:val="msonormalbullet2gif"/>
        <w:spacing w:before="0" w:beforeAutospacing="0" w:after="240" w:afterAutospacing="0"/>
        <w:ind w:left="-567" w:right="-1" w:firstLine="349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Распределение выпускников общеобразовательных школ</w:t>
      </w:r>
    </w:p>
    <w:p w:rsidR="00C91750" w:rsidRDefault="00AA6E88" w:rsidP="00AA6E88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EE329F">
        <w:rPr>
          <w:rFonts w:ascii="Times New Roman" w:hAnsi="Times New Roman" w:cs="Times New Roman"/>
          <w:sz w:val="24"/>
          <w:szCs w:val="24"/>
        </w:rPr>
        <w:t>Таблиц</w:t>
      </w:r>
      <w:r w:rsidR="00264A71">
        <w:rPr>
          <w:rFonts w:ascii="Times New Roman" w:hAnsi="Times New Roman" w:cs="Times New Roman"/>
          <w:sz w:val="24"/>
          <w:szCs w:val="24"/>
        </w:rPr>
        <w:t>а</w:t>
      </w:r>
      <w:r w:rsidRPr="00EE329F">
        <w:rPr>
          <w:rFonts w:ascii="Times New Roman" w:hAnsi="Times New Roman" w:cs="Times New Roman"/>
          <w:sz w:val="24"/>
          <w:szCs w:val="24"/>
        </w:rPr>
        <w:t xml:space="preserve"> </w:t>
      </w:r>
      <w:r w:rsidR="00264A71">
        <w:rPr>
          <w:rFonts w:ascii="Times New Roman" w:hAnsi="Times New Roman" w:cs="Times New Roman"/>
          <w:sz w:val="24"/>
          <w:szCs w:val="24"/>
        </w:rPr>
        <w:t>9</w:t>
      </w:r>
    </w:p>
    <w:p w:rsidR="00016FE0" w:rsidRDefault="00016FE0" w:rsidP="00AA6E88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880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2"/>
        <w:gridCol w:w="915"/>
        <w:gridCol w:w="708"/>
        <w:gridCol w:w="709"/>
        <w:gridCol w:w="708"/>
        <w:gridCol w:w="851"/>
        <w:gridCol w:w="709"/>
        <w:gridCol w:w="708"/>
        <w:gridCol w:w="851"/>
        <w:gridCol w:w="703"/>
        <w:gridCol w:w="858"/>
      </w:tblGrid>
      <w:tr w:rsidR="00C91750" w:rsidTr="00C6030F">
        <w:trPr>
          <w:trHeight w:val="280"/>
          <w:jc w:val="center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91750" w:rsidRDefault="00C91750" w:rsidP="00C6030F">
            <w:pPr>
              <w:pStyle w:val="msonormalbullet2gif"/>
              <w:spacing w:line="276" w:lineRule="auto"/>
              <w:ind w:right="-1" w:firstLine="1"/>
              <w:contextualSpacing/>
              <w:jc w:val="center"/>
            </w:pPr>
            <w:r>
              <w:t>Год</w:t>
            </w:r>
          </w:p>
          <w:p w:rsidR="00C91750" w:rsidRDefault="00C91750" w:rsidP="00C6030F">
            <w:pPr>
              <w:pStyle w:val="msonormalbullet2gif"/>
              <w:spacing w:line="276" w:lineRule="auto"/>
              <w:ind w:right="-1" w:firstLine="1"/>
              <w:contextualSpacing/>
              <w:jc w:val="center"/>
              <w:rPr>
                <w:b/>
                <w:bCs/>
              </w:rPr>
            </w:pPr>
            <w:r>
              <w:t>выпуска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91750" w:rsidRDefault="00C91750" w:rsidP="00C6030F">
            <w:pPr>
              <w:pStyle w:val="msonormalbullet2gif"/>
              <w:spacing w:line="276" w:lineRule="auto"/>
              <w:ind w:right="-1" w:firstLine="1"/>
              <w:contextualSpacing/>
              <w:jc w:val="center"/>
              <w:rPr>
                <w:b/>
                <w:bCs/>
              </w:rPr>
            </w:pPr>
            <w:r>
              <w:t>Кол-во выпускников</w:t>
            </w:r>
          </w:p>
        </w:tc>
        <w:tc>
          <w:tcPr>
            <w:tcW w:w="68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line="276" w:lineRule="auto"/>
              <w:ind w:right="-1" w:firstLine="1"/>
              <w:contextualSpacing/>
              <w:jc w:val="center"/>
              <w:rPr>
                <w:b/>
                <w:bCs/>
              </w:rPr>
            </w:pPr>
            <w:r>
              <w:t>Из них поступили</w:t>
            </w:r>
          </w:p>
        </w:tc>
      </w:tr>
      <w:tr w:rsidR="00C91750" w:rsidTr="00C6030F">
        <w:trPr>
          <w:cantSplit/>
          <w:trHeight w:val="1134"/>
          <w:jc w:val="center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50" w:rsidRDefault="00C91750" w:rsidP="00C6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50" w:rsidRDefault="00C91750" w:rsidP="00C6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3" w:right="-1" w:firstLine="1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ВУЗ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ССУЗ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НПО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  <w:rPr>
                <w:b/>
                <w:bCs/>
              </w:rPr>
            </w:pPr>
            <w:r>
              <w:t>ФДОП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91750" w:rsidRDefault="00C91750" w:rsidP="00C6030F">
            <w:pPr>
              <w:pStyle w:val="msonormalbullet2gif"/>
              <w:spacing w:line="276" w:lineRule="auto"/>
              <w:ind w:right="-1" w:firstLine="1"/>
              <w:contextualSpacing/>
              <w:jc w:val="center"/>
              <w:rPr>
                <w:b/>
                <w:bCs/>
              </w:rPr>
            </w:pPr>
            <w:r>
              <w:t>%</w:t>
            </w:r>
          </w:p>
        </w:tc>
      </w:tr>
      <w:tr w:rsidR="00C91750" w:rsidTr="00C6030F">
        <w:trPr>
          <w:trHeight w:val="264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line="276" w:lineRule="auto"/>
              <w:ind w:right="-1" w:firstLine="1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line="276" w:lineRule="auto"/>
              <w:ind w:right="-1" w:firstLine="1"/>
              <w:contextualSpacing/>
              <w:jc w:val="center"/>
            </w:pPr>
            <w:r>
              <w:t>265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</w:pPr>
            <w: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3" w:right="-1" w:firstLine="1"/>
              <w:contextualSpacing/>
              <w:jc w:val="center"/>
            </w:pPr>
            <w:r>
              <w:t>127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</w:pPr>
            <w:r>
              <w:t>54%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</w:pPr>
            <w: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</w:pPr>
            <w:r>
              <w:t>41%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</w:pPr>
            <w:r>
              <w:t>5%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</w:pPr>
            <w: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line="276" w:lineRule="auto"/>
              <w:ind w:right="-1" w:firstLine="1"/>
              <w:contextualSpacing/>
              <w:jc w:val="center"/>
            </w:pPr>
            <w:r>
              <w:t>0%</w:t>
            </w:r>
          </w:p>
        </w:tc>
      </w:tr>
      <w:tr w:rsidR="00C91750" w:rsidTr="00C6030F">
        <w:trPr>
          <w:trHeight w:val="264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line="276" w:lineRule="auto"/>
              <w:ind w:right="-1" w:firstLine="1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line="276" w:lineRule="auto"/>
              <w:ind w:right="-1" w:firstLine="1"/>
              <w:contextualSpacing/>
              <w:jc w:val="center"/>
            </w:pPr>
            <w:r>
              <w:t>277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</w:pPr>
            <w:r>
              <w:t>268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3" w:right="-1" w:firstLine="1"/>
              <w:contextualSpacing/>
              <w:jc w:val="center"/>
            </w:pPr>
            <w:r>
              <w:t>146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</w:pPr>
            <w:r>
              <w:t>53%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</w:pPr>
            <w: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</w:pPr>
            <w:r>
              <w:t>35%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</w:pPr>
            <w: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</w:pPr>
            <w:r>
              <w:t>9%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</w:pPr>
            <w: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line="276" w:lineRule="auto"/>
              <w:ind w:right="-1" w:firstLine="1"/>
              <w:contextualSpacing/>
              <w:jc w:val="center"/>
            </w:pPr>
            <w:r>
              <w:t>0,5%</w:t>
            </w:r>
          </w:p>
        </w:tc>
      </w:tr>
      <w:tr w:rsidR="00C91750" w:rsidTr="00C6030F">
        <w:trPr>
          <w:trHeight w:val="264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line="276" w:lineRule="auto"/>
              <w:ind w:right="-1" w:firstLine="1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line="276" w:lineRule="auto"/>
              <w:ind w:right="-1" w:firstLine="1"/>
              <w:contextualSpacing/>
              <w:jc w:val="center"/>
            </w:pPr>
            <w:r>
              <w:t>272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</w:pPr>
            <w:r>
              <w:t>256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3" w:right="-1" w:firstLine="1"/>
              <w:contextualSpacing/>
              <w:jc w:val="center"/>
            </w:pPr>
            <w:r>
              <w:t>139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</w:pPr>
            <w:r>
              <w:t>54%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</w:pPr>
            <w:r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</w:pPr>
            <w:r>
              <w:t>42%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</w:pPr>
            <w:r>
              <w:t>4%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</w:pPr>
            <w: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line="276" w:lineRule="auto"/>
              <w:ind w:right="-1" w:firstLine="1"/>
              <w:contextualSpacing/>
              <w:jc w:val="center"/>
            </w:pPr>
            <w:r>
              <w:t>0%</w:t>
            </w:r>
          </w:p>
        </w:tc>
      </w:tr>
      <w:tr w:rsidR="00C91750" w:rsidTr="00C6030F">
        <w:trPr>
          <w:trHeight w:val="264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line="276" w:lineRule="auto"/>
              <w:ind w:right="-1" w:firstLine="1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line="276" w:lineRule="auto"/>
              <w:ind w:right="-1" w:firstLine="1"/>
              <w:contextualSpacing/>
              <w:jc w:val="center"/>
            </w:pPr>
            <w:r>
              <w:t>241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</w:pPr>
            <w:r>
              <w:t>236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3" w:right="-1" w:firstLine="1"/>
              <w:contextualSpacing/>
              <w:jc w:val="center"/>
            </w:pPr>
            <w:r>
              <w:t>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</w:pPr>
            <w:r>
              <w:t>52%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</w:pPr>
            <w: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</w:pPr>
            <w:r>
              <w:t>43%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</w:pPr>
            <w:r>
              <w:t>2,9%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200" w:afterAutospacing="0" w:line="276" w:lineRule="auto"/>
              <w:ind w:left="34" w:right="-1" w:firstLine="1"/>
              <w:contextualSpacing/>
              <w:jc w:val="center"/>
            </w:pPr>
            <w: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line="276" w:lineRule="auto"/>
              <w:ind w:right="-1" w:firstLine="1"/>
              <w:contextualSpacing/>
              <w:jc w:val="center"/>
            </w:pPr>
            <w:r>
              <w:t>0</w:t>
            </w:r>
          </w:p>
        </w:tc>
      </w:tr>
      <w:tr w:rsidR="00C91750" w:rsidTr="00C6030F">
        <w:trPr>
          <w:trHeight w:val="264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0" w:afterAutospacing="0" w:line="276" w:lineRule="auto"/>
              <w:ind w:right="-1" w:firstLine="1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0" w:afterAutospacing="0"/>
              <w:ind w:right="-1" w:firstLine="1"/>
              <w:contextualSpacing/>
              <w:jc w:val="center"/>
            </w:pPr>
            <w:r>
              <w:t>234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0" w:afterAutospacing="0"/>
              <w:ind w:right="-1" w:firstLine="1"/>
              <w:contextualSpacing/>
              <w:jc w:val="center"/>
            </w:pPr>
            <w: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0" w:afterAutospacing="0"/>
              <w:ind w:left="-108" w:right="-1" w:firstLine="1"/>
              <w:contextualSpacing/>
              <w:jc w:val="center"/>
            </w:pPr>
            <w: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0" w:afterAutospacing="0"/>
              <w:ind w:right="-1" w:firstLine="1"/>
              <w:contextualSpacing/>
              <w:jc w:val="center"/>
            </w:pPr>
            <w:r>
              <w:t>45%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0" w:afterAutospacing="0"/>
              <w:ind w:left="-108" w:right="-1" w:firstLine="1"/>
              <w:contextualSpacing/>
              <w:jc w:val="center"/>
            </w:pPr>
            <w: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0" w:afterAutospacing="0"/>
              <w:ind w:left="-108" w:right="-1" w:firstLine="1"/>
              <w:contextualSpacing/>
              <w:jc w:val="center"/>
            </w:pPr>
            <w: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0" w:afterAutospacing="0"/>
              <w:ind w:right="-1" w:firstLine="1"/>
              <w:contextualSpacing/>
              <w:jc w:val="center"/>
            </w:pPr>
            <w: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750" w:rsidRDefault="00C91750" w:rsidP="00C6030F">
            <w:pPr>
              <w:pStyle w:val="msonormalbullet2gif"/>
              <w:spacing w:before="0" w:beforeAutospacing="0" w:after="0" w:afterAutospacing="0"/>
              <w:ind w:left="26" w:right="-1" w:firstLine="1"/>
              <w:contextualSpacing/>
              <w:jc w:val="center"/>
            </w:pPr>
            <w:r>
              <w:t>1.4%</w:t>
            </w:r>
          </w:p>
        </w:tc>
      </w:tr>
    </w:tbl>
    <w:p w:rsidR="00C91750" w:rsidRDefault="00C91750" w:rsidP="00C6030F">
      <w:pPr>
        <w:tabs>
          <w:tab w:val="left" w:pos="-142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91750" w:rsidRDefault="00C91750" w:rsidP="00D30056">
      <w:pPr>
        <w:tabs>
          <w:tab w:val="left" w:pos="-14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Продолжена работа по решению проблем предпрофильного и профильного образования, разработка элективных курсов для обучающихся 9-11 классов, поиску форм реализации профильного и предпрофильного образования в условиях малокомплектных школ.  Реализация предметных, ориентированных и межпредметных курсов направлена на расширение знаний учащихся по предметам, способствует самоопределению учащихся при выборе профиля обучения на старшей ступени.</w:t>
      </w:r>
    </w:p>
    <w:p w:rsidR="00C91750" w:rsidRDefault="00C6030F" w:rsidP="00D30056">
      <w:pPr>
        <w:tabs>
          <w:tab w:val="left" w:pos="-14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2013- 2014 учебном году </w:t>
      </w:r>
      <w:r w:rsidR="00C91750">
        <w:rPr>
          <w:rFonts w:ascii="Times New Roman" w:hAnsi="Times New Roman" w:cs="Times New Roman"/>
          <w:sz w:val="24"/>
          <w:szCs w:val="24"/>
        </w:rPr>
        <w:t>в 9</w:t>
      </w:r>
      <w:r w:rsidR="00C91750" w:rsidRPr="006A300E">
        <w:rPr>
          <w:rFonts w:ascii="Times New Roman" w:hAnsi="Times New Roman" w:cs="Times New Roman"/>
          <w:sz w:val="24"/>
          <w:szCs w:val="24"/>
        </w:rPr>
        <w:t xml:space="preserve"> образо</w:t>
      </w:r>
      <w:r w:rsidR="00C91750">
        <w:rPr>
          <w:rFonts w:ascii="Times New Roman" w:hAnsi="Times New Roman" w:cs="Times New Roman"/>
          <w:sz w:val="24"/>
          <w:szCs w:val="24"/>
        </w:rPr>
        <w:t>вательных учреждениях  создано 23 профильных</w:t>
      </w:r>
      <w:r w:rsidR="00C91750" w:rsidRPr="006A300E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C91750">
        <w:rPr>
          <w:rFonts w:ascii="Times New Roman" w:hAnsi="Times New Roman" w:cs="Times New Roman"/>
          <w:sz w:val="24"/>
          <w:szCs w:val="24"/>
        </w:rPr>
        <w:t>а,  в которых обучалось 286</w:t>
      </w:r>
      <w:r w:rsidR="00C91750" w:rsidRPr="006A300E">
        <w:rPr>
          <w:rFonts w:ascii="Times New Roman" w:hAnsi="Times New Roman" w:cs="Times New Roman"/>
          <w:sz w:val="24"/>
          <w:szCs w:val="24"/>
        </w:rPr>
        <w:t xml:space="preserve"> </w:t>
      </w:r>
      <w:r w:rsidR="00C91750">
        <w:rPr>
          <w:rFonts w:ascii="Times New Roman" w:hAnsi="Times New Roman" w:cs="Times New Roman"/>
          <w:sz w:val="24"/>
          <w:szCs w:val="24"/>
        </w:rPr>
        <w:t>учеников, в 2014-2015 учебном году в 9 образовательных учреждениях 31 профильный класс, в которых обучалось 331 ученика. Перечень профильных кл</w:t>
      </w:r>
      <w:r>
        <w:rPr>
          <w:rFonts w:ascii="Times New Roman" w:hAnsi="Times New Roman" w:cs="Times New Roman"/>
          <w:sz w:val="24"/>
          <w:szCs w:val="24"/>
        </w:rPr>
        <w:t>ассов достаточно разнообразен, но</w:t>
      </w:r>
      <w:r w:rsidR="00C91750">
        <w:rPr>
          <w:rFonts w:ascii="Times New Roman" w:hAnsi="Times New Roman" w:cs="Times New Roman"/>
          <w:sz w:val="24"/>
          <w:szCs w:val="24"/>
        </w:rPr>
        <w:t xml:space="preserve"> наиболее востребованными являются социально-гуманитарный (9 классов) и  физико-математический  (6 классов) профили.</w:t>
      </w:r>
    </w:p>
    <w:p w:rsidR="00AA6E88" w:rsidRPr="00EE329F" w:rsidRDefault="00AA6E88" w:rsidP="00AA6E88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EE329F">
        <w:rPr>
          <w:rFonts w:ascii="Times New Roman" w:hAnsi="Times New Roman" w:cs="Times New Roman"/>
          <w:sz w:val="24"/>
          <w:szCs w:val="24"/>
        </w:rPr>
        <w:t>Таблиц</w:t>
      </w:r>
      <w:r w:rsidR="00264A71">
        <w:rPr>
          <w:rFonts w:ascii="Times New Roman" w:hAnsi="Times New Roman" w:cs="Times New Roman"/>
          <w:sz w:val="24"/>
          <w:szCs w:val="24"/>
        </w:rPr>
        <w:t>а</w:t>
      </w:r>
      <w:r w:rsidRPr="00EE329F">
        <w:rPr>
          <w:rFonts w:ascii="Times New Roman" w:hAnsi="Times New Roman" w:cs="Times New Roman"/>
          <w:sz w:val="24"/>
          <w:szCs w:val="24"/>
        </w:rPr>
        <w:t xml:space="preserve"> </w:t>
      </w:r>
      <w:r w:rsidR="00264A71">
        <w:rPr>
          <w:rFonts w:ascii="Times New Roman" w:hAnsi="Times New Roman" w:cs="Times New Roman"/>
          <w:sz w:val="24"/>
          <w:szCs w:val="24"/>
        </w:rPr>
        <w:t>10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91"/>
        <w:gridCol w:w="660"/>
        <w:gridCol w:w="709"/>
        <w:gridCol w:w="883"/>
        <w:gridCol w:w="699"/>
        <w:gridCol w:w="709"/>
        <w:gridCol w:w="851"/>
        <w:gridCol w:w="643"/>
        <w:gridCol w:w="526"/>
        <w:gridCol w:w="708"/>
        <w:gridCol w:w="763"/>
        <w:gridCol w:w="883"/>
      </w:tblGrid>
      <w:tr w:rsidR="00C91750" w:rsidTr="00AA6E88">
        <w:trPr>
          <w:cantSplit/>
          <w:trHeight w:val="1832"/>
        </w:trPr>
        <w:tc>
          <w:tcPr>
            <w:tcW w:w="1291" w:type="dxa"/>
            <w:textDirection w:val="btLr"/>
          </w:tcPr>
          <w:p w:rsidR="00C91750" w:rsidRPr="008032E6" w:rsidRDefault="00C91750" w:rsidP="00C91750">
            <w:pPr>
              <w:tabs>
                <w:tab w:val="left" w:pos="-142"/>
              </w:tabs>
              <w:ind w:left="113" w:right="11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Учебный год</w:t>
            </w:r>
          </w:p>
          <w:p w:rsidR="00C91750" w:rsidRPr="008032E6" w:rsidRDefault="00C91750" w:rsidP="00C91750">
            <w:pPr>
              <w:tabs>
                <w:tab w:val="left" w:pos="-142"/>
              </w:tabs>
              <w:ind w:left="113" w:right="113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8032E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/профиль</w:t>
            </w:r>
          </w:p>
        </w:tc>
        <w:tc>
          <w:tcPr>
            <w:tcW w:w="660" w:type="dxa"/>
            <w:textDirection w:val="btLr"/>
          </w:tcPr>
          <w:p w:rsidR="00C91750" w:rsidRPr="008032E6" w:rsidRDefault="00C91750" w:rsidP="00C91750">
            <w:pPr>
              <w:tabs>
                <w:tab w:val="left" w:pos="-142"/>
              </w:tabs>
              <w:ind w:left="113" w:right="11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32E6">
              <w:rPr>
                <w:rFonts w:ascii="Times New Roman" w:hAnsi="Times New Roman" w:cs="Times New Roman"/>
                <w:sz w:val="20"/>
                <w:szCs w:val="20"/>
              </w:rPr>
              <w:t>Технологический</w:t>
            </w:r>
          </w:p>
        </w:tc>
        <w:tc>
          <w:tcPr>
            <w:tcW w:w="709" w:type="dxa"/>
            <w:textDirection w:val="btLr"/>
          </w:tcPr>
          <w:p w:rsidR="00C91750" w:rsidRPr="008032E6" w:rsidRDefault="00C91750" w:rsidP="00C91750">
            <w:pPr>
              <w:tabs>
                <w:tab w:val="left" w:pos="-142"/>
              </w:tabs>
              <w:ind w:left="113" w:right="11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32E6">
              <w:rPr>
                <w:rFonts w:ascii="Times New Roman" w:hAnsi="Times New Roman" w:cs="Times New Roman"/>
                <w:sz w:val="20"/>
                <w:szCs w:val="20"/>
              </w:rPr>
              <w:t xml:space="preserve">  Биолого-географический</w:t>
            </w:r>
          </w:p>
        </w:tc>
        <w:tc>
          <w:tcPr>
            <w:tcW w:w="883" w:type="dxa"/>
            <w:textDirection w:val="btLr"/>
          </w:tcPr>
          <w:p w:rsidR="00C91750" w:rsidRPr="008032E6" w:rsidRDefault="00C91750" w:rsidP="00C91750">
            <w:pPr>
              <w:tabs>
                <w:tab w:val="left" w:pos="-142"/>
              </w:tabs>
              <w:ind w:left="113" w:right="11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32E6">
              <w:rPr>
                <w:rFonts w:ascii="Times New Roman" w:hAnsi="Times New Roman" w:cs="Times New Roman"/>
                <w:sz w:val="20"/>
                <w:szCs w:val="20"/>
              </w:rPr>
              <w:t>Социально-гуманитарный</w:t>
            </w:r>
          </w:p>
        </w:tc>
        <w:tc>
          <w:tcPr>
            <w:tcW w:w="699" w:type="dxa"/>
            <w:textDirection w:val="btLr"/>
          </w:tcPr>
          <w:p w:rsidR="00C91750" w:rsidRPr="008032E6" w:rsidRDefault="00C91750" w:rsidP="00C91750">
            <w:pPr>
              <w:tabs>
                <w:tab w:val="left" w:pos="-142"/>
              </w:tabs>
              <w:ind w:left="113" w:right="11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32E6">
              <w:rPr>
                <w:rFonts w:ascii="Times New Roman" w:hAnsi="Times New Roman" w:cs="Times New Roman"/>
                <w:sz w:val="20"/>
                <w:szCs w:val="20"/>
              </w:rPr>
              <w:t xml:space="preserve">        Физико-математический</w:t>
            </w:r>
          </w:p>
        </w:tc>
        <w:tc>
          <w:tcPr>
            <w:tcW w:w="709" w:type="dxa"/>
            <w:textDirection w:val="btLr"/>
          </w:tcPr>
          <w:p w:rsidR="00C91750" w:rsidRPr="008032E6" w:rsidRDefault="00C91750" w:rsidP="00C91750">
            <w:pPr>
              <w:tabs>
                <w:tab w:val="left" w:pos="-142"/>
              </w:tabs>
              <w:ind w:left="113" w:right="11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32E6">
              <w:rPr>
                <w:rFonts w:ascii="Times New Roman" w:hAnsi="Times New Roman" w:cs="Times New Roman"/>
                <w:sz w:val="20"/>
                <w:szCs w:val="20"/>
              </w:rPr>
              <w:t>Оборонно-спортивный</w:t>
            </w:r>
          </w:p>
        </w:tc>
        <w:tc>
          <w:tcPr>
            <w:tcW w:w="851" w:type="dxa"/>
            <w:textDirection w:val="btLr"/>
          </w:tcPr>
          <w:p w:rsidR="00C91750" w:rsidRPr="008032E6" w:rsidRDefault="00C91750" w:rsidP="00C91750">
            <w:pPr>
              <w:tabs>
                <w:tab w:val="left" w:pos="-142"/>
              </w:tabs>
              <w:ind w:left="113" w:right="11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32E6">
              <w:rPr>
                <w:rFonts w:ascii="Times New Roman" w:hAnsi="Times New Roman" w:cs="Times New Roman"/>
                <w:sz w:val="20"/>
                <w:szCs w:val="20"/>
              </w:rPr>
              <w:t xml:space="preserve">      Химико-биологический</w:t>
            </w:r>
          </w:p>
        </w:tc>
        <w:tc>
          <w:tcPr>
            <w:tcW w:w="643" w:type="dxa"/>
            <w:textDirection w:val="btLr"/>
          </w:tcPr>
          <w:p w:rsidR="00C91750" w:rsidRPr="008032E6" w:rsidRDefault="00C91750" w:rsidP="00C91750">
            <w:pPr>
              <w:tabs>
                <w:tab w:val="left" w:pos="-142"/>
              </w:tabs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2E6">
              <w:rPr>
                <w:rFonts w:ascii="Times New Roman" w:hAnsi="Times New Roman" w:cs="Times New Roman"/>
                <w:sz w:val="20"/>
                <w:szCs w:val="20"/>
              </w:rPr>
              <w:t>Филологический</w:t>
            </w:r>
          </w:p>
        </w:tc>
        <w:tc>
          <w:tcPr>
            <w:tcW w:w="526" w:type="dxa"/>
            <w:textDirection w:val="btLr"/>
          </w:tcPr>
          <w:p w:rsidR="00C91750" w:rsidRPr="008032E6" w:rsidRDefault="00C91750" w:rsidP="00C91750">
            <w:pPr>
              <w:tabs>
                <w:tab w:val="left" w:pos="-142"/>
              </w:tabs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2E6">
              <w:rPr>
                <w:rFonts w:ascii="Times New Roman" w:hAnsi="Times New Roman" w:cs="Times New Roman"/>
                <w:sz w:val="20"/>
                <w:szCs w:val="20"/>
              </w:rPr>
              <w:t>дуальное</w:t>
            </w:r>
          </w:p>
        </w:tc>
        <w:tc>
          <w:tcPr>
            <w:tcW w:w="708" w:type="dxa"/>
            <w:textDirection w:val="btLr"/>
          </w:tcPr>
          <w:p w:rsidR="00C91750" w:rsidRPr="008032E6" w:rsidRDefault="00C91750" w:rsidP="00C91750">
            <w:pPr>
              <w:tabs>
                <w:tab w:val="left" w:pos="-142"/>
              </w:tabs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2E6">
              <w:rPr>
                <w:rFonts w:ascii="Times New Roman" w:hAnsi="Times New Roman" w:cs="Times New Roman"/>
                <w:sz w:val="20"/>
                <w:szCs w:val="20"/>
              </w:rPr>
              <w:t>агропрофиль</w:t>
            </w:r>
          </w:p>
        </w:tc>
        <w:tc>
          <w:tcPr>
            <w:tcW w:w="763" w:type="dxa"/>
            <w:textDirection w:val="btLr"/>
          </w:tcPr>
          <w:p w:rsidR="00C91750" w:rsidRPr="008032E6" w:rsidRDefault="00C91750" w:rsidP="00C91750">
            <w:pPr>
              <w:tabs>
                <w:tab w:val="left" w:pos="-142"/>
              </w:tabs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2E6">
              <w:rPr>
                <w:rFonts w:ascii="Times New Roman" w:hAnsi="Times New Roman" w:cs="Times New Roman"/>
                <w:sz w:val="20"/>
                <w:szCs w:val="20"/>
              </w:rPr>
              <w:t>друние</w:t>
            </w:r>
          </w:p>
        </w:tc>
        <w:tc>
          <w:tcPr>
            <w:tcW w:w="883" w:type="dxa"/>
            <w:textDirection w:val="btLr"/>
          </w:tcPr>
          <w:p w:rsidR="00C91750" w:rsidRPr="008032E6" w:rsidRDefault="00C91750" w:rsidP="00C91750">
            <w:pPr>
              <w:tabs>
                <w:tab w:val="left" w:pos="-142"/>
              </w:tabs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2E6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</w:tr>
      <w:tr w:rsidR="00C91750" w:rsidTr="00AA6E88">
        <w:tc>
          <w:tcPr>
            <w:tcW w:w="1291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660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sz w:val="24"/>
                <w:szCs w:val="24"/>
              </w:rPr>
              <w:t>2/18</w:t>
            </w:r>
          </w:p>
        </w:tc>
        <w:tc>
          <w:tcPr>
            <w:tcW w:w="709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sz w:val="24"/>
                <w:szCs w:val="24"/>
              </w:rPr>
              <w:t>1/7</w:t>
            </w:r>
          </w:p>
        </w:tc>
        <w:tc>
          <w:tcPr>
            <w:tcW w:w="883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sz w:val="24"/>
                <w:szCs w:val="24"/>
              </w:rPr>
              <w:t>4/44</w:t>
            </w:r>
          </w:p>
        </w:tc>
        <w:tc>
          <w:tcPr>
            <w:tcW w:w="699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sz w:val="24"/>
                <w:szCs w:val="24"/>
              </w:rPr>
              <w:t>3/50</w:t>
            </w:r>
          </w:p>
        </w:tc>
        <w:tc>
          <w:tcPr>
            <w:tcW w:w="709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sz w:val="24"/>
                <w:szCs w:val="24"/>
              </w:rPr>
              <w:t>2/12</w:t>
            </w:r>
          </w:p>
        </w:tc>
        <w:tc>
          <w:tcPr>
            <w:tcW w:w="643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6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63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sz w:val="24"/>
                <w:szCs w:val="24"/>
              </w:rPr>
              <w:t>9/63</w:t>
            </w:r>
          </w:p>
        </w:tc>
        <w:tc>
          <w:tcPr>
            <w:tcW w:w="883" w:type="dxa"/>
          </w:tcPr>
          <w:p w:rsidR="00C91750" w:rsidRPr="00C91750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750">
              <w:rPr>
                <w:rFonts w:ascii="Times New Roman" w:hAnsi="Times New Roman" w:cs="Times New Roman"/>
                <w:b/>
                <w:sz w:val="24"/>
                <w:szCs w:val="24"/>
              </w:rPr>
              <w:t>21/194</w:t>
            </w:r>
          </w:p>
        </w:tc>
      </w:tr>
      <w:tr w:rsidR="00C91750" w:rsidTr="00AA6E88">
        <w:tc>
          <w:tcPr>
            <w:tcW w:w="1291" w:type="dxa"/>
            <w:vAlign w:val="center"/>
          </w:tcPr>
          <w:p w:rsidR="00C91750" w:rsidRPr="008032E6" w:rsidRDefault="00C91750" w:rsidP="00C91750">
            <w:pPr>
              <w:tabs>
                <w:tab w:val="left" w:pos="-142"/>
              </w:tabs>
              <w:ind w:right="-25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  <w:tc>
          <w:tcPr>
            <w:tcW w:w="660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sz w:val="24"/>
                <w:szCs w:val="24"/>
              </w:rPr>
              <w:t>3/26</w:t>
            </w:r>
          </w:p>
        </w:tc>
        <w:tc>
          <w:tcPr>
            <w:tcW w:w="709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sz w:val="24"/>
                <w:szCs w:val="24"/>
              </w:rPr>
              <w:t>2/21</w:t>
            </w:r>
          </w:p>
        </w:tc>
        <w:tc>
          <w:tcPr>
            <w:tcW w:w="883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sz w:val="24"/>
                <w:szCs w:val="24"/>
              </w:rPr>
              <w:t>9/117</w:t>
            </w:r>
          </w:p>
        </w:tc>
        <w:tc>
          <w:tcPr>
            <w:tcW w:w="699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sz w:val="24"/>
                <w:szCs w:val="24"/>
              </w:rPr>
              <w:t>2/20</w:t>
            </w:r>
          </w:p>
        </w:tc>
        <w:tc>
          <w:tcPr>
            <w:tcW w:w="709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3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6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63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sz w:val="24"/>
                <w:szCs w:val="24"/>
              </w:rPr>
              <w:t>9/141</w:t>
            </w:r>
          </w:p>
        </w:tc>
        <w:tc>
          <w:tcPr>
            <w:tcW w:w="883" w:type="dxa"/>
          </w:tcPr>
          <w:p w:rsidR="00C91750" w:rsidRPr="00C91750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750">
              <w:rPr>
                <w:rFonts w:ascii="Times New Roman" w:hAnsi="Times New Roman" w:cs="Times New Roman"/>
                <w:b/>
                <w:sz w:val="24"/>
                <w:szCs w:val="24"/>
              </w:rPr>
              <w:t>25/325</w:t>
            </w:r>
          </w:p>
        </w:tc>
      </w:tr>
      <w:tr w:rsidR="00C91750" w:rsidTr="00AA6E88">
        <w:tc>
          <w:tcPr>
            <w:tcW w:w="1291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sz w:val="24"/>
                <w:szCs w:val="24"/>
              </w:rPr>
              <w:t xml:space="preserve">2012-2013 </w:t>
            </w:r>
          </w:p>
        </w:tc>
        <w:tc>
          <w:tcPr>
            <w:tcW w:w="660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sz w:val="24"/>
                <w:szCs w:val="24"/>
              </w:rPr>
              <w:t>2/39</w:t>
            </w:r>
          </w:p>
        </w:tc>
        <w:tc>
          <w:tcPr>
            <w:tcW w:w="709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sz w:val="24"/>
                <w:szCs w:val="24"/>
              </w:rPr>
              <w:t>2/37</w:t>
            </w:r>
          </w:p>
        </w:tc>
        <w:tc>
          <w:tcPr>
            <w:tcW w:w="883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sz w:val="24"/>
                <w:szCs w:val="24"/>
              </w:rPr>
              <w:t>9/113</w:t>
            </w:r>
          </w:p>
        </w:tc>
        <w:tc>
          <w:tcPr>
            <w:tcW w:w="699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sz w:val="24"/>
                <w:szCs w:val="24"/>
              </w:rPr>
              <w:t>4/64</w:t>
            </w:r>
          </w:p>
        </w:tc>
        <w:tc>
          <w:tcPr>
            <w:tcW w:w="709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643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sz w:val="24"/>
                <w:szCs w:val="24"/>
              </w:rPr>
              <w:t>1/29</w:t>
            </w:r>
          </w:p>
        </w:tc>
        <w:tc>
          <w:tcPr>
            <w:tcW w:w="526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63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sz w:val="24"/>
                <w:szCs w:val="24"/>
              </w:rPr>
              <w:t>6/61</w:t>
            </w:r>
          </w:p>
        </w:tc>
        <w:tc>
          <w:tcPr>
            <w:tcW w:w="883" w:type="dxa"/>
          </w:tcPr>
          <w:p w:rsidR="00C91750" w:rsidRPr="00C91750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750">
              <w:rPr>
                <w:rFonts w:ascii="Times New Roman" w:hAnsi="Times New Roman" w:cs="Times New Roman"/>
                <w:b/>
                <w:sz w:val="24"/>
                <w:szCs w:val="24"/>
              </w:rPr>
              <w:t>25/349</w:t>
            </w:r>
          </w:p>
        </w:tc>
      </w:tr>
      <w:tr w:rsidR="00C91750" w:rsidTr="00AA6E88">
        <w:tc>
          <w:tcPr>
            <w:tcW w:w="1291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660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sz w:val="24"/>
                <w:szCs w:val="24"/>
              </w:rPr>
              <w:t>2/39</w:t>
            </w:r>
          </w:p>
        </w:tc>
        <w:tc>
          <w:tcPr>
            <w:tcW w:w="709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883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sz w:val="24"/>
                <w:szCs w:val="24"/>
              </w:rPr>
              <w:t>7/75</w:t>
            </w:r>
          </w:p>
        </w:tc>
        <w:tc>
          <w:tcPr>
            <w:tcW w:w="699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sz w:val="24"/>
                <w:szCs w:val="24"/>
              </w:rPr>
              <w:t>6/68</w:t>
            </w:r>
          </w:p>
        </w:tc>
        <w:tc>
          <w:tcPr>
            <w:tcW w:w="709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sz w:val="24"/>
                <w:szCs w:val="24"/>
              </w:rPr>
              <w:t>2/45</w:t>
            </w:r>
          </w:p>
        </w:tc>
        <w:tc>
          <w:tcPr>
            <w:tcW w:w="851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sz w:val="24"/>
                <w:szCs w:val="24"/>
              </w:rPr>
              <w:t>2/10</w:t>
            </w:r>
          </w:p>
        </w:tc>
        <w:tc>
          <w:tcPr>
            <w:tcW w:w="643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6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63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sz w:val="24"/>
                <w:szCs w:val="24"/>
              </w:rPr>
              <w:t>3/41</w:t>
            </w:r>
          </w:p>
        </w:tc>
        <w:tc>
          <w:tcPr>
            <w:tcW w:w="883" w:type="dxa"/>
          </w:tcPr>
          <w:p w:rsidR="00C91750" w:rsidRPr="00C91750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750">
              <w:rPr>
                <w:rFonts w:ascii="Times New Roman" w:hAnsi="Times New Roman" w:cs="Times New Roman"/>
                <w:b/>
                <w:sz w:val="24"/>
                <w:szCs w:val="24"/>
              </w:rPr>
              <w:t>23/286</w:t>
            </w:r>
          </w:p>
        </w:tc>
      </w:tr>
      <w:tr w:rsidR="00C91750" w:rsidTr="00AA6E88">
        <w:tc>
          <w:tcPr>
            <w:tcW w:w="1291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sz w:val="24"/>
                <w:szCs w:val="24"/>
              </w:rPr>
              <w:t xml:space="preserve">2014-2015 </w:t>
            </w:r>
          </w:p>
        </w:tc>
        <w:tc>
          <w:tcPr>
            <w:tcW w:w="660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09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1/4</w:t>
            </w:r>
          </w:p>
        </w:tc>
        <w:tc>
          <w:tcPr>
            <w:tcW w:w="883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13/139</w:t>
            </w:r>
          </w:p>
        </w:tc>
        <w:tc>
          <w:tcPr>
            <w:tcW w:w="699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6/52</w:t>
            </w:r>
          </w:p>
        </w:tc>
        <w:tc>
          <w:tcPr>
            <w:tcW w:w="709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51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4/21</w:t>
            </w:r>
          </w:p>
        </w:tc>
        <w:tc>
          <w:tcPr>
            <w:tcW w:w="643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26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1/8</w:t>
            </w:r>
          </w:p>
        </w:tc>
        <w:tc>
          <w:tcPr>
            <w:tcW w:w="708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032E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9/68</w:t>
            </w:r>
          </w:p>
        </w:tc>
        <w:tc>
          <w:tcPr>
            <w:tcW w:w="763" w:type="dxa"/>
          </w:tcPr>
          <w:p w:rsidR="00C91750" w:rsidRPr="008032E6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83" w:type="dxa"/>
          </w:tcPr>
          <w:p w:rsidR="00C91750" w:rsidRPr="00C91750" w:rsidRDefault="00C91750" w:rsidP="00C91750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9175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31/331</w:t>
            </w:r>
          </w:p>
        </w:tc>
      </w:tr>
    </w:tbl>
    <w:p w:rsidR="00C91750" w:rsidRDefault="00C91750" w:rsidP="00C6030F">
      <w:pPr>
        <w:tabs>
          <w:tab w:val="left" w:pos="-142"/>
        </w:tabs>
        <w:spacing w:line="240" w:lineRule="auto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C91750" w:rsidRDefault="00C91750" w:rsidP="00D30056">
      <w:pPr>
        <w:tabs>
          <w:tab w:val="left" w:pos="-14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Снизился </w:t>
      </w:r>
      <w:r w:rsidRPr="003B4E19">
        <w:rPr>
          <w:rFonts w:ascii="Times New Roman" w:hAnsi="Times New Roman" w:cs="Times New Roman"/>
          <w:bCs/>
          <w:sz w:val="24"/>
          <w:szCs w:val="24"/>
        </w:rPr>
        <w:t xml:space="preserve"> охват профильным обучением старшеклассников с </w:t>
      </w:r>
      <w:r>
        <w:rPr>
          <w:rFonts w:ascii="Times New Roman" w:hAnsi="Times New Roman" w:cs="Times New Roman"/>
          <w:bCs/>
          <w:sz w:val="24"/>
          <w:szCs w:val="24"/>
        </w:rPr>
        <w:t>66 % в 2012</w:t>
      </w:r>
      <w:r w:rsidRPr="003B4E19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2013 году до 58 %  в 2013-2014 учебном  году. </w:t>
      </w:r>
    </w:p>
    <w:p w:rsidR="00C91750" w:rsidRPr="006A300E" w:rsidRDefault="00C91750" w:rsidP="00D30056">
      <w:pPr>
        <w:tabs>
          <w:tab w:val="left" w:pos="-14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E19">
        <w:rPr>
          <w:rFonts w:ascii="Times New Roman" w:hAnsi="Times New Roman" w:cs="Times New Roman"/>
          <w:bCs/>
          <w:sz w:val="24"/>
          <w:szCs w:val="24"/>
        </w:rPr>
        <w:t>Создаются условия в МКОУ «Специальная (коррекционная) школа № 7 VIII вида»</w:t>
      </w:r>
      <w:r w:rsidR="00C603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4E19">
        <w:rPr>
          <w:rFonts w:ascii="Times New Roman" w:hAnsi="Times New Roman" w:cs="Times New Roman"/>
          <w:bCs/>
          <w:sz w:val="24"/>
          <w:szCs w:val="24"/>
        </w:rPr>
        <w:t>для получения 4 профессий (помощник воспитателя, швея, столяр, монтажник  санитарно - техниче</w:t>
      </w:r>
      <w:r>
        <w:rPr>
          <w:rFonts w:ascii="Times New Roman" w:hAnsi="Times New Roman" w:cs="Times New Roman"/>
          <w:bCs/>
          <w:sz w:val="24"/>
          <w:szCs w:val="24"/>
        </w:rPr>
        <w:t>ских систем и оборудования). В 2014</w:t>
      </w:r>
      <w:r w:rsidRPr="003B4E19">
        <w:rPr>
          <w:rFonts w:ascii="Times New Roman" w:hAnsi="Times New Roman" w:cs="Times New Roman"/>
          <w:bCs/>
          <w:sz w:val="24"/>
          <w:szCs w:val="24"/>
        </w:rPr>
        <w:t xml:space="preserve"> году с аттестатом о среднем общем образовании получили документ государственного образца о профессиональном обучении   </w:t>
      </w:r>
      <w:r>
        <w:rPr>
          <w:rFonts w:ascii="Times New Roman" w:hAnsi="Times New Roman" w:cs="Times New Roman"/>
          <w:bCs/>
          <w:sz w:val="24"/>
          <w:szCs w:val="24"/>
        </w:rPr>
        <w:t>3 выпускника.</w:t>
      </w:r>
      <w:r w:rsidRPr="003B4E19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C06CCC" w:rsidRPr="00016FE0" w:rsidRDefault="00C91750" w:rsidP="00D30056">
      <w:pPr>
        <w:tabs>
          <w:tab w:val="left" w:pos="-14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C06CCC" w:rsidRPr="00016FE0" w:rsidSect="004D757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868" w:bottom="539" w:left="1276" w:header="709" w:footer="709" w:gutter="0"/>
          <w:cols w:space="708"/>
          <w:titlePg/>
          <w:docGrid w:linePitch="360"/>
        </w:sectPr>
      </w:pPr>
      <w:r w:rsidRPr="006A300E">
        <w:rPr>
          <w:rFonts w:ascii="Times New Roman" w:hAnsi="Times New Roman" w:cs="Times New Roman"/>
          <w:sz w:val="24"/>
          <w:szCs w:val="24"/>
        </w:rPr>
        <w:t>Все образовательные учреждения имеют лицензию на право ведения образовательной  деятельности и свидетельство о государственной аккредитации, подтверждающее их государственный статус и уровень реализуемых образовательных  программ.</w:t>
      </w:r>
    </w:p>
    <w:p w:rsidR="006B1D4C" w:rsidRDefault="006B1D4C" w:rsidP="00D3005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3B24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4. Ресурсное обеспечение Подпрограммы</w:t>
      </w:r>
    </w:p>
    <w:p w:rsidR="00D30056" w:rsidRDefault="00D30056" w:rsidP="00D30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1D4C" w:rsidRPr="00E23B24" w:rsidRDefault="006B1D4C" w:rsidP="00D30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30F">
        <w:rPr>
          <w:rFonts w:ascii="Times New Roman" w:hAnsi="Times New Roman" w:cs="Times New Roman"/>
          <w:sz w:val="24"/>
          <w:szCs w:val="24"/>
        </w:rPr>
        <w:t>Источником финансирования Подпрограммы являются средства государственного бюджета Республики Саха (Якутия) и бюджета муниципального образования «Олекминский район». Возможно привлечение финансовых</w:t>
      </w:r>
      <w:r w:rsidRPr="00E23B24">
        <w:rPr>
          <w:rFonts w:ascii="Times New Roman" w:hAnsi="Times New Roman" w:cs="Times New Roman"/>
          <w:sz w:val="24"/>
          <w:szCs w:val="24"/>
        </w:rPr>
        <w:t xml:space="preserve"> средств из других источников, не противоречащих законодательству.</w:t>
      </w:r>
    </w:p>
    <w:p w:rsidR="006B1D4C" w:rsidRDefault="006B1D4C" w:rsidP="00C6030F">
      <w:pPr>
        <w:spacing w:after="24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B24">
        <w:rPr>
          <w:rFonts w:ascii="Times New Roman" w:hAnsi="Times New Roman" w:cs="Times New Roman"/>
          <w:sz w:val="24"/>
          <w:szCs w:val="24"/>
        </w:rPr>
        <w:t>Объем средств государственного бюджета РС</w:t>
      </w:r>
      <w:r w:rsidR="00C605AB">
        <w:rPr>
          <w:rFonts w:ascii="Times New Roman" w:hAnsi="Times New Roman" w:cs="Times New Roman"/>
          <w:sz w:val="24"/>
          <w:szCs w:val="24"/>
        </w:rPr>
        <w:t xml:space="preserve"> </w:t>
      </w:r>
      <w:r w:rsidRPr="00E23B24">
        <w:rPr>
          <w:rFonts w:ascii="Times New Roman" w:hAnsi="Times New Roman" w:cs="Times New Roman"/>
          <w:sz w:val="24"/>
          <w:szCs w:val="24"/>
        </w:rPr>
        <w:t xml:space="preserve">(Я) и </w:t>
      </w:r>
      <w:r w:rsidR="00C605AB">
        <w:rPr>
          <w:rFonts w:ascii="Times New Roman" w:hAnsi="Times New Roman" w:cs="Times New Roman"/>
          <w:sz w:val="24"/>
          <w:szCs w:val="24"/>
        </w:rPr>
        <w:t>муниципального</w:t>
      </w:r>
      <w:r w:rsidRPr="00E23B24">
        <w:rPr>
          <w:rFonts w:ascii="Times New Roman" w:hAnsi="Times New Roman" w:cs="Times New Roman"/>
          <w:sz w:val="24"/>
          <w:szCs w:val="24"/>
        </w:rPr>
        <w:t xml:space="preserve"> бюджета, выделяемых на реализацию мероприятий: </w:t>
      </w:r>
      <w:r w:rsidRPr="00E23B2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A6E88" w:rsidRPr="00AA6E88" w:rsidRDefault="00AA6E88" w:rsidP="00AA6E88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EE329F">
        <w:rPr>
          <w:rFonts w:ascii="Times New Roman" w:hAnsi="Times New Roman" w:cs="Times New Roman"/>
          <w:sz w:val="24"/>
          <w:szCs w:val="24"/>
        </w:rPr>
        <w:t>Таблиц</w:t>
      </w:r>
      <w:r w:rsidR="00264A71">
        <w:rPr>
          <w:rFonts w:ascii="Times New Roman" w:hAnsi="Times New Roman" w:cs="Times New Roman"/>
          <w:sz w:val="24"/>
          <w:szCs w:val="24"/>
        </w:rPr>
        <w:t>а</w:t>
      </w:r>
      <w:r w:rsidRPr="00EE32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64A71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W w:w="9530" w:type="dxa"/>
        <w:jc w:val="center"/>
        <w:tblInd w:w="-1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9"/>
        <w:gridCol w:w="1681"/>
        <w:gridCol w:w="1560"/>
        <w:gridCol w:w="1295"/>
        <w:gridCol w:w="1475"/>
      </w:tblGrid>
      <w:tr w:rsidR="001557D7" w:rsidRPr="00E23B24" w:rsidTr="00FE3E22">
        <w:trPr>
          <w:trHeight w:val="171"/>
          <w:jc w:val="center"/>
        </w:trPr>
        <w:tc>
          <w:tcPr>
            <w:tcW w:w="3519" w:type="dxa"/>
            <w:shd w:val="clear" w:color="auto" w:fill="auto"/>
            <w:noWrap/>
          </w:tcPr>
          <w:p w:rsidR="001557D7" w:rsidRPr="000875A5" w:rsidRDefault="001557D7" w:rsidP="00C6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75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81" w:type="dxa"/>
            <w:shd w:val="clear" w:color="auto" w:fill="auto"/>
          </w:tcPr>
          <w:p w:rsidR="001557D7" w:rsidRPr="000875A5" w:rsidRDefault="001557D7" w:rsidP="00C6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75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Сумма, тыс. руб.</w:t>
            </w:r>
          </w:p>
        </w:tc>
        <w:tc>
          <w:tcPr>
            <w:tcW w:w="1560" w:type="dxa"/>
          </w:tcPr>
          <w:p w:rsidR="001557D7" w:rsidRPr="000875A5" w:rsidRDefault="00527CAE" w:rsidP="00C6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75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95" w:type="dxa"/>
          </w:tcPr>
          <w:p w:rsidR="001557D7" w:rsidRPr="000875A5" w:rsidRDefault="00527CAE" w:rsidP="00C6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75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475" w:type="dxa"/>
          </w:tcPr>
          <w:p w:rsidR="001557D7" w:rsidRPr="000875A5" w:rsidRDefault="00527CAE" w:rsidP="00C6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75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2018</w:t>
            </w:r>
          </w:p>
        </w:tc>
      </w:tr>
      <w:tr w:rsidR="001557D7" w:rsidRPr="00E23B24" w:rsidTr="00FE3E22">
        <w:trPr>
          <w:trHeight w:val="70"/>
          <w:jc w:val="center"/>
        </w:trPr>
        <w:tc>
          <w:tcPr>
            <w:tcW w:w="3519" w:type="dxa"/>
            <w:shd w:val="clear" w:color="auto" w:fill="auto"/>
            <w:noWrap/>
          </w:tcPr>
          <w:p w:rsidR="001557D7" w:rsidRPr="00E23B24" w:rsidRDefault="001557D7" w:rsidP="00C6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681" w:type="dxa"/>
            <w:shd w:val="clear" w:color="auto" w:fill="auto"/>
            <w:noWrap/>
          </w:tcPr>
          <w:p w:rsidR="001557D7" w:rsidRPr="001A72CB" w:rsidRDefault="00B8657A" w:rsidP="00C6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3450714,70</w:t>
            </w:r>
          </w:p>
        </w:tc>
        <w:tc>
          <w:tcPr>
            <w:tcW w:w="1560" w:type="dxa"/>
          </w:tcPr>
          <w:p w:rsidR="001557D7" w:rsidRPr="001A72CB" w:rsidRDefault="00B8657A" w:rsidP="00C6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1094900,90</w:t>
            </w:r>
          </w:p>
        </w:tc>
        <w:tc>
          <w:tcPr>
            <w:tcW w:w="1295" w:type="dxa"/>
          </w:tcPr>
          <w:p w:rsidR="001557D7" w:rsidRPr="001A72CB" w:rsidRDefault="00B8657A" w:rsidP="00C6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1146437,40</w:t>
            </w:r>
          </w:p>
        </w:tc>
        <w:tc>
          <w:tcPr>
            <w:tcW w:w="1475" w:type="dxa"/>
          </w:tcPr>
          <w:p w:rsidR="001557D7" w:rsidRPr="001A72CB" w:rsidRDefault="00B8657A" w:rsidP="00C6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1209376,40</w:t>
            </w:r>
          </w:p>
        </w:tc>
      </w:tr>
      <w:tr w:rsidR="00F64BEC" w:rsidRPr="00E23B24" w:rsidTr="00FE3E22">
        <w:trPr>
          <w:trHeight w:val="70"/>
          <w:jc w:val="center"/>
        </w:trPr>
        <w:tc>
          <w:tcPr>
            <w:tcW w:w="3519" w:type="dxa"/>
            <w:shd w:val="clear" w:color="auto" w:fill="auto"/>
          </w:tcPr>
          <w:p w:rsidR="00F64BEC" w:rsidRPr="00E23B24" w:rsidRDefault="00F64BEC" w:rsidP="00C6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681" w:type="dxa"/>
            <w:shd w:val="clear" w:color="auto" w:fill="auto"/>
            <w:noWrap/>
          </w:tcPr>
          <w:p w:rsidR="00F64BEC" w:rsidRPr="00E23B24" w:rsidRDefault="00B8657A" w:rsidP="00C6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1503893,60</w:t>
            </w:r>
          </w:p>
        </w:tc>
        <w:tc>
          <w:tcPr>
            <w:tcW w:w="1560" w:type="dxa"/>
          </w:tcPr>
          <w:p w:rsidR="00F64BEC" w:rsidRPr="00E23B24" w:rsidRDefault="00B8657A" w:rsidP="00C6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480378,90</w:t>
            </w:r>
          </w:p>
        </w:tc>
        <w:tc>
          <w:tcPr>
            <w:tcW w:w="1295" w:type="dxa"/>
          </w:tcPr>
          <w:p w:rsidR="00F64BEC" w:rsidRPr="00E23B24" w:rsidRDefault="00B8657A" w:rsidP="00C6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498116,70</w:t>
            </w:r>
          </w:p>
        </w:tc>
        <w:tc>
          <w:tcPr>
            <w:tcW w:w="1475" w:type="dxa"/>
          </w:tcPr>
          <w:p w:rsidR="00F64BEC" w:rsidRPr="00E23B24" w:rsidRDefault="00B8657A" w:rsidP="00C6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525398,00</w:t>
            </w:r>
          </w:p>
        </w:tc>
      </w:tr>
      <w:tr w:rsidR="00B67574" w:rsidRPr="00E23B24" w:rsidTr="00FE3E22">
        <w:trPr>
          <w:trHeight w:val="70"/>
          <w:jc w:val="center"/>
        </w:trPr>
        <w:tc>
          <w:tcPr>
            <w:tcW w:w="3519" w:type="dxa"/>
            <w:shd w:val="clear" w:color="auto" w:fill="auto"/>
          </w:tcPr>
          <w:p w:rsidR="00B67574" w:rsidRPr="00E23B24" w:rsidRDefault="00B67574" w:rsidP="00C6030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B24">
              <w:rPr>
                <w:rFonts w:ascii="Times New Roman" w:hAnsi="Times New Roman"/>
                <w:sz w:val="24"/>
                <w:szCs w:val="24"/>
              </w:rPr>
              <w:t>- бюджетные ассигнования</w:t>
            </w:r>
          </w:p>
        </w:tc>
        <w:tc>
          <w:tcPr>
            <w:tcW w:w="1681" w:type="dxa"/>
            <w:shd w:val="clear" w:color="auto" w:fill="auto"/>
            <w:noWrap/>
          </w:tcPr>
          <w:p w:rsidR="00B67574" w:rsidRPr="00E23B24" w:rsidRDefault="00B67574" w:rsidP="00B67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B67574" w:rsidRDefault="00B67574" w:rsidP="00B67574">
            <w:pPr>
              <w:jc w:val="center"/>
            </w:pPr>
            <w:r w:rsidRPr="00E53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5" w:type="dxa"/>
          </w:tcPr>
          <w:p w:rsidR="00B67574" w:rsidRDefault="00B67574" w:rsidP="00B67574">
            <w:pPr>
              <w:jc w:val="center"/>
            </w:pPr>
            <w:r w:rsidRPr="00E53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:rsidR="00B67574" w:rsidRDefault="00B67574" w:rsidP="00B67574">
            <w:pPr>
              <w:jc w:val="center"/>
            </w:pPr>
            <w:r w:rsidRPr="00E53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67574" w:rsidRPr="00E23B24" w:rsidTr="00FE3E22">
        <w:trPr>
          <w:trHeight w:val="70"/>
          <w:jc w:val="center"/>
        </w:trPr>
        <w:tc>
          <w:tcPr>
            <w:tcW w:w="3519" w:type="dxa"/>
            <w:shd w:val="clear" w:color="auto" w:fill="auto"/>
          </w:tcPr>
          <w:p w:rsidR="00B67574" w:rsidRPr="00E23B24" w:rsidRDefault="00B67574" w:rsidP="00C6030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B24">
              <w:rPr>
                <w:rFonts w:ascii="Times New Roman" w:hAnsi="Times New Roman"/>
                <w:sz w:val="24"/>
                <w:szCs w:val="24"/>
              </w:rPr>
              <w:t>- бюджетные кредиты</w:t>
            </w:r>
          </w:p>
        </w:tc>
        <w:tc>
          <w:tcPr>
            <w:tcW w:w="1681" w:type="dxa"/>
            <w:shd w:val="clear" w:color="auto" w:fill="auto"/>
            <w:noWrap/>
          </w:tcPr>
          <w:p w:rsidR="00B67574" w:rsidRDefault="00B67574" w:rsidP="00B67574">
            <w:pPr>
              <w:jc w:val="center"/>
            </w:pPr>
            <w:r w:rsidRPr="00511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B67574" w:rsidRDefault="00B67574" w:rsidP="00B67574">
            <w:pPr>
              <w:jc w:val="center"/>
            </w:pPr>
            <w:r w:rsidRPr="00E53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5" w:type="dxa"/>
          </w:tcPr>
          <w:p w:rsidR="00B67574" w:rsidRDefault="00B67574" w:rsidP="00B67574">
            <w:pPr>
              <w:jc w:val="center"/>
            </w:pPr>
            <w:r w:rsidRPr="00E53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:rsidR="00B67574" w:rsidRDefault="00B67574" w:rsidP="00B67574">
            <w:pPr>
              <w:jc w:val="center"/>
            </w:pPr>
            <w:r w:rsidRPr="00E53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67574" w:rsidRPr="00E23B24" w:rsidTr="00FE3E22">
        <w:trPr>
          <w:trHeight w:val="70"/>
          <w:jc w:val="center"/>
        </w:trPr>
        <w:tc>
          <w:tcPr>
            <w:tcW w:w="3519" w:type="dxa"/>
            <w:shd w:val="clear" w:color="auto" w:fill="auto"/>
          </w:tcPr>
          <w:p w:rsidR="00B67574" w:rsidRPr="00E23B24" w:rsidRDefault="00B67574" w:rsidP="00C6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81" w:type="dxa"/>
            <w:shd w:val="clear" w:color="auto" w:fill="auto"/>
            <w:noWrap/>
          </w:tcPr>
          <w:p w:rsidR="00B67574" w:rsidRDefault="00B67574" w:rsidP="00B67574">
            <w:pPr>
              <w:jc w:val="center"/>
            </w:pPr>
            <w:r w:rsidRPr="00511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B67574" w:rsidRDefault="00B67574" w:rsidP="00B67574">
            <w:pPr>
              <w:jc w:val="center"/>
            </w:pPr>
            <w:r w:rsidRPr="00E53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5" w:type="dxa"/>
          </w:tcPr>
          <w:p w:rsidR="00B67574" w:rsidRDefault="00B67574" w:rsidP="00B67574">
            <w:pPr>
              <w:jc w:val="center"/>
            </w:pPr>
            <w:r w:rsidRPr="00E53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:rsidR="00B67574" w:rsidRDefault="00B67574" w:rsidP="00B67574">
            <w:pPr>
              <w:jc w:val="center"/>
            </w:pPr>
            <w:r w:rsidRPr="00E53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557D7" w:rsidRPr="00E23B24" w:rsidTr="00FE3E22">
        <w:trPr>
          <w:trHeight w:val="164"/>
          <w:jc w:val="center"/>
        </w:trPr>
        <w:tc>
          <w:tcPr>
            <w:tcW w:w="3519" w:type="dxa"/>
            <w:shd w:val="clear" w:color="auto" w:fill="auto"/>
          </w:tcPr>
          <w:p w:rsidR="001557D7" w:rsidRPr="00E23B24" w:rsidRDefault="001557D7" w:rsidP="00C6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Республики Саха (Якутия)</w:t>
            </w:r>
          </w:p>
        </w:tc>
        <w:tc>
          <w:tcPr>
            <w:tcW w:w="1681" w:type="dxa"/>
            <w:shd w:val="clear" w:color="auto" w:fill="auto"/>
            <w:noWrap/>
          </w:tcPr>
          <w:p w:rsidR="001557D7" w:rsidRPr="00E23B24" w:rsidRDefault="00F64BEC" w:rsidP="00C6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1941435,5</w:t>
            </w:r>
            <w:r w:rsidR="00FE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1557D7" w:rsidRPr="00E23B24" w:rsidRDefault="00F64BEC" w:rsidP="00C6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612822,00</w:t>
            </w:r>
          </w:p>
        </w:tc>
        <w:tc>
          <w:tcPr>
            <w:tcW w:w="1295" w:type="dxa"/>
          </w:tcPr>
          <w:p w:rsidR="001557D7" w:rsidRPr="00E23B24" w:rsidRDefault="00F64BEC" w:rsidP="00C6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646527,2</w:t>
            </w:r>
            <w:r w:rsidR="00FE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:rsidR="001557D7" w:rsidRPr="00E23B24" w:rsidRDefault="00F64BEC" w:rsidP="00C6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682086,3</w:t>
            </w:r>
            <w:r w:rsidR="00FE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557D7" w:rsidRPr="00E23B24" w:rsidTr="00FE3E22">
        <w:trPr>
          <w:trHeight w:val="70"/>
          <w:jc w:val="center"/>
        </w:trPr>
        <w:tc>
          <w:tcPr>
            <w:tcW w:w="3519" w:type="dxa"/>
            <w:shd w:val="clear" w:color="auto" w:fill="auto"/>
          </w:tcPr>
          <w:p w:rsidR="001557D7" w:rsidRPr="00E23B24" w:rsidRDefault="001557D7" w:rsidP="00C6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81" w:type="dxa"/>
            <w:shd w:val="clear" w:color="auto" w:fill="auto"/>
            <w:noWrap/>
          </w:tcPr>
          <w:p w:rsidR="001557D7" w:rsidRPr="00E23B24" w:rsidRDefault="00F64BEC" w:rsidP="00C6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5385,6</w:t>
            </w:r>
            <w:r w:rsidR="00FE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1557D7" w:rsidRPr="00E23B24" w:rsidRDefault="00F64BEC" w:rsidP="00C6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1700,00</w:t>
            </w:r>
          </w:p>
        </w:tc>
        <w:tc>
          <w:tcPr>
            <w:tcW w:w="1295" w:type="dxa"/>
          </w:tcPr>
          <w:p w:rsidR="001557D7" w:rsidRPr="00E23B24" w:rsidRDefault="00F64BEC" w:rsidP="00C6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1793,5</w:t>
            </w:r>
            <w:r w:rsidR="00FE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:rsidR="001557D7" w:rsidRPr="00E23B24" w:rsidRDefault="00F64BEC" w:rsidP="00C6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1892,1</w:t>
            </w:r>
            <w:r w:rsidR="00FE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67574" w:rsidRPr="00E23B24" w:rsidTr="00FE3E22">
        <w:trPr>
          <w:trHeight w:val="70"/>
          <w:jc w:val="center"/>
        </w:trPr>
        <w:tc>
          <w:tcPr>
            <w:tcW w:w="3519" w:type="dxa"/>
            <w:shd w:val="clear" w:color="auto" w:fill="auto"/>
          </w:tcPr>
          <w:p w:rsidR="00B67574" w:rsidRPr="00E23B24" w:rsidRDefault="00B67574" w:rsidP="00C6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24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муниципальные гарантии</w:t>
            </w:r>
          </w:p>
        </w:tc>
        <w:tc>
          <w:tcPr>
            <w:tcW w:w="1681" w:type="dxa"/>
            <w:shd w:val="clear" w:color="auto" w:fill="auto"/>
            <w:noWrap/>
          </w:tcPr>
          <w:p w:rsidR="00B67574" w:rsidRDefault="00B67574" w:rsidP="00B67574">
            <w:pPr>
              <w:jc w:val="center"/>
            </w:pPr>
            <w:r w:rsidRPr="00A50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B67574" w:rsidRDefault="00B67574" w:rsidP="00B67574">
            <w:pPr>
              <w:jc w:val="center"/>
            </w:pPr>
            <w:r w:rsidRPr="00A50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5" w:type="dxa"/>
          </w:tcPr>
          <w:p w:rsidR="00B67574" w:rsidRDefault="00B67574" w:rsidP="00B67574">
            <w:pPr>
              <w:jc w:val="center"/>
            </w:pPr>
            <w:r w:rsidRPr="00A50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:rsidR="00B67574" w:rsidRDefault="00B67574" w:rsidP="00B67574">
            <w:pPr>
              <w:jc w:val="center"/>
            </w:pPr>
            <w:r w:rsidRPr="00A50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D30056" w:rsidRDefault="00D30056" w:rsidP="00C6030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05AB" w:rsidRDefault="00C605AB" w:rsidP="00D3005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Внебюджетные расходы </w:t>
      </w:r>
      <w:r w:rsidR="00527C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формируются на основании </w:t>
      </w:r>
      <w:r w:rsidRPr="00D70052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я</w:t>
      </w:r>
      <w:r w:rsidRPr="00D70052">
        <w:rPr>
          <w:rFonts w:ascii="Times New Roman" w:hAnsi="Times New Roman"/>
          <w:sz w:val="24"/>
          <w:szCs w:val="24"/>
        </w:rPr>
        <w:t xml:space="preserve"> МР «Олекминский район» РС (Я) от 05.10.2015 г.№163 «Об утверждении Порядка начисления, взимания и расходования платы с родителей (законных представителей) детей за присмотр и уход за детьми в муниципальных образовательных учреждениях, реализующих общеобразовательные программы дошкольного образования в Олекминском районе РС (Я)</w:t>
      </w:r>
      <w:r>
        <w:rPr>
          <w:rFonts w:ascii="Times New Roman" w:hAnsi="Times New Roman"/>
          <w:sz w:val="24"/>
          <w:szCs w:val="24"/>
        </w:rPr>
        <w:t>.</w:t>
      </w:r>
    </w:p>
    <w:p w:rsidR="00042086" w:rsidRDefault="006B1D4C" w:rsidP="00D3005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B24">
        <w:rPr>
          <w:rFonts w:ascii="Times New Roman" w:hAnsi="Times New Roman" w:cs="Times New Roman"/>
          <w:sz w:val="24"/>
          <w:szCs w:val="24"/>
        </w:rPr>
        <w:t>В связи с тем, что Подпрограмма призвана обеспечить возможности для всех граждан в получении качественного общего образования, единство образовательного пространства в Российской Федерации, академические свободы обучающихся и педагогических работников, академическую мобильность обучающихся,  сохранение психического и физического здоровья обучающихся, преемственность образовательных программ общего образования. Возможность продолжения обучения на всех ступенях общего образования, возможность получения профессионального образования, социальную и профессиональную защищенность обучающихся и педагогов, право граждан на получение полной и достоверной информации о государственных нормах и требованиях к содержанию общего образования и уровню подготовки выпускников, то недостаточное финансирование и отсутствие финансирования различных мероприятий подпрограммы не должно приводить к  значительному снижению качества получаемого образования  на всех его ступенях и низких показателях сдачи единого государственного экзамена</w:t>
      </w:r>
      <w:r w:rsidRPr="00042086">
        <w:rPr>
          <w:rFonts w:ascii="Times New Roman" w:hAnsi="Times New Roman" w:cs="Times New Roman"/>
          <w:sz w:val="24"/>
          <w:szCs w:val="24"/>
        </w:rPr>
        <w:t>.</w:t>
      </w:r>
      <w:r w:rsidR="00042086" w:rsidRPr="00042086">
        <w:rPr>
          <w:rFonts w:ascii="Times New Roman" w:hAnsi="Times New Roman" w:cs="Times New Roman"/>
          <w:sz w:val="24"/>
          <w:szCs w:val="24"/>
        </w:rPr>
        <w:t xml:space="preserve"> Существенным  риском является отсутствие притока молодых специалистов, приводящего к нарушению алгоритма смены поколений,   растущему  рынку свободных вакансий, старение кадров, увеличение педагогической нагрузки на одного преподавателя. </w:t>
      </w:r>
    </w:p>
    <w:p w:rsidR="00171DED" w:rsidRPr="00171DED" w:rsidRDefault="004D754E" w:rsidP="00D3005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Задача </w:t>
      </w:r>
      <w:r w:rsidR="0015263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</w:t>
      </w:r>
      <w:r w:rsidR="0015263A">
        <w:rPr>
          <w:rFonts w:ascii="Times New Roman" w:hAnsi="Times New Roman" w:cs="Times New Roman"/>
          <w:sz w:val="24"/>
          <w:szCs w:val="24"/>
        </w:rPr>
        <w:t>.</w:t>
      </w:r>
      <w:r w:rsidRPr="004D75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D754E">
        <w:rPr>
          <w:rFonts w:ascii="Times New Roman" w:hAnsi="Times New Roman" w:cs="Times New Roman"/>
          <w:sz w:val="24"/>
          <w:szCs w:val="24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71DE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включает  следующие расходы бюджета: фонд оплаты труда вспомогательного и прочего персонала; содержание заданий и сооружений (обслуживание АПС, вневедомственная охрана, </w:t>
      </w:r>
      <w:r w:rsidR="00EA3CFC">
        <w:rPr>
          <w:rFonts w:ascii="Times New Roman" w:hAnsi="Times New Roman" w:cs="Times New Roman"/>
          <w:sz w:val="24"/>
          <w:szCs w:val="24"/>
        </w:rPr>
        <w:t>услуги СЭС, обслуживание приборов учета</w:t>
      </w:r>
      <w:r>
        <w:rPr>
          <w:rFonts w:ascii="Times New Roman" w:hAnsi="Times New Roman" w:cs="Times New Roman"/>
          <w:sz w:val="24"/>
          <w:szCs w:val="24"/>
        </w:rPr>
        <w:t>); оплату медицинских осмотров работников учреждений;  коммунальные р</w:t>
      </w:r>
      <w:r w:rsidR="00171DED">
        <w:rPr>
          <w:rFonts w:ascii="Times New Roman" w:hAnsi="Times New Roman" w:cs="Times New Roman"/>
          <w:sz w:val="24"/>
          <w:szCs w:val="24"/>
        </w:rPr>
        <w:t>асходы; оплату телефонной связи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325EBA">
        <w:rPr>
          <w:rFonts w:ascii="Times New Roman" w:hAnsi="Times New Roman" w:cs="Times New Roman"/>
          <w:sz w:val="24"/>
          <w:szCs w:val="24"/>
        </w:rPr>
        <w:t xml:space="preserve">оплату </w:t>
      </w:r>
      <w:r>
        <w:rPr>
          <w:rFonts w:ascii="Times New Roman" w:hAnsi="Times New Roman" w:cs="Times New Roman"/>
          <w:sz w:val="24"/>
          <w:szCs w:val="24"/>
        </w:rPr>
        <w:t>проезд</w:t>
      </w:r>
      <w:r w:rsidR="00325EB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отпуск; командировочные расходы;</w:t>
      </w:r>
      <w:r w:rsidR="00D31BB1" w:rsidRPr="00D31BB1">
        <w:rPr>
          <w:rFonts w:ascii="Arial" w:hAnsi="Arial" w:cs="Arial"/>
          <w:sz w:val="24"/>
          <w:szCs w:val="24"/>
        </w:rPr>
        <w:t xml:space="preserve"> </w:t>
      </w:r>
      <w:r w:rsidR="00BF6D66">
        <w:rPr>
          <w:rFonts w:ascii="Times New Roman" w:hAnsi="Times New Roman" w:cs="Times New Roman"/>
          <w:sz w:val="24"/>
          <w:szCs w:val="24"/>
        </w:rPr>
        <w:t>п</w:t>
      </w:r>
      <w:r w:rsidR="00BF6D66" w:rsidRPr="00BF6D66">
        <w:rPr>
          <w:rFonts w:ascii="Times New Roman" w:eastAsia="Times New Roman" w:hAnsi="Times New Roman" w:cs="Times New Roman"/>
          <w:sz w:val="24"/>
          <w:szCs w:val="24"/>
        </w:rPr>
        <w:t>роведение педагогических  конкурсных мероприятий,  совещаний, педчтений, конференций, выставок, семинаров, спортивных соревнований, аттестации работников</w:t>
      </w:r>
      <w:r w:rsidR="00D31BB1" w:rsidRPr="00BF6D66">
        <w:rPr>
          <w:rFonts w:ascii="Times New Roman" w:hAnsi="Times New Roman" w:cs="Times New Roman"/>
          <w:sz w:val="24"/>
          <w:szCs w:val="24"/>
        </w:rPr>
        <w:t>;</w:t>
      </w:r>
      <w:r w:rsidRPr="00BF6D66">
        <w:rPr>
          <w:rFonts w:ascii="Times New Roman" w:hAnsi="Times New Roman" w:cs="Times New Roman"/>
          <w:sz w:val="24"/>
          <w:szCs w:val="24"/>
        </w:rPr>
        <w:t xml:space="preserve"> питание школьников, дошкольников в школах садах, воспитанников шести интернатов района; оплату налогов, приобретение ГСМ,</w:t>
      </w:r>
      <w:r w:rsidR="00171DED" w:rsidRPr="00BF6D66">
        <w:rPr>
          <w:rFonts w:ascii="Times New Roman" w:hAnsi="Times New Roman" w:cs="Times New Roman"/>
          <w:sz w:val="24"/>
          <w:szCs w:val="24"/>
        </w:rPr>
        <w:t xml:space="preserve"> дров, </w:t>
      </w:r>
      <w:r w:rsidR="00EA3CFC" w:rsidRPr="00BF6D66">
        <w:rPr>
          <w:rFonts w:ascii="Times New Roman" w:hAnsi="Times New Roman" w:cs="Times New Roman"/>
          <w:sz w:val="24"/>
          <w:szCs w:val="24"/>
        </w:rPr>
        <w:t xml:space="preserve">медикаментов, мягкого инвентаря, </w:t>
      </w:r>
      <w:r w:rsidR="00171DED" w:rsidRPr="00BF6D66">
        <w:rPr>
          <w:rFonts w:ascii="Times New Roman" w:hAnsi="Times New Roman" w:cs="Times New Roman"/>
          <w:sz w:val="24"/>
          <w:szCs w:val="24"/>
        </w:rPr>
        <w:t>хозяйственного инвентаря; приобретение книг, учебной и другой литературы, отчетной документации (книги, карточки, формуляры), оформление сайтов, приобретение программ на электронных носителях, оборудования, мебели, компьютерного оборудования); приобретение методической литературы,</w:t>
      </w:r>
      <w:r w:rsidR="00171DED" w:rsidRPr="00171DED">
        <w:rPr>
          <w:rFonts w:ascii="Times New Roman" w:hAnsi="Times New Roman" w:cs="Times New Roman"/>
          <w:sz w:val="24"/>
          <w:szCs w:val="24"/>
        </w:rPr>
        <w:t xml:space="preserve"> подписка периодической печати</w:t>
      </w:r>
      <w:r w:rsidR="00BF6D66">
        <w:rPr>
          <w:rFonts w:ascii="Times New Roman" w:hAnsi="Times New Roman" w:cs="Times New Roman"/>
          <w:sz w:val="24"/>
          <w:szCs w:val="24"/>
        </w:rPr>
        <w:t>; страхование зданий; и</w:t>
      </w:r>
      <w:r w:rsidR="00BF6D66" w:rsidRPr="00E20D79">
        <w:rPr>
          <w:rFonts w:ascii="Times New Roman" w:hAnsi="Times New Roman" w:cs="Times New Roman"/>
          <w:sz w:val="24"/>
          <w:szCs w:val="24"/>
        </w:rPr>
        <w:t>зготовление электронных сертификатов для членов Государственной экзаменационной комиссии</w:t>
      </w:r>
      <w:r w:rsidR="00BF6D66">
        <w:rPr>
          <w:rFonts w:ascii="Times New Roman" w:hAnsi="Times New Roman" w:cs="Times New Roman"/>
          <w:sz w:val="24"/>
          <w:szCs w:val="24"/>
        </w:rPr>
        <w:t>.</w:t>
      </w:r>
    </w:p>
    <w:p w:rsidR="00393EBF" w:rsidRDefault="0015263A" w:rsidP="00D3005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63A">
        <w:rPr>
          <w:rFonts w:ascii="Times New Roman" w:hAnsi="Times New Roman" w:cs="Times New Roman"/>
          <w:sz w:val="24"/>
          <w:szCs w:val="24"/>
        </w:rPr>
        <w:t>Задача 3.2.</w:t>
      </w:r>
      <w:r w:rsidR="00171DED">
        <w:rPr>
          <w:rFonts w:ascii="Times New Roman" w:hAnsi="Times New Roman" w:cs="Times New Roman"/>
          <w:sz w:val="24"/>
          <w:szCs w:val="24"/>
        </w:rPr>
        <w:t xml:space="preserve"> «</w:t>
      </w:r>
      <w:r w:rsidR="00171DED" w:rsidRPr="00171DED">
        <w:rPr>
          <w:rFonts w:ascii="Times New Roman" w:hAnsi="Times New Roman" w:cs="Times New Roman"/>
          <w:sz w:val="24"/>
          <w:szCs w:val="24"/>
        </w:rPr>
        <w:t>Выполнение отдельных государственных полномочий на реализацию государственного стандарта общего образования</w:t>
      </w:r>
      <w:r w:rsidR="00171DED">
        <w:rPr>
          <w:rFonts w:ascii="Times New Roman" w:hAnsi="Times New Roman" w:cs="Times New Roman"/>
          <w:sz w:val="24"/>
          <w:szCs w:val="24"/>
        </w:rPr>
        <w:t>»</w:t>
      </w:r>
      <w:r w:rsidR="006B1D4C" w:rsidRPr="00042086">
        <w:rPr>
          <w:rFonts w:ascii="Times New Roman" w:hAnsi="Times New Roman" w:cs="Times New Roman"/>
          <w:sz w:val="24"/>
          <w:szCs w:val="24"/>
        </w:rPr>
        <w:t xml:space="preserve">  </w:t>
      </w:r>
      <w:r w:rsidR="00171DED">
        <w:rPr>
          <w:rFonts w:ascii="Times New Roman" w:hAnsi="Times New Roman" w:cs="Times New Roman"/>
          <w:sz w:val="24"/>
          <w:szCs w:val="24"/>
        </w:rPr>
        <w:t xml:space="preserve">включает  следующие расходы бюджета: </w:t>
      </w:r>
      <w:r w:rsidR="00393EBF" w:rsidRPr="000F5EB4">
        <w:rPr>
          <w:rFonts w:ascii="Times New Roman" w:hAnsi="Times New Roman" w:cs="Times New Roman"/>
          <w:sz w:val="24"/>
          <w:szCs w:val="24"/>
        </w:rPr>
        <w:t>фонд оплаты труда  педагогических работников и административно управленческого персонала; на приобретение учебников, учебных пособий, средств обучения, оплату услуг, связанных с подключением к информационно-коммуникационной сети Интернет и платой за пользование этой сетью,  на дополнительное профессиональное образование педагогических работников по профилю их деятельности.</w:t>
      </w:r>
    </w:p>
    <w:p w:rsidR="00171DED" w:rsidRDefault="0015263A" w:rsidP="00D3005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63A">
        <w:rPr>
          <w:rFonts w:ascii="Times New Roman" w:hAnsi="Times New Roman" w:cs="Times New Roman"/>
          <w:sz w:val="24"/>
          <w:szCs w:val="24"/>
        </w:rPr>
        <w:t>Задача 3.3.</w:t>
      </w:r>
      <w:r w:rsidR="00171DED">
        <w:rPr>
          <w:rFonts w:ascii="Times New Roman" w:hAnsi="Times New Roman" w:cs="Times New Roman"/>
          <w:sz w:val="24"/>
          <w:szCs w:val="24"/>
        </w:rPr>
        <w:t xml:space="preserve"> «</w:t>
      </w:r>
      <w:r w:rsidR="00171DED" w:rsidRPr="00171DED">
        <w:rPr>
          <w:rFonts w:ascii="Times New Roman" w:hAnsi="Times New Roman" w:cs="Times New Roman"/>
          <w:sz w:val="24"/>
          <w:szCs w:val="24"/>
        </w:rPr>
        <w:t>Обеспечение пожарной и антитеррористической безопасности муниципальных учреждений</w:t>
      </w:r>
      <w:r w:rsidR="00171DED">
        <w:rPr>
          <w:rFonts w:ascii="Times New Roman" w:hAnsi="Times New Roman" w:cs="Times New Roman"/>
          <w:sz w:val="24"/>
          <w:szCs w:val="24"/>
        </w:rPr>
        <w:t xml:space="preserve">» </w:t>
      </w:r>
      <w:r w:rsidR="00EA3CFC">
        <w:rPr>
          <w:rFonts w:ascii="Times New Roman" w:hAnsi="Times New Roman" w:cs="Times New Roman"/>
          <w:sz w:val="24"/>
          <w:szCs w:val="24"/>
        </w:rPr>
        <w:t xml:space="preserve">включает  следующие расходы бюджета: установка АПС, замена и ремонт электропроводки, ремонт пожарных емкостей, установка вывода сигнала 01 на пульт пожарной охраны, приобретение  пожарного инвентаря, установка и ремонт видеонаблюдения, установка металлических рамок и приобретение металлоискателей, установка турникетов, огнезащитная обработка чердачных перекрытий,  </w:t>
      </w:r>
      <w:r w:rsidR="00EA3CFC" w:rsidRPr="00EA3CFC">
        <w:rPr>
          <w:rFonts w:ascii="Times New Roman" w:hAnsi="Times New Roman" w:cs="Times New Roman"/>
        </w:rPr>
        <w:t>покрытие путей эвакуации негорючим материалом</w:t>
      </w:r>
      <w:r w:rsidR="00EA3CFC" w:rsidRPr="00EA3CFC">
        <w:rPr>
          <w:rFonts w:ascii="Times New Roman" w:hAnsi="Times New Roman" w:cs="Times New Roman"/>
          <w:sz w:val="24"/>
          <w:szCs w:val="24"/>
        </w:rPr>
        <w:t xml:space="preserve"> </w:t>
      </w:r>
      <w:r w:rsidR="00EA3CFC">
        <w:rPr>
          <w:rFonts w:ascii="Times New Roman" w:hAnsi="Times New Roman" w:cs="Times New Roman"/>
          <w:sz w:val="24"/>
          <w:szCs w:val="24"/>
        </w:rPr>
        <w:t>.</w:t>
      </w:r>
    </w:p>
    <w:p w:rsidR="00EA3CFC" w:rsidRDefault="0015263A" w:rsidP="00D3005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63A">
        <w:rPr>
          <w:rFonts w:ascii="Times New Roman" w:hAnsi="Times New Roman" w:cs="Times New Roman"/>
          <w:sz w:val="24"/>
          <w:szCs w:val="24"/>
        </w:rPr>
        <w:t>Задача 3.4.</w:t>
      </w:r>
      <w:r w:rsidR="00EA3CFC">
        <w:rPr>
          <w:rFonts w:ascii="Times New Roman" w:hAnsi="Times New Roman" w:cs="Times New Roman"/>
          <w:sz w:val="24"/>
          <w:szCs w:val="24"/>
        </w:rPr>
        <w:t xml:space="preserve"> «</w:t>
      </w:r>
      <w:r w:rsidR="00EA3CFC" w:rsidRPr="00EA3CFC">
        <w:rPr>
          <w:rFonts w:ascii="Times New Roman" w:hAnsi="Times New Roman" w:cs="Times New Roman"/>
          <w:sz w:val="24"/>
          <w:szCs w:val="24"/>
        </w:rPr>
        <w:t>Проведение капитальных и текущих ремонтов</w:t>
      </w:r>
      <w:r w:rsidR="00EA3CFC">
        <w:rPr>
          <w:rFonts w:ascii="Times New Roman" w:hAnsi="Times New Roman" w:cs="Times New Roman"/>
          <w:sz w:val="24"/>
          <w:szCs w:val="24"/>
        </w:rPr>
        <w:t>» включает  следующие расходы бюджета: р</w:t>
      </w:r>
      <w:r w:rsidR="00970669">
        <w:rPr>
          <w:rFonts w:ascii="Times New Roman" w:hAnsi="Times New Roman" w:cs="Times New Roman"/>
          <w:sz w:val="24"/>
          <w:szCs w:val="24"/>
        </w:rPr>
        <w:t xml:space="preserve">емонтные работы по учреждениям Олекминского района производятся согласно плану графика согласованного с Главой МР «Олекминский район» РС(Я). </w:t>
      </w:r>
    </w:p>
    <w:p w:rsidR="00970669" w:rsidRDefault="00970669" w:rsidP="00D3005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</w:t>
      </w:r>
      <w:r w:rsidR="0015263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="001526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970669">
        <w:rPr>
          <w:rFonts w:ascii="Times New Roman" w:hAnsi="Times New Roman" w:cs="Times New Roman"/>
          <w:sz w:val="24"/>
          <w:szCs w:val="24"/>
        </w:rPr>
        <w:t>Организация перевозки детей на летний период к местам работы родителей, занятых в оленеводстве</w:t>
      </w:r>
      <w:r>
        <w:rPr>
          <w:rFonts w:ascii="Times New Roman" w:hAnsi="Times New Roman" w:cs="Times New Roman"/>
          <w:sz w:val="24"/>
          <w:szCs w:val="24"/>
        </w:rPr>
        <w:t>» включает  следующие расходы бюджета: оплату проезда детей из Киндигирского наслега, Тянского наслега.</w:t>
      </w:r>
    </w:p>
    <w:p w:rsidR="00325EBA" w:rsidRDefault="00325EBA" w:rsidP="00D3005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</w:t>
      </w:r>
      <w:r w:rsidR="0015263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="001526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325EBA">
        <w:rPr>
          <w:rFonts w:ascii="Times New Roman" w:hAnsi="Times New Roman" w:cs="Times New Roman"/>
          <w:sz w:val="24"/>
          <w:szCs w:val="24"/>
        </w:rPr>
        <w:t>Выполнение отдельных государственных полномочий по обеспечению деятельности специальных (коррекционных) образовательных учреждений для обучающихся, воспитанников с ограниченными возможностями здоровья, оздоровительных образовательных учреждений санаторного типа для детей, нуждающихся в длительном лечении</w:t>
      </w:r>
      <w:r>
        <w:rPr>
          <w:rFonts w:ascii="Times New Roman" w:hAnsi="Times New Roman" w:cs="Times New Roman"/>
          <w:sz w:val="24"/>
          <w:szCs w:val="24"/>
        </w:rPr>
        <w:t>» включает  следующие расходы бюджета: фонд оплаты труда, содержание здания, коммунальные расходы, оплату налогов, питание воспитанников, приобретение основных средств и хозяйственные расходы учреждения, оплату проезда в отпуск.</w:t>
      </w:r>
    </w:p>
    <w:p w:rsidR="00C6030F" w:rsidRDefault="00970669" w:rsidP="00D3005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</w:t>
      </w:r>
      <w:r w:rsidR="0015263A">
        <w:rPr>
          <w:rFonts w:ascii="Times New Roman" w:hAnsi="Times New Roman" w:cs="Times New Roman"/>
          <w:sz w:val="24"/>
          <w:szCs w:val="24"/>
        </w:rPr>
        <w:t>3.</w:t>
      </w:r>
      <w:r w:rsidR="00325EBA">
        <w:rPr>
          <w:rFonts w:ascii="Times New Roman" w:hAnsi="Times New Roman" w:cs="Times New Roman"/>
          <w:sz w:val="24"/>
          <w:szCs w:val="24"/>
        </w:rPr>
        <w:t>7</w:t>
      </w:r>
      <w:r w:rsidR="001526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970669">
        <w:rPr>
          <w:rFonts w:ascii="Times New Roman" w:hAnsi="Times New Roman" w:cs="Times New Roman"/>
          <w:sz w:val="24"/>
          <w:szCs w:val="24"/>
        </w:rPr>
        <w:t>Развитие системы поддержки талантливых детей</w:t>
      </w:r>
      <w:r>
        <w:rPr>
          <w:rFonts w:ascii="Times New Roman" w:hAnsi="Times New Roman" w:cs="Times New Roman"/>
          <w:sz w:val="24"/>
          <w:szCs w:val="24"/>
        </w:rPr>
        <w:t>» включает  следующие расходы бюджета:</w:t>
      </w:r>
      <w:r w:rsidRPr="00970669"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70669">
        <w:rPr>
          <w:rFonts w:ascii="Times New Roman" w:hAnsi="Times New Roman" w:cs="Times New Roman"/>
          <w:sz w:val="24"/>
          <w:szCs w:val="24"/>
        </w:rPr>
        <w:t>етские конкурсы, предметные олимпиады, научные практические конференции, творческие выставки, выступления,  летние и зимние школы</w:t>
      </w:r>
      <w:r w:rsidR="00BF6D66">
        <w:rPr>
          <w:rFonts w:ascii="Times New Roman" w:hAnsi="Times New Roman" w:cs="Times New Roman"/>
          <w:sz w:val="24"/>
          <w:szCs w:val="24"/>
        </w:rPr>
        <w:t>, получение грантов лучшим ученикам  района.</w:t>
      </w:r>
      <w:r w:rsidR="00C6030F">
        <w:rPr>
          <w:rFonts w:ascii="Times New Roman" w:hAnsi="Times New Roman" w:cs="Times New Roman"/>
          <w:sz w:val="24"/>
          <w:szCs w:val="24"/>
        </w:rPr>
        <w:br w:type="page"/>
      </w:r>
    </w:p>
    <w:p w:rsidR="006B1D4C" w:rsidRDefault="006B1D4C" w:rsidP="00CF54EA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3B24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5. Перечень целевых индикаторов и показателей</w:t>
      </w:r>
    </w:p>
    <w:p w:rsidR="00E20D79" w:rsidRPr="00AA6E88" w:rsidRDefault="00AA6E88" w:rsidP="00CF54EA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EE329F">
        <w:rPr>
          <w:rFonts w:ascii="Times New Roman" w:hAnsi="Times New Roman" w:cs="Times New Roman"/>
          <w:sz w:val="24"/>
          <w:szCs w:val="24"/>
        </w:rPr>
        <w:t>Таблиц</w:t>
      </w:r>
      <w:r w:rsidR="00264A71">
        <w:rPr>
          <w:rFonts w:ascii="Times New Roman" w:hAnsi="Times New Roman" w:cs="Times New Roman"/>
          <w:sz w:val="24"/>
          <w:szCs w:val="24"/>
        </w:rPr>
        <w:t>а</w:t>
      </w:r>
      <w:r w:rsidRPr="00EE32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64A71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W w:w="10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002"/>
        <w:gridCol w:w="1501"/>
        <w:gridCol w:w="1502"/>
        <w:gridCol w:w="1201"/>
        <w:gridCol w:w="1201"/>
        <w:gridCol w:w="1051"/>
      </w:tblGrid>
      <w:tr w:rsidR="00E20D79" w:rsidRPr="00E23B24" w:rsidTr="00C6030F">
        <w:trPr>
          <w:cantSplit/>
          <w:trHeight w:val="6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3B24" w:rsidRDefault="00E20D79" w:rsidP="00CF54EA">
            <w:pPr>
              <w:spacing w:after="0" w:line="240" w:lineRule="auto"/>
              <w:ind w:left="33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3B24" w:rsidRDefault="00E20D79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B24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left="34"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4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C6030F" w:rsidRDefault="00E20D79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Показатели целевых индикаторов за отчетный год</w:t>
            </w:r>
          </w:p>
        </w:tc>
      </w:tr>
      <w:tr w:rsidR="00E20D79" w:rsidRPr="00E23B24" w:rsidTr="00C6030F">
        <w:trPr>
          <w:cantSplit/>
          <w:trHeight w:val="60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79" w:rsidRPr="00E23B24" w:rsidRDefault="00E20D79" w:rsidP="00CF54EA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79" w:rsidRPr="00E23B24" w:rsidRDefault="00E20D79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Базовый год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E20D79" w:rsidRPr="00E23B24" w:rsidTr="00C6030F">
        <w:trPr>
          <w:trHeight w:val="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C6030F" w:rsidRDefault="00E20D79" w:rsidP="00CF54EA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3B24" w:rsidRDefault="00E20D79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</w:t>
            </w:r>
            <w:r w:rsidRPr="00D5284B">
              <w:rPr>
                <w:rFonts w:ascii="Times New Roman" w:hAnsi="Times New Roman" w:cs="Times New Roman"/>
                <w:sz w:val="24"/>
                <w:szCs w:val="24"/>
              </w:rPr>
              <w:t>выпускников общеобразовательных учреждений, получивших аттестат о среднем общем образовании: от 226 – 339 (100 %)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97%  (226)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20D79" w:rsidRPr="00E23B24" w:rsidTr="00C6030F">
        <w:trPr>
          <w:trHeight w:val="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C6030F" w:rsidRDefault="00E20D79" w:rsidP="00CF54EA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3B24" w:rsidRDefault="00E20D79" w:rsidP="00CF54EA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sz w:val="24"/>
                <w:szCs w:val="24"/>
              </w:rPr>
              <w:t>Доля занятости (поступление в вуз, ссуз и т.п., устройство на работу) выпускников, окончивших школу;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88 % (205)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</w:tr>
      <w:tr w:rsidR="00E20D79" w:rsidRPr="00E23B24" w:rsidTr="00C6030F">
        <w:trPr>
          <w:trHeight w:val="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C6030F" w:rsidRDefault="00E20D79" w:rsidP="00CF54EA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FE3F8C" w:rsidRDefault="00E20D79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F8C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 награжденных знаком «Лучший выпускник Олекминского района»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E20D79" w:rsidRPr="00E23B24" w:rsidTr="00C6030F">
        <w:trPr>
          <w:trHeight w:val="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C6030F" w:rsidRDefault="00E20D79" w:rsidP="00CF54EA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3B24" w:rsidRDefault="00E20D79" w:rsidP="00CF5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B24">
              <w:rPr>
                <w:rFonts w:ascii="Times New Roman" w:hAnsi="Times New Roman" w:cs="Times New Roman"/>
                <w:sz w:val="24"/>
                <w:szCs w:val="24"/>
              </w:rPr>
              <w:t>Удельный вес обучающихся 9-11 классов, охваченных предпрофильным и профильным обучением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9,3% (331)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8,2%</w:t>
            </w:r>
            <w:r w:rsidR="009D460E">
              <w:rPr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9,5 %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E20D79" w:rsidRPr="00E23B24" w:rsidTr="00C6030F">
        <w:trPr>
          <w:trHeight w:val="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C6030F" w:rsidRDefault="00E20D79" w:rsidP="00CF54EA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1513A0" w:rsidRDefault="00E20D79" w:rsidP="00CF5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A0">
              <w:rPr>
                <w:rFonts w:ascii="Times New Roman" w:hAnsi="Times New Roman" w:cs="Times New Roman"/>
                <w:sz w:val="24"/>
                <w:szCs w:val="24"/>
              </w:rPr>
              <w:t>Доля агрошкол получивших лицензии на право подготовки водителей транспортных средств и самоходных машин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20D79" w:rsidRPr="00E23B24" w:rsidTr="00C6030F">
        <w:trPr>
          <w:trHeight w:val="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C6030F" w:rsidRDefault="00E20D79" w:rsidP="00CF54EA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3B24" w:rsidRDefault="00E20D79" w:rsidP="00CF54EA">
            <w:pPr>
              <w:autoSpaceDE w:val="0"/>
              <w:autoSpaceDN w:val="0"/>
              <w:adjustRightInd w:val="0"/>
              <w:spacing w:after="0" w:line="240" w:lineRule="auto"/>
              <w:ind w:left="34"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84B">
              <w:rPr>
                <w:rFonts w:ascii="Times New Roman" w:hAnsi="Times New Roman" w:cs="Times New Roman"/>
                <w:sz w:val="24"/>
                <w:szCs w:val="24"/>
              </w:rPr>
              <w:t>Соответствие общеобразовательного учреждения требованиям санитарных правил и норм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26 % (8)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29% (9)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32% (10)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35% (11)</w:t>
            </w:r>
          </w:p>
        </w:tc>
      </w:tr>
      <w:tr w:rsidR="00E20D79" w:rsidRPr="00E23B24" w:rsidTr="00C6030F">
        <w:trPr>
          <w:trHeight w:val="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C6030F" w:rsidRDefault="00E20D79" w:rsidP="00CF54EA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CF5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  <w:sz w:val="24"/>
                <w:szCs w:val="24"/>
              </w:rPr>
              <w:t>Обеспеченность организационно-технологическим оборудованием ППЭ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20D79" w:rsidRPr="00E23B24" w:rsidTr="00C6030F">
        <w:trPr>
          <w:trHeight w:val="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C6030F" w:rsidRDefault="00E20D79" w:rsidP="00CF54EA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E20D79" w:rsidRDefault="00E20D79" w:rsidP="00CF5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79">
              <w:rPr>
                <w:rFonts w:ascii="Times New Roman" w:hAnsi="Times New Roman" w:cs="Times New Roman"/>
              </w:rPr>
              <w:t>Доля обеспеченности учебной и методической литературой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72,6%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20D79" w:rsidRPr="00E23B24" w:rsidTr="00C6030F">
        <w:trPr>
          <w:trHeight w:val="10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C6030F" w:rsidRDefault="00E20D79" w:rsidP="00CF54EA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DB6F48" w:rsidRDefault="00E20D79" w:rsidP="00CF5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6F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обучающихся на 1 компьютер современной модификации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20D79" w:rsidRPr="00E23B24" w:rsidTr="00C6030F">
        <w:trPr>
          <w:trHeight w:val="5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C6030F" w:rsidRDefault="00E20D79" w:rsidP="00CF54EA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DB6F48" w:rsidRDefault="00E20D79" w:rsidP="00CF5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6F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Обеспеченность предметных кабинетов общеобразовательных школ </w:t>
            </w:r>
            <w:r w:rsidRPr="00DB6F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автоматизированными </w:t>
            </w:r>
            <w:r w:rsidR="002153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рабочими </w:t>
            </w:r>
            <w:r w:rsidRPr="00DB6F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местами учителя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45% (281)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60%</w:t>
            </w:r>
          </w:p>
        </w:tc>
      </w:tr>
      <w:tr w:rsidR="00E20D79" w:rsidRPr="00E23B24" w:rsidTr="00C6030F">
        <w:trPr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C6030F" w:rsidRDefault="00E20D79" w:rsidP="00CF54EA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1513A0" w:rsidRDefault="00E20D79" w:rsidP="00CF5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Доля педагогов прошедших курсы повышения квалификации в соответствии с ФГОС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D1843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  <w:r w:rsidR="00E20D79"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D1843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  <w:r w:rsidR="00E20D79"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D1843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  <w:r w:rsidR="00E20D79"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E20D79" w:rsidRPr="00E23B24" w:rsidTr="00C6030F">
        <w:trPr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C6030F" w:rsidRDefault="00E20D79" w:rsidP="00CF54EA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DB6F48" w:rsidRDefault="00E20D79" w:rsidP="00CF5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6F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Укомплектованность педагогическими </w:t>
            </w:r>
            <w:r w:rsidR="002153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руководящими</w:t>
            </w:r>
            <w:r w:rsidR="00215368" w:rsidRPr="00DB6F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B6F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кадрами, имеющими соответствующий уровень образования и квалификацию.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96,9(624)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E20D79" w:rsidRPr="00E23B24" w:rsidTr="00C6030F">
        <w:trPr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C6030F" w:rsidRDefault="00E20D79" w:rsidP="00CF54EA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79" w:rsidRPr="00C91750" w:rsidRDefault="00E20D79" w:rsidP="00CF54EA">
            <w:pPr>
              <w:pStyle w:val="a7"/>
              <w:spacing w:before="0" w:after="0"/>
              <w:ind w:left="10"/>
              <w:rPr>
                <w:rFonts w:ascii="Times New Roman" w:hAnsi="Times New Roman"/>
                <w:color w:val="000000" w:themeColor="text1"/>
              </w:rPr>
            </w:pPr>
            <w:r w:rsidRPr="008E5AEE">
              <w:rPr>
                <w:rFonts w:ascii="Times New Roman" w:hAnsi="Times New Roman" w:cs="Times New Roman"/>
                <w:color w:val="7030A0"/>
              </w:rPr>
              <w:t>-</w:t>
            </w:r>
            <w:r w:rsidRPr="00C91750">
              <w:rPr>
                <w:rFonts w:ascii="Times New Roman" w:hAnsi="Times New Roman"/>
                <w:color w:val="000000" w:themeColor="text1"/>
              </w:rPr>
              <w:t>Динамика результативного участия в олимпиадах, научных конференциях, интеллектуальных конкурсах:</w:t>
            </w:r>
          </w:p>
          <w:p w:rsidR="00E20D79" w:rsidRPr="00C91750" w:rsidRDefault="00E20D79" w:rsidP="00CF54EA">
            <w:pPr>
              <w:pStyle w:val="a7"/>
              <w:numPr>
                <w:ilvl w:val="0"/>
                <w:numId w:val="8"/>
              </w:numPr>
              <w:spacing w:before="0" w:after="0"/>
              <w:ind w:left="10" w:firstLine="0"/>
              <w:rPr>
                <w:rFonts w:ascii="Times New Roman" w:hAnsi="Times New Roman"/>
                <w:color w:val="000000" w:themeColor="text1"/>
              </w:rPr>
            </w:pPr>
            <w:r w:rsidRPr="00C91750">
              <w:rPr>
                <w:rFonts w:ascii="Times New Roman" w:hAnsi="Times New Roman"/>
                <w:color w:val="000000" w:themeColor="text1"/>
              </w:rPr>
              <w:t>муниципального уровня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20D79" w:rsidRPr="00C91750" w:rsidRDefault="00E20D79" w:rsidP="00CF54EA">
            <w:pPr>
              <w:pStyle w:val="a7"/>
              <w:numPr>
                <w:ilvl w:val="0"/>
                <w:numId w:val="8"/>
              </w:numPr>
              <w:spacing w:before="0" w:after="0"/>
              <w:ind w:left="10" w:firstLine="0"/>
              <w:rPr>
                <w:rFonts w:ascii="Times New Roman" w:hAnsi="Times New Roman"/>
                <w:color w:val="000000" w:themeColor="text1"/>
              </w:rPr>
            </w:pPr>
            <w:r w:rsidRPr="00C91750">
              <w:rPr>
                <w:rFonts w:ascii="Times New Roman" w:hAnsi="Times New Roman"/>
                <w:color w:val="000000" w:themeColor="text1"/>
              </w:rPr>
              <w:t>республиканского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20D79" w:rsidRPr="00C91750" w:rsidRDefault="00E20D79" w:rsidP="00CF54EA">
            <w:pPr>
              <w:pStyle w:val="a7"/>
              <w:numPr>
                <w:ilvl w:val="0"/>
                <w:numId w:val="8"/>
              </w:numPr>
              <w:spacing w:before="0" w:after="0"/>
              <w:ind w:left="10" w:firstLine="0"/>
              <w:rPr>
                <w:rFonts w:ascii="Times New Roman" w:hAnsi="Times New Roman"/>
                <w:color w:val="000000" w:themeColor="text1"/>
              </w:rPr>
            </w:pPr>
            <w:r w:rsidRPr="00C91750">
              <w:rPr>
                <w:rFonts w:ascii="Times New Roman" w:hAnsi="Times New Roman"/>
                <w:color w:val="000000" w:themeColor="text1"/>
              </w:rPr>
              <w:t>российского и международного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20D79" w:rsidRPr="00C420F8" w:rsidRDefault="00E20D79" w:rsidP="00CF54EA">
            <w:pPr>
              <w:pStyle w:val="a7"/>
              <w:numPr>
                <w:ilvl w:val="0"/>
                <w:numId w:val="8"/>
              </w:numPr>
              <w:spacing w:before="0" w:after="0"/>
              <w:ind w:left="10" w:firstLine="0"/>
              <w:rPr>
                <w:rFonts w:ascii="Times New Roman" w:hAnsi="Times New Roman" w:cs="Times New Roman"/>
              </w:rPr>
            </w:pPr>
            <w:r w:rsidRPr="00C97141">
              <w:rPr>
                <w:rFonts w:ascii="Times New Roman" w:hAnsi="Times New Roman"/>
                <w:color w:val="000000" w:themeColor="text1"/>
              </w:rPr>
              <w:t>участников дистанционных олимпиад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ind w:left="-108" w:righ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6BE2" w:rsidRDefault="00FE6BE2" w:rsidP="00CF54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CF54EA" w:rsidRDefault="00FE6BE2" w:rsidP="00CF54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</w:p>
          <w:p w:rsidR="00CF54EA" w:rsidRDefault="00CF54EA" w:rsidP="00CF54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54EA" w:rsidRDefault="00CF54EA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97A" w:rsidRDefault="00E20D79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</w:t>
            </w:r>
          </w:p>
          <w:p w:rsidR="0090597A" w:rsidRDefault="0090597A" w:rsidP="00CF54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  <w:p w:rsidR="0090597A" w:rsidRDefault="0090597A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  <w:p w:rsidR="0090597A" w:rsidRDefault="0090597A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97A" w:rsidRDefault="0090597A" w:rsidP="00CF54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97A" w:rsidRDefault="0090597A" w:rsidP="00CF54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54EA" w:rsidRDefault="00CF54EA" w:rsidP="00CF54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  <w:p w:rsidR="0090597A" w:rsidRDefault="0090597A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  <w:p w:rsidR="0090597A" w:rsidRDefault="0090597A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  <w:p w:rsidR="0090597A" w:rsidRDefault="0090597A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97A" w:rsidRDefault="0090597A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97A" w:rsidRDefault="0090597A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54EA" w:rsidRDefault="00CF54EA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</w:t>
            </w:r>
          </w:p>
          <w:p w:rsidR="0090597A" w:rsidRDefault="0090597A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:rsidR="0090597A" w:rsidRDefault="0090597A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  <w:p w:rsidR="0090597A" w:rsidRDefault="0090597A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79" w:rsidRPr="00C6030F" w:rsidRDefault="00E20D79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97A" w:rsidRDefault="0090597A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97A" w:rsidRDefault="0090597A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54EA" w:rsidRDefault="00CF54EA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</w:t>
            </w:r>
          </w:p>
          <w:p w:rsidR="0090597A" w:rsidRDefault="0090597A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  <w:p w:rsidR="0090597A" w:rsidRDefault="0090597A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  <w:p w:rsidR="0090597A" w:rsidRDefault="0090597A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0D79" w:rsidRPr="00C6030F" w:rsidRDefault="00E20D79" w:rsidP="00CF5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438</w:t>
            </w:r>
          </w:p>
        </w:tc>
      </w:tr>
    </w:tbl>
    <w:p w:rsidR="006B1D4C" w:rsidRPr="00E23B24" w:rsidRDefault="006B1D4C" w:rsidP="00CF54EA">
      <w:pPr>
        <w:pStyle w:val="ConsNormal"/>
        <w:widowControl/>
        <w:ind w:right="0"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1513A0" w:rsidRDefault="009D460E" w:rsidP="00CF54EA">
      <w:pPr>
        <w:pStyle w:val="a8"/>
        <w:spacing w:after="0" w:line="240" w:lineRule="auto"/>
        <w:ind w:left="0" w:firstLine="426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sym w:font="Symbol" w:char="F02A"/>
      </w:r>
      <w:r w:rsidR="009821CD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9821CD">
        <w:rPr>
          <w:rFonts w:ascii="Times New Roman" w:eastAsiaTheme="minorHAnsi" w:hAnsi="Times New Roman"/>
          <w:sz w:val="24"/>
          <w:szCs w:val="24"/>
        </w:rPr>
        <w:t xml:space="preserve">по статистическим данным формы ОШ-1 количество профильных классов и число обучающихся </w:t>
      </w:r>
      <w:r w:rsidR="00927DCF">
        <w:rPr>
          <w:rFonts w:ascii="Times New Roman" w:eastAsiaTheme="minorHAnsi" w:hAnsi="Times New Roman"/>
          <w:sz w:val="24"/>
          <w:szCs w:val="24"/>
        </w:rPr>
        <w:t>ниже по сравнению с 2015 г.</w:t>
      </w:r>
    </w:p>
    <w:p w:rsidR="00927DCF" w:rsidRPr="009821CD" w:rsidRDefault="00927DCF" w:rsidP="000A7CD8">
      <w:pPr>
        <w:pStyle w:val="a8"/>
        <w:spacing w:after="0"/>
        <w:ind w:left="0" w:firstLine="426"/>
        <w:rPr>
          <w:rFonts w:ascii="Times New Roman" w:eastAsiaTheme="minorHAnsi" w:hAnsi="Times New Roman"/>
          <w:sz w:val="24"/>
          <w:szCs w:val="24"/>
        </w:rPr>
      </w:pPr>
    </w:p>
    <w:p w:rsidR="006B1D4C" w:rsidRDefault="006B1D4C" w:rsidP="00D30056">
      <w:pPr>
        <w:pStyle w:val="a8"/>
        <w:spacing w:after="0"/>
        <w:ind w:left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E23B24">
        <w:rPr>
          <w:rFonts w:ascii="Times New Roman" w:eastAsiaTheme="minorHAnsi" w:hAnsi="Times New Roman"/>
          <w:b/>
          <w:sz w:val="24"/>
          <w:szCs w:val="24"/>
        </w:rPr>
        <w:t>Раздел 6. Организация управления Подпрограммой и контроль за ходом ее реализации, в том числе управление рисками с целью минимизации их влияния на достижение целей муниципальной программой.</w:t>
      </w:r>
    </w:p>
    <w:p w:rsidR="000A7CD8" w:rsidRPr="00E23B24" w:rsidRDefault="000A7CD8" w:rsidP="000A7CD8">
      <w:pPr>
        <w:pStyle w:val="a8"/>
        <w:spacing w:after="0" w:line="240" w:lineRule="auto"/>
        <w:ind w:left="0" w:firstLine="426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042086" w:rsidRPr="0045133D" w:rsidRDefault="00042086" w:rsidP="00D30056">
      <w:pPr>
        <w:pStyle w:val="afa"/>
        <w:spacing w:line="240" w:lineRule="auto"/>
        <w:ind w:firstLine="709"/>
        <w:rPr>
          <w:color w:val="000000"/>
          <w:sz w:val="24"/>
          <w:szCs w:val="24"/>
        </w:rPr>
      </w:pPr>
      <w:r w:rsidRPr="0045133D">
        <w:rPr>
          <w:color w:val="000000"/>
          <w:sz w:val="24"/>
          <w:szCs w:val="24"/>
        </w:rPr>
        <w:t xml:space="preserve">Механизм реализации </w:t>
      </w:r>
      <w:r>
        <w:rPr>
          <w:color w:val="000000"/>
          <w:sz w:val="24"/>
          <w:szCs w:val="24"/>
        </w:rPr>
        <w:t>подп</w:t>
      </w:r>
      <w:r w:rsidRPr="0045133D">
        <w:rPr>
          <w:color w:val="000000"/>
          <w:sz w:val="24"/>
          <w:szCs w:val="24"/>
        </w:rPr>
        <w:t xml:space="preserve">рограммы предусматривает осуществление комплекса мероприятий и взаимодействия структур, определенных исполнителем данных мероприятий. Важнейшим элементом реализации </w:t>
      </w:r>
      <w:r>
        <w:rPr>
          <w:color w:val="000000"/>
          <w:sz w:val="24"/>
          <w:szCs w:val="24"/>
        </w:rPr>
        <w:t>подп</w:t>
      </w:r>
      <w:r w:rsidRPr="0045133D">
        <w:rPr>
          <w:color w:val="000000"/>
          <w:sz w:val="24"/>
          <w:szCs w:val="24"/>
        </w:rPr>
        <w:t xml:space="preserve">рограммы является взаимосвязь планирования, реализации, мониторинга, уточнения и корректировки </w:t>
      </w:r>
      <w:r>
        <w:rPr>
          <w:color w:val="000000"/>
          <w:sz w:val="24"/>
          <w:szCs w:val="24"/>
        </w:rPr>
        <w:t>подп</w:t>
      </w:r>
      <w:r w:rsidRPr="0045133D">
        <w:rPr>
          <w:color w:val="000000"/>
          <w:sz w:val="24"/>
          <w:szCs w:val="24"/>
        </w:rPr>
        <w:t>рограммы.</w:t>
      </w:r>
    </w:p>
    <w:p w:rsidR="00042086" w:rsidRPr="0045133D" w:rsidRDefault="00042086" w:rsidP="00D30056">
      <w:pPr>
        <w:pStyle w:val="afa"/>
        <w:spacing w:line="240" w:lineRule="auto"/>
        <w:ind w:firstLine="709"/>
        <w:rPr>
          <w:color w:val="000000"/>
          <w:sz w:val="24"/>
          <w:szCs w:val="24"/>
        </w:rPr>
      </w:pPr>
      <w:r w:rsidRPr="0045133D">
        <w:rPr>
          <w:color w:val="000000"/>
          <w:sz w:val="24"/>
          <w:szCs w:val="24"/>
        </w:rPr>
        <w:t xml:space="preserve">Формирование и использование современной системы контроля на всех стадиях реализации Программы является неотъемлемой составляющей механизма ее реализации. </w:t>
      </w:r>
    </w:p>
    <w:p w:rsidR="00042086" w:rsidRPr="0045133D" w:rsidRDefault="00042086" w:rsidP="00D30056">
      <w:pPr>
        <w:pStyle w:val="afa"/>
        <w:spacing w:line="240" w:lineRule="auto"/>
        <w:ind w:firstLine="709"/>
        <w:rPr>
          <w:b/>
          <w:color w:val="000000"/>
          <w:sz w:val="24"/>
          <w:szCs w:val="24"/>
        </w:rPr>
      </w:pPr>
      <w:r w:rsidRPr="0045133D">
        <w:rPr>
          <w:color w:val="000000"/>
          <w:sz w:val="24"/>
          <w:szCs w:val="24"/>
        </w:rPr>
        <w:t xml:space="preserve">Управление реализацией </w:t>
      </w:r>
      <w:r>
        <w:rPr>
          <w:color w:val="000000"/>
          <w:sz w:val="24"/>
          <w:szCs w:val="24"/>
        </w:rPr>
        <w:t>подп</w:t>
      </w:r>
      <w:r w:rsidRPr="0045133D">
        <w:rPr>
          <w:color w:val="000000"/>
          <w:sz w:val="24"/>
          <w:szCs w:val="24"/>
        </w:rPr>
        <w:t>рограммы и контроль за ходом ее реализации осуществляется в соответствии с Методикой по разработке и реализации муниципальных целевых программ муниципального района «Олекминский район» Республики Саха(Якутия), утвержденной Постановлением Главы района  от 28.09.2015г №161.</w:t>
      </w:r>
    </w:p>
    <w:p w:rsidR="00042086" w:rsidRPr="00485BD1" w:rsidRDefault="00042086" w:rsidP="00D30056">
      <w:pPr>
        <w:pStyle w:val="afa"/>
        <w:spacing w:line="240" w:lineRule="auto"/>
        <w:ind w:firstLine="709"/>
        <w:rPr>
          <w:sz w:val="24"/>
          <w:szCs w:val="24"/>
        </w:rPr>
      </w:pPr>
      <w:r w:rsidRPr="00485BD1">
        <w:rPr>
          <w:sz w:val="24"/>
          <w:szCs w:val="24"/>
        </w:rPr>
        <w:t xml:space="preserve">Общая координация хода выполнения подпрограммы осуществляется руководителем </w:t>
      </w:r>
      <w:r w:rsidR="00AF0896" w:rsidRPr="00485BD1">
        <w:rPr>
          <w:sz w:val="24"/>
          <w:szCs w:val="24"/>
        </w:rPr>
        <w:t>отдела общего</w:t>
      </w:r>
      <w:r w:rsidRPr="00485BD1">
        <w:rPr>
          <w:sz w:val="24"/>
          <w:szCs w:val="24"/>
        </w:rPr>
        <w:t xml:space="preserve"> образования МКУ «УООР»РС (Я).</w:t>
      </w:r>
    </w:p>
    <w:p w:rsidR="00042086" w:rsidRDefault="00042086" w:rsidP="00D30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5BD1">
        <w:rPr>
          <w:rFonts w:ascii="Times New Roman" w:hAnsi="Times New Roman"/>
          <w:sz w:val="24"/>
          <w:szCs w:val="24"/>
        </w:rPr>
        <w:lastRenderedPageBreak/>
        <w:t xml:space="preserve">Общее управление и оперативный контроль за ходом исполнения подпрограммы </w:t>
      </w:r>
      <w:r w:rsidR="00AF0896" w:rsidRPr="00485BD1">
        <w:rPr>
          <w:rFonts w:ascii="Times New Roman" w:hAnsi="Times New Roman" w:cs="Times New Roman"/>
          <w:sz w:val="24"/>
          <w:szCs w:val="24"/>
        </w:rPr>
        <w:t xml:space="preserve">возлагается на руководителя </w:t>
      </w:r>
      <w:r w:rsidRPr="00485BD1">
        <w:rPr>
          <w:rFonts w:ascii="Times New Roman" w:hAnsi="Times New Roman" w:cs="Times New Roman"/>
          <w:sz w:val="24"/>
          <w:szCs w:val="24"/>
        </w:rPr>
        <w:t xml:space="preserve"> </w:t>
      </w:r>
      <w:r w:rsidR="00AF0896" w:rsidRPr="00485BD1">
        <w:rPr>
          <w:rFonts w:ascii="Times New Roman" w:hAnsi="Times New Roman" w:cs="Times New Roman"/>
          <w:sz w:val="24"/>
          <w:szCs w:val="24"/>
        </w:rPr>
        <w:t>отдела общего</w:t>
      </w:r>
      <w:r w:rsidRPr="00485BD1">
        <w:rPr>
          <w:rFonts w:ascii="Times New Roman" w:hAnsi="Times New Roman" w:cs="Times New Roman"/>
          <w:sz w:val="24"/>
          <w:szCs w:val="24"/>
        </w:rPr>
        <w:t xml:space="preserve"> образования МКУ «УООР</w:t>
      </w:r>
      <w:r w:rsidRPr="00953CB7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3CB7">
        <w:rPr>
          <w:rFonts w:ascii="Times New Roman" w:hAnsi="Times New Roman" w:cs="Times New Roman"/>
          <w:color w:val="000000"/>
          <w:sz w:val="24"/>
          <w:szCs w:val="24"/>
        </w:rPr>
        <w:t>РС (Я).</w:t>
      </w:r>
    </w:p>
    <w:p w:rsidR="00042086" w:rsidRPr="005D47DA" w:rsidRDefault="00042086" w:rsidP="00D300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53CB7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Ответственным исполнителем муниципальной целевой  </w:t>
      </w:r>
      <w:r>
        <w:rPr>
          <w:rFonts w:ascii="Times New Roman" w:hAnsi="Times New Roman" w:cs="Times New Roman"/>
          <w:color w:val="000000"/>
          <w:sz w:val="24"/>
          <w:szCs w:val="24"/>
        </w:rPr>
        <w:t>под</w:t>
      </w:r>
      <w:r w:rsidRPr="00953CB7">
        <w:rPr>
          <w:rFonts w:ascii="Times New Roman" w:hAnsi="Times New Roman" w:cs="Times New Roman"/>
          <w:color w:val="000000"/>
          <w:sz w:val="24"/>
          <w:szCs w:val="24"/>
        </w:rPr>
        <w:t>программы являются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47DA">
        <w:rPr>
          <w:rFonts w:ascii="Times New Roman" w:hAnsi="Times New Roman"/>
          <w:sz w:val="24"/>
          <w:szCs w:val="24"/>
        </w:rPr>
        <w:t>-</w:t>
      </w:r>
      <w:r w:rsidRPr="005D47DA">
        <w:rPr>
          <w:rFonts w:ascii="Times New Roman" w:hAnsi="Times New Roman"/>
          <w:sz w:val="24"/>
          <w:szCs w:val="24"/>
          <w:lang w:eastAsia="en-US"/>
        </w:rPr>
        <w:t>Муниципальное казенное учреждение «Управление образования Олекминского района» Республики Саха (Якутия);</w:t>
      </w:r>
    </w:p>
    <w:p w:rsidR="00042086" w:rsidRPr="005D47DA" w:rsidRDefault="00042086" w:rsidP="00D300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47DA">
        <w:rPr>
          <w:rFonts w:ascii="Times New Roman" w:hAnsi="Times New Roman"/>
          <w:sz w:val="24"/>
          <w:szCs w:val="24"/>
        </w:rPr>
        <w:t>-Муниципальные образовательные учреждения муниципального района «Олекминский район» Республики Саха (Якутия).</w:t>
      </w:r>
    </w:p>
    <w:p w:rsidR="00042086" w:rsidRPr="0045133D" w:rsidRDefault="00042086" w:rsidP="00D30056">
      <w:pPr>
        <w:pStyle w:val="afa"/>
        <w:spacing w:line="240" w:lineRule="auto"/>
        <w:ind w:firstLine="709"/>
        <w:rPr>
          <w:color w:val="000000"/>
          <w:sz w:val="24"/>
          <w:szCs w:val="24"/>
        </w:rPr>
      </w:pPr>
      <w:r w:rsidRPr="0045133D">
        <w:rPr>
          <w:color w:val="000000"/>
          <w:sz w:val="24"/>
          <w:szCs w:val="24"/>
        </w:rPr>
        <w:t>Ответственны</w:t>
      </w:r>
      <w:r>
        <w:rPr>
          <w:color w:val="000000"/>
          <w:sz w:val="24"/>
          <w:szCs w:val="24"/>
        </w:rPr>
        <w:t>е исполнители</w:t>
      </w:r>
      <w:r w:rsidRPr="0045133D">
        <w:rPr>
          <w:color w:val="000000"/>
          <w:sz w:val="24"/>
          <w:szCs w:val="24"/>
          <w:lang w:val="wo-SN"/>
        </w:rPr>
        <w:t xml:space="preserve"> </w:t>
      </w:r>
      <w:r>
        <w:rPr>
          <w:color w:val="000000"/>
          <w:sz w:val="24"/>
          <w:szCs w:val="24"/>
        </w:rPr>
        <w:t>под</w:t>
      </w:r>
      <w:r w:rsidRPr="0045133D">
        <w:rPr>
          <w:color w:val="000000"/>
          <w:sz w:val="24"/>
          <w:szCs w:val="24"/>
          <w:lang w:val="wo-SN"/>
        </w:rPr>
        <w:t>рограммы</w:t>
      </w:r>
      <w:r w:rsidRPr="0045133D">
        <w:rPr>
          <w:color w:val="000000"/>
          <w:sz w:val="24"/>
          <w:szCs w:val="24"/>
        </w:rPr>
        <w:t xml:space="preserve"> в ходе ее реализации:</w:t>
      </w:r>
    </w:p>
    <w:p w:rsidR="00042086" w:rsidRPr="0045133D" w:rsidRDefault="00042086" w:rsidP="00D30056">
      <w:pPr>
        <w:pStyle w:val="afa"/>
        <w:numPr>
          <w:ilvl w:val="0"/>
          <w:numId w:val="41"/>
        </w:numPr>
        <w:spacing w:line="240" w:lineRule="auto"/>
        <w:ind w:left="0" w:firstLine="709"/>
        <w:rPr>
          <w:color w:val="000000"/>
          <w:sz w:val="24"/>
          <w:szCs w:val="24"/>
        </w:rPr>
      </w:pPr>
      <w:r w:rsidRPr="0045133D">
        <w:rPr>
          <w:color w:val="000000"/>
          <w:sz w:val="24"/>
          <w:szCs w:val="24"/>
        </w:rPr>
        <w:t>организует реализацию муниципальной программы, вносит изменения в муниципальную программу в соответствии с установленными Порядком разработки и реализации муниципальных целевых программ  требованиями,  и несет ответственность за достижение целевых индикаторов и показателей муниципальной программы, а также конечных результатов ее реализации;</w:t>
      </w:r>
    </w:p>
    <w:p w:rsidR="00042086" w:rsidRPr="0045133D" w:rsidRDefault="00E7286D" w:rsidP="00D30056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042086">
        <w:rPr>
          <w:rFonts w:ascii="Times New Roman" w:hAnsi="Times New Roman"/>
          <w:color w:val="000000"/>
          <w:sz w:val="24"/>
          <w:szCs w:val="24"/>
        </w:rPr>
        <w:t xml:space="preserve"> предоставляю</w:t>
      </w:r>
      <w:r w:rsidR="00042086" w:rsidRPr="0045133D">
        <w:rPr>
          <w:rFonts w:ascii="Times New Roman" w:hAnsi="Times New Roman"/>
          <w:color w:val="000000"/>
          <w:sz w:val="24"/>
          <w:szCs w:val="24"/>
        </w:rPr>
        <w:t xml:space="preserve">т в </w:t>
      </w:r>
      <w:r w:rsidR="00042086">
        <w:rPr>
          <w:rFonts w:ascii="Times New Roman" w:hAnsi="Times New Roman"/>
          <w:bCs/>
          <w:color w:val="000000"/>
          <w:sz w:val="24"/>
          <w:szCs w:val="24"/>
        </w:rPr>
        <w:t>Управление</w:t>
      </w:r>
      <w:r w:rsidR="00042086" w:rsidRPr="0045133D">
        <w:rPr>
          <w:rFonts w:ascii="Times New Roman" w:hAnsi="Times New Roman"/>
          <w:bCs/>
          <w:color w:val="000000"/>
          <w:sz w:val="24"/>
          <w:szCs w:val="24"/>
        </w:rPr>
        <w:t xml:space="preserve"> экономического развития администрации</w:t>
      </w:r>
      <w:r w:rsidR="00042086">
        <w:rPr>
          <w:rFonts w:ascii="Times New Roman" w:hAnsi="Times New Roman"/>
          <w:bCs/>
          <w:color w:val="000000"/>
          <w:sz w:val="24"/>
          <w:szCs w:val="24"/>
        </w:rPr>
        <w:t xml:space="preserve"> Олекминского </w:t>
      </w:r>
      <w:r w:rsidR="00042086" w:rsidRPr="0045133D">
        <w:rPr>
          <w:rFonts w:ascii="Times New Roman" w:hAnsi="Times New Roman"/>
          <w:bCs/>
          <w:color w:val="000000"/>
          <w:sz w:val="24"/>
          <w:szCs w:val="24"/>
        </w:rPr>
        <w:t xml:space="preserve"> района</w:t>
      </w:r>
      <w:r w:rsidR="00042086">
        <w:rPr>
          <w:rFonts w:ascii="Times New Roman" w:hAnsi="Times New Roman"/>
          <w:bCs/>
          <w:color w:val="000000"/>
          <w:sz w:val="24"/>
          <w:szCs w:val="24"/>
        </w:rPr>
        <w:t xml:space="preserve"> Республики Саха (Якутия)</w:t>
      </w:r>
      <w:r w:rsidR="00042086" w:rsidRPr="0045133D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042086" w:rsidRPr="0045133D" w:rsidRDefault="00042086" w:rsidP="00D3005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5133D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>ежеквартально до 15 числа месяца, следующего за отчетным,  отчет о ходе реализации программных мероприятий по источникам финансирования и отчет об эффективности реализации Программы;</w:t>
      </w:r>
    </w:p>
    <w:p w:rsidR="00042086" w:rsidRPr="0045133D" w:rsidRDefault="00042086" w:rsidP="00D3005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5133D">
        <w:rPr>
          <w:rFonts w:ascii="Times New Roman" w:hAnsi="Times New Roman"/>
          <w:bCs/>
          <w:color w:val="000000"/>
          <w:sz w:val="24"/>
          <w:szCs w:val="24"/>
        </w:rPr>
        <w:t>- ежеквартально до 15 числа месяца следующего за отчетным, в Управление экономического развития администрации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Олекминского 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 xml:space="preserve"> района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Республики Саха (Якутия)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 xml:space="preserve"> информацию по неосвоенным финансовым средствам, выделенным из местного бюджета на программные мероприятия с соответствующим обоснованием;</w:t>
      </w:r>
    </w:p>
    <w:p w:rsidR="00042086" w:rsidRPr="0045133D" w:rsidRDefault="00042086" w:rsidP="00D3005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5133D">
        <w:rPr>
          <w:rFonts w:ascii="Times New Roman" w:hAnsi="Times New Roman"/>
          <w:bCs/>
          <w:color w:val="000000"/>
          <w:sz w:val="24"/>
          <w:szCs w:val="24"/>
        </w:rPr>
        <w:t>- ежегодно до 01 июля в Управление экономического развития администрации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Олекминского 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 xml:space="preserve"> района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Республики Саха (Якутия) 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>бюджетные заявки на следующий финансовый год для выделения ассигнований из местного бюджета с соответствующим обоснованием;</w:t>
      </w:r>
    </w:p>
    <w:p w:rsidR="00042086" w:rsidRPr="0045133D" w:rsidRDefault="00042086" w:rsidP="00D3005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5133D">
        <w:rPr>
          <w:rFonts w:ascii="Times New Roman" w:hAnsi="Times New Roman"/>
          <w:bCs/>
          <w:color w:val="000000"/>
          <w:sz w:val="24"/>
          <w:szCs w:val="24"/>
        </w:rPr>
        <w:t>- ежегодно в срок до 01 марта в адрес Управления экономического развития администрации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Олекминского 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 xml:space="preserve"> района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Республики Саха (Якутия)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>– годовые отчеты (Доклад) о ходе работ по программам и эффективности реализации программы.</w:t>
      </w:r>
    </w:p>
    <w:p w:rsidR="00042086" w:rsidRPr="0045133D" w:rsidRDefault="00042086" w:rsidP="00D3005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5133D">
        <w:rPr>
          <w:rFonts w:ascii="Times New Roman" w:hAnsi="Times New Roman"/>
          <w:bCs/>
          <w:color w:val="000000"/>
          <w:sz w:val="24"/>
          <w:szCs w:val="24"/>
        </w:rPr>
        <w:t>- проводит оценку эффективности мероприятий и ежеквартальный мониторинг выполнения программы.</w:t>
      </w:r>
    </w:p>
    <w:p w:rsidR="00042086" w:rsidRPr="0045133D" w:rsidRDefault="00042086" w:rsidP="00D30056">
      <w:pPr>
        <w:pStyle w:val="afa"/>
        <w:spacing w:line="240" w:lineRule="auto"/>
        <w:ind w:firstLine="709"/>
        <w:rPr>
          <w:bCs/>
          <w:sz w:val="24"/>
          <w:szCs w:val="24"/>
        </w:rPr>
      </w:pPr>
      <w:r w:rsidRPr="0045133D">
        <w:rPr>
          <w:bCs/>
          <w:sz w:val="24"/>
          <w:szCs w:val="24"/>
        </w:rPr>
        <w:t>Основным источником финансирования Программы является бюджет муниципального района «Олекминский район» Р</w:t>
      </w:r>
      <w:r>
        <w:rPr>
          <w:bCs/>
          <w:sz w:val="24"/>
          <w:szCs w:val="24"/>
        </w:rPr>
        <w:t xml:space="preserve">еспублики </w:t>
      </w:r>
      <w:r w:rsidRPr="0045133D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аха </w:t>
      </w:r>
      <w:r w:rsidRPr="0045133D">
        <w:rPr>
          <w:bCs/>
          <w:sz w:val="24"/>
          <w:szCs w:val="24"/>
        </w:rPr>
        <w:t>(Я</w:t>
      </w:r>
      <w:r>
        <w:rPr>
          <w:bCs/>
          <w:sz w:val="24"/>
          <w:szCs w:val="24"/>
        </w:rPr>
        <w:t>кутия</w:t>
      </w:r>
      <w:r w:rsidRPr="0045133D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, государственный бюджет </w:t>
      </w:r>
      <w:r w:rsidRPr="0045133D">
        <w:rPr>
          <w:bCs/>
          <w:sz w:val="24"/>
          <w:szCs w:val="24"/>
        </w:rPr>
        <w:t>Р</w:t>
      </w:r>
      <w:r>
        <w:rPr>
          <w:bCs/>
          <w:sz w:val="24"/>
          <w:szCs w:val="24"/>
        </w:rPr>
        <w:t xml:space="preserve">еспублики </w:t>
      </w:r>
      <w:r w:rsidRPr="0045133D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аха </w:t>
      </w:r>
      <w:r w:rsidRPr="0045133D">
        <w:rPr>
          <w:bCs/>
          <w:sz w:val="24"/>
          <w:szCs w:val="24"/>
        </w:rPr>
        <w:t>(Я</w:t>
      </w:r>
      <w:r>
        <w:rPr>
          <w:bCs/>
          <w:sz w:val="24"/>
          <w:szCs w:val="24"/>
        </w:rPr>
        <w:t>кутия</w:t>
      </w:r>
      <w:r w:rsidRPr="0045133D">
        <w:rPr>
          <w:bCs/>
          <w:sz w:val="24"/>
          <w:szCs w:val="24"/>
        </w:rPr>
        <w:t>)</w:t>
      </w:r>
      <w:r w:rsidR="002D405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и внебюджетные источники. </w:t>
      </w:r>
      <w:r w:rsidRPr="0045133D">
        <w:rPr>
          <w:bCs/>
          <w:sz w:val="24"/>
          <w:szCs w:val="24"/>
        </w:rPr>
        <w:t>Таким образом, реализация мероприятий Программы  прямо</w:t>
      </w:r>
      <w:r w:rsidR="002D4051">
        <w:rPr>
          <w:bCs/>
          <w:sz w:val="24"/>
          <w:szCs w:val="24"/>
        </w:rPr>
        <w:t xml:space="preserve"> </w:t>
      </w:r>
      <w:r w:rsidRPr="0045133D">
        <w:rPr>
          <w:bCs/>
          <w:sz w:val="24"/>
          <w:szCs w:val="24"/>
        </w:rPr>
        <w:t xml:space="preserve">пропорциональна объему финансирования из местного бюджета. Как известно, бюджет МР «Олекминский район» Республики Саха (Якутия) формируются из налоговых и неналоговых доходов. </w:t>
      </w:r>
    </w:p>
    <w:p w:rsidR="00042086" w:rsidRPr="003C4DCA" w:rsidRDefault="00042086" w:rsidP="00D300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DCA">
        <w:rPr>
          <w:rFonts w:ascii="Times New Roman" w:hAnsi="Times New Roman"/>
          <w:sz w:val="24"/>
          <w:szCs w:val="24"/>
        </w:rPr>
        <w:t>В случае возникновения финансового кризиса в период реализации Программы</w:t>
      </w:r>
      <w:r>
        <w:rPr>
          <w:rFonts w:ascii="Times New Roman" w:hAnsi="Times New Roman"/>
          <w:sz w:val="24"/>
          <w:szCs w:val="24"/>
        </w:rPr>
        <w:t>,</w:t>
      </w:r>
      <w:r w:rsidRPr="003C4D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3C4DCA">
        <w:rPr>
          <w:rFonts w:ascii="Times New Roman" w:hAnsi="Times New Roman"/>
          <w:sz w:val="24"/>
          <w:szCs w:val="24"/>
        </w:rPr>
        <w:t xml:space="preserve">уществует риск сокращения бюджетного финансирования </w:t>
      </w:r>
      <w:r>
        <w:rPr>
          <w:rFonts w:ascii="Times New Roman" w:hAnsi="Times New Roman"/>
          <w:sz w:val="24"/>
          <w:szCs w:val="24"/>
        </w:rPr>
        <w:t>П</w:t>
      </w:r>
      <w:r w:rsidRPr="003C4DCA">
        <w:rPr>
          <w:rFonts w:ascii="Times New Roman" w:hAnsi="Times New Roman"/>
          <w:sz w:val="24"/>
          <w:szCs w:val="24"/>
        </w:rPr>
        <w:t xml:space="preserve">рограммы в процессе ее реализации и перераспределения средств, что может привести к снижению ожидаемых эффектов.  В этом случае для реализации основных задач </w:t>
      </w:r>
      <w:r>
        <w:rPr>
          <w:rFonts w:ascii="Times New Roman" w:hAnsi="Times New Roman"/>
          <w:sz w:val="24"/>
          <w:szCs w:val="24"/>
        </w:rPr>
        <w:t>П</w:t>
      </w:r>
      <w:r w:rsidRPr="003C4DCA">
        <w:rPr>
          <w:rFonts w:ascii="Times New Roman" w:hAnsi="Times New Roman"/>
          <w:sz w:val="24"/>
          <w:szCs w:val="24"/>
        </w:rPr>
        <w:t xml:space="preserve">рограммы необходимо ввести корректировки в финансирование за счет уменьшения расходов по командировке, по приобретению, текущему и капитальному ремонту. </w:t>
      </w:r>
    </w:p>
    <w:p w:rsidR="00042086" w:rsidRPr="0045133D" w:rsidRDefault="00042086" w:rsidP="00D300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33D">
        <w:rPr>
          <w:rFonts w:ascii="Times New Roman" w:hAnsi="Times New Roman"/>
          <w:sz w:val="24"/>
          <w:szCs w:val="24"/>
        </w:rPr>
        <w:t xml:space="preserve">Объем финансирования </w:t>
      </w:r>
      <w:r>
        <w:rPr>
          <w:rFonts w:ascii="Times New Roman" w:hAnsi="Times New Roman"/>
          <w:sz w:val="24"/>
          <w:szCs w:val="24"/>
        </w:rPr>
        <w:t>подп</w:t>
      </w:r>
      <w:r w:rsidRPr="0045133D">
        <w:rPr>
          <w:rFonts w:ascii="Times New Roman" w:hAnsi="Times New Roman"/>
          <w:sz w:val="24"/>
          <w:szCs w:val="24"/>
        </w:rPr>
        <w:t>рограммы</w:t>
      </w:r>
      <w:r>
        <w:rPr>
          <w:rFonts w:ascii="Times New Roman" w:hAnsi="Times New Roman"/>
          <w:sz w:val="24"/>
          <w:szCs w:val="24"/>
        </w:rPr>
        <w:t xml:space="preserve"> на период 2016-2018 годы</w:t>
      </w:r>
      <w:r w:rsidRPr="0045133D">
        <w:rPr>
          <w:rFonts w:ascii="Times New Roman" w:hAnsi="Times New Roman"/>
          <w:sz w:val="24"/>
          <w:szCs w:val="24"/>
        </w:rPr>
        <w:t xml:space="preserve"> составит </w:t>
      </w:r>
      <w:r w:rsidR="00B8657A">
        <w:rPr>
          <w:rFonts w:ascii="Times New Roman" w:hAnsi="Times New Roman"/>
          <w:sz w:val="24"/>
          <w:szCs w:val="24"/>
        </w:rPr>
        <w:t>3450714,70</w:t>
      </w:r>
      <w:r w:rsidRPr="0045133D">
        <w:rPr>
          <w:rFonts w:ascii="Times New Roman" w:hAnsi="Times New Roman"/>
          <w:sz w:val="24"/>
          <w:szCs w:val="24"/>
        </w:rPr>
        <w:t xml:space="preserve"> тыс.руб.</w:t>
      </w:r>
    </w:p>
    <w:p w:rsidR="006B1D4C" w:rsidRPr="00E23B24" w:rsidRDefault="006B1D4C" w:rsidP="000A7CD8">
      <w:pPr>
        <w:pStyle w:val="a8"/>
        <w:spacing w:after="0"/>
        <w:ind w:left="0" w:firstLine="567"/>
        <w:rPr>
          <w:rFonts w:ascii="Times New Roman" w:eastAsiaTheme="minorHAnsi" w:hAnsi="Times New Roman"/>
          <w:b/>
          <w:sz w:val="24"/>
          <w:szCs w:val="24"/>
        </w:rPr>
      </w:pPr>
    </w:p>
    <w:p w:rsidR="006B1D4C" w:rsidRDefault="006B1D4C" w:rsidP="00E23B24">
      <w:pPr>
        <w:pStyle w:val="a8"/>
        <w:spacing w:after="0"/>
        <w:ind w:left="0" w:firstLine="567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E23B24">
        <w:rPr>
          <w:rFonts w:ascii="Times New Roman" w:eastAsiaTheme="minorHAnsi" w:hAnsi="Times New Roman"/>
          <w:b/>
          <w:sz w:val="24"/>
          <w:szCs w:val="24"/>
        </w:rPr>
        <w:t>Раздел 7. Методика оценки достижения конечных результатов муниципальной подпрограммы</w:t>
      </w:r>
    </w:p>
    <w:p w:rsidR="00E7286D" w:rsidRDefault="00E7286D" w:rsidP="000A7CD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626DF" w:rsidRPr="000A7CD8" w:rsidRDefault="00EB6385" w:rsidP="00E728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CD8">
        <w:rPr>
          <w:rFonts w:ascii="Times New Roman" w:hAnsi="Times New Roman" w:cs="Times New Roman"/>
          <w:sz w:val="24"/>
          <w:szCs w:val="24"/>
        </w:rPr>
        <w:t xml:space="preserve">Методика оценки достижения целевых индикаторов программы представляет собой алгоритм оценки ее эффективности в процессе и по итогам реализации муниципальной </w:t>
      </w:r>
      <w:r w:rsidRPr="000A7CD8">
        <w:rPr>
          <w:rFonts w:ascii="Times New Roman" w:hAnsi="Times New Roman" w:cs="Times New Roman"/>
          <w:sz w:val="24"/>
          <w:szCs w:val="24"/>
        </w:rPr>
        <w:lastRenderedPageBreak/>
        <w:t>программы и должна быть основана на оценке результативности муниципальной программы с учетом достижения целевых индикаторов (показателей) подпрограмм.</w:t>
      </w:r>
    </w:p>
    <w:p w:rsidR="009C2941" w:rsidRPr="000A7CD8" w:rsidRDefault="004931BB" w:rsidP="00E7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CD8">
        <w:rPr>
          <w:rFonts w:ascii="Times New Roman" w:hAnsi="Times New Roman" w:cs="Times New Roman"/>
          <w:sz w:val="24"/>
          <w:szCs w:val="24"/>
        </w:rPr>
        <w:t xml:space="preserve">- </w:t>
      </w:r>
      <w:r w:rsidR="009C2941" w:rsidRPr="000A7CD8">
        <w:rPr>
          <w:rFonts w:ascii="Times New Roman" w:hAnsi="Times New Roman" w:cs="Times New Roman"/>
          <w:sz w:val="24"/>
          <w:szCs w:val="24"/>
        </w:rPr>
        <w:t>Соответствие общеобразовательного учреждения  современным требованиям санитарных правил  и норм</w:t>
      </w:r>
      <w:r w:rsidRPr="000A7CD8">
        <w:rPr>
          <w:rFonts w:ascii="Times New Roman" w:hAnsi="Times New Roman" w:cs="Times New Roman"/>
          <w:sz w:val="24"/>
          <w:szCs w:val="24"/>
        </w:rPr>
        <w:t xml:space="preserve"> при показателях целевых индикаторов от 26 % до 35%,</w:t>
      </w:r>
    </w:p>
    <w:p w:rsidR="00A76A0B" w:rsidRPr="000A7CD8" w:rsidRDefault="005C418E" w:rsidP="00E7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CD8">
        <w:rPr>
          <w:rFonts w:ascii="Times New Roman" w:hAnsi="Times New Roman" w:cs="Times New Roman"/>
          <w:sz w:val="24"/>
          <w:szCs w:val="24"/>
        </w:rPr>
        <w:fldChar w:fldCharType="begin"/>
      </w:r>
      <w:r w:rsidR="00A76A0B" w:rsidRPr="000A7CD8">
        <w:rPr>
          <w:rFonts w:ascii="Times New Roman" w:hAnsi="Times New Roman" w:cs="Times New Roman"/>
          <w:sz w:val="24"/>
          <w:szCs w:val="24"/>
        </w:rPr>
        <w:instrText xml:space="preserve"> QUOTE </w:instrText>
      </w:r>
      <m:oMath>
        <m:sSub>
          <m:sSub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Times New Roman" w:cs="Times New Roman"/>
                    <w:i/>
                    <w:sz w:val="24"/>
                    <w:szCs w:val="24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Times New Roman" w:cs="Times New Roman"/>
                    <w:i/>
                    <w:sz w:val="24"/>
                    <w:szCs w:val="24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план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</m:sub>
            </m:sSub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100%</m:t>
        </m:r>
      </m:oMath>
      <w:r w:rsidR="00A76A0B" w:rsidRPr="000A7CD8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0A7CD8">
        <w:rPr>
          <w:rFonts w:ascii="Times New Roman" w:hAnsi="Times New Roman" w:cs="Times New Roman"/>
          <w:sz w:val="24"/>
          <w:szCs w:val="24"/>
        </w:rPr>
        <w:fldChar w:fldCharType="separate"/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ц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план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</m:sub>
            </m:sSub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100%</m:t>
        </m:r>
      </m:oMath>
      <w:r w:rsidRPr="000A7CD8">
        <w:rPr>
          <w:rFonts w:ascii="Times New Roman" w:hAnsi="Times New Roman" w:cs="Times New Roman"/>
          <w:sz w:val="24"/>
          <w:szCs w:val="24"/>
        </w:rPr>
        <w:fldChar w:fldCharType="end"/>
      </w:r>
      <w:r w:rsidR="00A76A0B" w:rsidRPr="000A7CD8">
        <w:rPr>
          <w:rFonts w:ascii="Times New Roman" w:hAnsi="Times New Roman" w:cs="Times New Roman"/>
          <w:sz w:val="24"/>
          <w:szCs w:val="24"/>
        </w:rPr>
        <w:t>, где:</w:t>
      </w:r>
    </w:p>
    <w:p w:rsidR="00A76A0B" w:rsidRPr="000A7CD8" w:rsidRDefault="00A76A0B" w:rsidP="00E7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C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7CD8">
        <w:rPr>
          <w:rFonts w:ascii="Times New Roman" w:hAnsi="Times New Roman" w:cs="Times New Roman"/>
          <w:sz w:val="24"/>
          <w:szCs w:val="24"/>
        </w:rPr>
        <w:t xml:space="preserve"> </w:t>
      </w:r>
      <w:r w:rsidRPr="000A7CD8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0A7CD8">
        <w:rPr>
          <w:rFonts w:ascii="Times New Roman" w:hAnsi="Times New Roman" w:cs="Times New Roman"/>
          <w:sz w:val="24"/>
          <w:szCs w:val="24"/>
        </w:rPr>
        <w:t xml:space="preserve"> – фактическое значение индикатора;</w:t>
      </w:r>
    </w:p>
    <w:p w:rsidR="00A76A0B" w:rsidRPr="000A7CD8" w:rsidRDefault="00A76A0B" w:rsidP="00E7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C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7CD8">
        <w:rPr>
          <w:rFonts w:ascii="Times New Roman" w:hAnsi="Times New Roman" w:cs="Times New Roman"/>
          <w:sz w:val="24"/>
          <w:szCs w:val="24"/>
        </w:rPr>
        <w:t xml:space="preserve"> </w:t>
      </w:r>
      <w:r w:rsidRPr="000A7CD8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r w:rsidRPr="000A7CD8">
        <w:rPr>
          <w:rFonts w:ascii="Times New Roman" w:hAnsi="Times New Roman" w:cs="Times New Roman"/>
          <w:sz w:val="24"/>
          <w:szCs w:val="24"/>
        </w:rPr>
        <w:t xml:space="preserve"> – плановое значение индикатора</w:t>
      </w:r>
    </w:p>
    <w:p w:rsidR="00A76A0B" w:rsidRPr="000A7CD8" w:rsidRDefault="00A76A0B" w:rsidP="00E7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CD8">
        <w:rPr>
          <w:rFonts w:ascii="Times New Roman" w:hAnsi="Times New Roman" w:cs="Times New Roman"/>
          <w:sz w:val="24"/>
          <w:szCs w:val="24"/>
        </w:rPr>
        <w:t>- Выпускники общеобразовательных учреждений, получивших аттестат от общего количества выпускников общеобразовательных учреждений от 97% до 100 %,</w:t>
      </w:r>
    </w:p>
    <w:p w:rsidR="00A76A0B" w:rsidRPr="000A7CD8" w:rsidRDefault="005C418E" w:rsidP="00E7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CD8">
        <w:rPr>
          <w:rFonts w:ascii="Times New Roman" w:hAnsi="Times New Roman" w:cs="Times New Roman"/>
          <w:sz w:val="24"/>
          <w:szCs w:val="24"/>
        </w:rPr>
        <w:fldChar w:fldCharType="begin"/>
      </w:r>
      <w:r w:rsidR="00A76A0B" w:rsidRPr="000A7CD8">
        <w:rPr>
          <w:rFonts w:ascii="Times New Roman" w:hAnsi="Times New Roman" w:cs="Times New Roman"/>
          <w:sz w:val="24"/>
          <w:szCs w:val="24"/>
        </w:rPr>
        <w:instrText xml:space="preserve"> QUOTE </w:instrText>
      </w:r>
      <m:oMath>
        <m:sSub>
          <m:sSub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Times New Roman" w:cs="Times New Roman"/>
                    <w:i/>
                    <w:sz w:val="24"/>
                    <w:szCs w:val="24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Times New Roman" w:cs="Times New Roman"/>
                    <w:i/>
                    <w:sz w:val="24"/>
                    <w:szCs w:val="24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план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</m:sub>
            </m:sSub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100%</m:t>
        </m:r>
      </m:oMath>
      <w:r w:rsidR="00A76A0B" w:rsidRPr="000A7CD8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0A7CD8">
        <w:rPr>
          <w:rFonts w:ascii="Times New Roman" w:hAnsi="Times New Roman" w:cs="Times New Roman"/>
          <w:sz w:val="24"/>
          <w:szCs w:val="24"/>
        </w:rPr>
        <w:fldChar w:fldCharType="separate"/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ц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план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</m:sub>
            </m:sSub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100%</m:t>
        </m:r>
      </m:oMath>
      <w:r w:rsidRPr="000A7CD8">
        <w:rPr>
          <w:rFonts w:ascii="Times New Roman" w:hAnsi="Times New Roman" w:cs="Times New Roman"/>
          <w:sz w:val="24"/>
          <w:szCs w:val="24"/>
        </w:rPr>
        <w:fldChar w:fldCharType="end"/>
      </w:r>
      <w:r w:rsidR="00A76A0B" w:rsidRPr="000A7CD8">
        <w:rPr>
          <w:rFonts w:ascii="Times New Roman" w:hAnsi="Times New Roman" w:cs="Times New Roman"/>
          <w:sz w:val="24"/>
          <w:szCs w:val="24"/>
        </w:rPr>
        <w:t>, где:</w:t>
      </w:r>
    </w:p>
    <w:p w:rsidR="00A76A0B" w:rsidRPr="000A7CD8" w:rsidRDefault="00A76A0B" w:rsidP="00E7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C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7CD8">
        <w:rPr>
          <w:rFonts w:ascii="Times New Roman" w:hAnsi="Times New Roman" w:cs="Times New Roman"/>
          <w:sz w:val="24"/>
          <w:szCs w:val="24"/>
        </w:rPr>
        <w:t xml:space="preserve"> </w:t>
      </w:r>
      <w:r w:rsidRPr="000A7CD8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0A7CD8">
        <w:rPr>
          <w:rFonts w:ascii="Times New Roman" w:hAnsi="Times New Roman" w:cs="Times New Roman"/>
          <w:sz w:val="24"/>
          <w:szCs w:val="24"/>
        </w:rPr>
        <w:t xml:space="preserve"> – фактическое значение индикатора;</w:t>
      </w:r>
    </w:p>
    <w:p w:rsidR="00A76A0B" w:rsidRPr="000A7CD8" w:rsidRDefault="00A76A0B" w:rsidP="00E7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C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7CD8">
        <w:rPr>
          <w:rFonts w:ascii="Times New Roman" w:hAnsi="Times New Roman" w:cs="Times New Roman"/>
          <w:sz w:val="24"/>
          <w:szCs w:val="24"/>
        </w:rPr>
        <w:t xml:space="preserve"> </w:t>
      </w:r>
      <w:r w:rsidRPr="000A7CD8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r w:rsidRPr="000A7CD8">
        <w:rPr>
          <w:rFonts w:ascii="Times New Roman" w:hAnsi="Times New Roman" w:cs="Times New Roman"/>
          <w:sz w:val="24"/>
          <w:szCs w:val="24"/>
        </w:rPr>
        <w:t xml:space="preserve"> – плановое значение индикатора</w:t>
      </w:r>
    </w:p>
    <w:p w:rsidR="00A76A0B" w:rsidRPr="000A7CD8" w:rsidRDefault="00A76A0B" w:rsidP="00E7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CD8">
        <w:rPr>
          <w:rFonts w:ascii="Times New Roman" w:hAnsi="Times New Roman" w:cs="Times New Roman"/>
          <w:sz w:val="24"/>
          <w:szCs w:val="24"/>
        </w:rPr>
        <w:t>- Доля занятости (поступление в вуз, суз, и т.п.) выпускников, окончивших школу от 88% до 99%,</w:t>
      </w:r>
    </w:p>
    <w:p w:rsidR="00A76A0B" w:rsidRPr="000A7CD8" w:rsidRDefault="005C418E" w:rsidP="00E7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CD8">
        <w:rPr>
          <w:rFonts w:ascii="Times New Roman" w:hAnsi="Times New Roman" w:cs="Times New Roman"/>
          <w:sz w:val="24"/>
          <w:szCs w:val="24"/>
        </w:rPr>
        <w:fldChar w:fldCharType="begin"/>
      </w:r>
      <w:r w:rsidR="00A76A0B" w:rsidRPr="000A7CD8">
        <w:rPr>
          <w:rFonts w:ascii="Times New Roman" w:hAnsi="Times New Roman" w:cs="Times New Roman"/>
          <w:sz w:val="24"/>
          <w:szCs w:val="24"/>
        </w:rPr>
        <w:instrText xml:space="preserve"> QUOTE </w:instrText>
      </w:r>
      <m:oMath>
        <m:sSub>
          <m:sSub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Times New Roman" w:cs="Times New Roman"/>
                    <w:i/>
                    <w:sz w:val="24"/>
                    <w:szCs w:val="24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Times New Roman" w:cs="Times New Roman"/>
                    <w:i/>
                    <w:sz w:val="24"/>
                    <w:szCs w:val="24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план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</m:sub>
            </m:sSub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100%</m:t>
        </m:r>
      </m:oMath>
      <w:r w:rsidR="00A76A0B" w:rsidRPr="000A7CD8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0A7CD8">
        <w:rPr>
          <w:rFonts w:ascii="Times New Roman" w:hAnsi="Times New Roman" w:cs="Times New Roman"/>
          <w:sz w:val="24"/>
          <w:szCs w:val="24"/>
        </w:rPr>
        <w:fldChar w:fldCharType="separate"/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ц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план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</m:sub>
            </m:sSub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100%</m:t>
        </m:r>
      </m:oMath>
      <w:r w:rsidRPr="000A7CD8">
        <w:rPr>
          <w:rFonts w:ascii="Times New Roman" w:hAnsi="Times New Roman" w:cs="Times New Roman"/>
          <w:sz w:val="24"/>
          <w:szCs w:val="24"/>
        </w:rPr>
        <w:fldChar w:fldCharType="end"/>
      </w:r>
      <w:r w:rsidR="00A76A0B" w:rsidRPr="000A7CD8">
        <w:rPr>
          <w:rFonts w:ascii="Times New Roman" w:hAnsi="Times New Roman" w:cs="Times New Roman"/>
          <w:sz w:val="24"/>
          <w:szCs w:val="24"/>
        </w:rPr>
        <w:t>, где:</w:t>
      </w:r>
    </w:p>
    <w:p w:rsidR="00A76A0B" w:rsidRPr="000A7CD8" w:rsidRDefault="00A76A0B" w:rsidP="00E7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C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7CD8">
        <w:rPr>
          <w:rFonts w:ascii="Times New Roman" w:hAnsi="Times New Roman" w:cs="Times New Roman"/>
          <w:sz w:val="24"/>
          <w:szCs w:val="24"/>
        </w:rPr>
        <w:t xml:space="preserve"> </w:t>
      </w:r>
      <w:r w:rsidRPr="000A7CD8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0A7CD8">
        <w:rPr>
          <w:rFonts w:ascii="Times New Roman" w:hAnsi="Times New Roman" w:cs="Times New Roman"/>
          <w:sz w:val="24"/>
          <w:szCs w:val="24"/>
        </w:rPr>
        <w:t xml:space="preserve"> – фактическое значение индикатора;</w:t>
      </w:r>
    </w:p>
    <w:p w:rsidR="00A76A0B" w:rsidRPr="000A7CD8" w:rsidRDefault="00A76A0B" w:rsidP="00E7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C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7CD8">
        <w:rPr>
          <w:rFonts w:ascii="Times New Roman" w:hAnsi="Times New Roman" w:cs="Times New Roman"/>
          <w:sz w:val="24"/>
          <w:szCs w:val="24"/>
        </w:rPr>
        <w:t xml:space="preserve"> </w:t>
      </w:r>
      <w:r w:rsidRPr="000A7CD8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r w:rsidRPr="000A7CD8">
        <w:rPr>
          <w:rFonts w:ascii="Times New Roman" w:hAnsi="Times New Roman" w:cs="Times New Roman"/>
          <w:sz w:val="24"/>
          <w:szCs w:val="24"/>
        </w:rPr>
        <w:t xml:space="preserve"> – плановое значение индикатора</w:t>
      </w:r>
    </w:p>
    <w:p w:rsidR="00A76A0B" w:rsidRPr="000A7CD8" w:rsidRDefault="00A76A0B" w:rsidP="00E7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CD8">
        <w:rPr>
          <w:rFonts w:ascii="Times New Roman" w:hAnsi="Times New Roman" w:cs="Times New Roman"/>
          <w:sz w:val="24"/>
          <w:szCs w:val="24"/>
        </w:rPr>
        <w:t xml:space="preserve">- Количество обучающиеся по ФГОС </w:t>
      </w:r>
      <w:r w:rsidR="001E5801" w:rsidRPr="000A7CD8">
        <w:rPr>
          <w:rFonts w:ascii="Times New Roman" w:hAnsi="Times New Roman" w:cs="Times New Roman"/>
          <w:sz w:val="24"/>
          <w:szCs w:val="24"/>
        </w:rPr>
        <w:t>ООО</w:t>
      </w:r>
      <w:r w:rsidRPr="000A7CD8">
        <w:rPr>
          <w:rFonts w:ascii="Times New Roman" w:hAnsi="Times New Roman" w:cs="Times New Roman"/>
          <w:sz w:val="24"/>
          <w:szCs w:val="24"/>
        </w:rPr>
        <w:t xml:space="preserve"> от 12% до 35%,</w:t>
      </w:r>
    </w:p>
    <w:p w:rsidR="00A76A0B" w:rsidRPr="000A7CD8" w:rsidRDefault="005C418E" w:rsidP="00E7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CD8">
        <w:rPr>
          <w:rFonts w:ascii="Times New Roman" w:hAnsi="Times New Roman" w:cs="Times New Roman"/>
          <w:sz w:val="24"/>
          <w:szCs w:val="24"/>
        </w:rPr>
        <w:fldChar w:fldCharType="begin"/>
      </w:r>
      <w:r w:rsidR="00A76A0B" w:rsidRPr="000A7CD8">
        <w:rPr>
          <w:rFonts w:ascii="Times New Roman" w:hAnsi="Times New Roman" w:cs="Times New Roman"/>
          <w:sz w:val="24"/>
          <w:szCs w:val="24"/>
        </w:rPr>
        <w:instrText xml:space="preserve"> QUOTE </w:instrText>
      </w:r>
      <m:oMath>
        <m:sSub>
          <m:sSub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Times New Roman" w:cs="Times New Roman"/>
                    <w:i/>
                    <w:sz w:val="24"/>
                    <w:szCs w:val="24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Times New Roman" w:cs="Times New Roman"/>
                    <w:i/>
                    <w:sz w:val="24"/>
                    <w:szCs w:val="24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план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</m:sub>
            </m:sSub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100%</m:t>
        </m:r>
      </m:oMath>
      <w:r w:rsidR="00A76A0B" w:rsidRPr="000A7CD8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0A7CD8">
        <w:rPr>
          <w:rFonts w:ascii="Times New Roman" w:hAnsi="Times New Roman" w:cs="Times New Roman"/>
          <w:sz w:val="24"/>
          <w:szCs w:val="24"/>
        </w:rPr>
        <w:fldChar w:fldCharType="separate"/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ц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план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</m:sub>
            </m:sSub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100%</m:t>
        </m:r>
      </m:oMath>
      <w:r w:rsidRPr="000A7CD8">
        <w:rPr>
          <w:rFonts w:ascii="Times New Roman" w:hAnsi="Times New Roman" w:cs="Times New Roman"/>
          <w:sz w:val="24"/>
          <w:szCs w:val="24"/>
        </w:rPr>
        <w:fldChar w:fldCharType="end"/>
      </w:r>
      <w:r w:rsidR="00A76A0B" w:rsidRPr="000A7CD8">
        <w:rPr>
          <w:rFonts w:ascii="Times New Roman" w:hAnsi="Times New Roman" w:cs="Times New Roman"/>
          <w:sz w:val="24"/>
          <w:szCs w:val="24"/>
        </w:rPr>
        <w:t>, где:</w:t>
      </w:r>
    </w:p>
    <w:p w:rsidR="00A76A0B" w:rsidRPr="000A7CD8" w:rsidRDefault="00A76A0B" w:rsidP="00E7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C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7CD8">
        <w:rPr>
          <w:rFonts w:ascii="Times New Roman" w:hAnsi="Times New Roman" w:cs="Times New Roman"/>
          <w:sz w:val="24"/>
          <w:szCs w:val="24"/>
        </w:rPr>
        <w:t xml:space="preserve"> </w:t>
      </w:r>
      <w:r w:rsidRPr="000A7CD8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0A7CD8">
        <w:rPr>
          <w:rFonts w:ascii="Times New Roman" w:hAnsi="Times New Roman" w:cs="Times New Roman"/>
          <w:sz w:val="24"/>
          <w:szCs w:val="24"/>
        </w:rPr>
        <w:t xml:space="preserve"> – фактическое значение индикатора;</w:t>
      </w:r>
    </w:p>
    <w:p w:rsidR="00A76A0B" w:rsidRPr="000A7CD8" w:rsidRDefault="00A76A0B" w:rsidP="00E7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C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7CD8">
        <w:rPr>
          <w:rFonts w:ascii="Times New Roman" w:hAnsi="Times New Roman" w:cs="Times New Roman"/>
          <w:sz w:val="24"/>
          <w:szCs w:val="24"/>
        </w:rPr>
        <w:t xml:space="preserve"> </w:t>
      </w:r>
      <w:r w:rsidRPr="000A7CD8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r w:rsidRPr="000A7CD8">
        <w:rPr>
          <w:rFonts w:ascii="Times New Roman" w:hAnsi="Times New Roman" w:cs="Times New Roman"/>
          <w:sz w:val="24"/>
          <w:szCs w:val="24"/>
        </w:rPr>
        <w:t xml:space="preserve"> – плановое значение индикатора</w:t>
      </w:r>
    </w:p>
    <w:p w:rsidR="00A76A0B" w:rsidRPr="000A7CD8" w:rsidRDefault="00A76A0B" w:rsidP="00E7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CD8">
        <w:rPr>
          <w:rFonts w:ascii="Times New Roman" w:hAnsi="Times New Roman" w:cs="Times New Roman"/>
          <w:sz w:val="24"/>
          <w:szCs w:val="24"/>
        </w:rPr>
        <w:t>- Удельный вес обучающихся 9-11 классов, охваченных предпрофильным и профильным обучением от 9.3% до 10%,</w:t>
      </w:r>
    </w:p>
    <w:p w:rsidR="00556232" w:rsidRPr="000A7CD8" w:rsidRDefault="005C418E" w:rsidP="00E7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CD8">
        <w:rPr>
          <w:rFonts w:ascii="Times New Roman" w:hAnsi="Times New Roman" w:cs="Times New Roman"/>
          <w:sz w:val="24"/>
          <w:szCs w:val="24"/>
        </w:rPr>
        <w:fldChar w:fldCharType="begin"/>
      </w:r>
      <w:r w:rsidR="00556232" w:rsidRPr="000A7CD8">
        <w:rPr>
          <w:rFonts w:ascii="Times New Roman" w:hAnsi="Times New Roman" w:cs="Times New Roman"/>
          <w:sz w:val="24"/>
          <w:szCs w:val="24"/>
        </w:rPr>
        <w:instrText xml:space="preserve"> QUOTE </w:instrText>
      </w:r>
      <m:oMath>
        <m:sSub>
          <m:sSub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Times New Roman" w:cs="Times New Roman"/>
                    <w:i/>
                    <w:sz w:val="24"/>
                    <w:szCs w:val="24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Times New Roman" w:cs="Times New Roman"/>
                    <w:i/>
                    <w:sz w:val="24"/>
                    <w:szCs w:val="24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план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</m:sub>
            </m:sSub>
          </m:den>
        </m:f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100%</m:t>
        </m:r>
      </m:oMath>
      <w:r w:rsidR="00556232" w:rsidRPr="000A7CD8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0A7CD8">
        <w:rPr>
          <w:rFonts w:ascii="Times New Roman" w:hAnsi="Times New Roman" w:cs="Times New Roman"/>
          <w:sz w:val="24"/>
          <w:szCs w:val="24"/>
        </w:rPr>
        <w:fldChar w:fldCharType="separate"/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ц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план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</m:sub>
            </m:sSub>
          </m:den>
        </m:f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100%</m:t>
        </m:r>
      </m:oMath>
      <w:r w:rsidRPr="000A7CD8">
        <w:rPr>
          <w:rFonts w:ascii="Times New Roman" w:hAnsi="Times New Roman" w:cs="Times New Roman"/>
          <w:sz w:val="24"/>
          <w:szCs w:val="24"/>
        </w:rPr>
        <w:fldChar w:fldCharType="end"/>
      </w:r>
      <w:r w:rsidR="00556232" w:rsidRPr="000A7CD8">
        <w:rPr>
          <w:rFonts w:ascii="Times New Roman" w:hAnsi="Times New Roman" w:cs="Times New Roman"/>
          <w:sz w:val="24"/>
          <w:szCs w:val="24"/>
        </w:rPr>
        <w:t>, где:</w:t>
      </w:r>
    </w:p>
    <w:p w:rsidR="00556232" w:rsidRPr="000A7CD8" w:rsidRDefault="00556232" w:rsidP="00E7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C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7CD8">
        <w:rPr>
          <w:rFonts w:ascii="Times New Roman" w:hAnsi="Times New Roman" w:cs="Times New Roman"/>
          <w:sz w:val="24"/>
          <w:szCs w:val="24"/>
        </w:rPr>
        <w:t xml:space="preserve"> </w:t>
      </w:r>
      <w:r w:rsidRPr="000A7CD8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0A7CD8">
        <w:rPr>
          <w:rFonts w:ascii="Times New Roman" w:hAnsi="Times New Roman" w:cs="Times New Roman"/>
          <w:sz w:val="24"/>
          <w:szCs w:val="24"/>
        </w:rPr>
        <w:t xml:space="preserve"> – фактическое значение индикатора;</w:t>
      </w:r>
    </w:p>
    <w:p w:rsidR="00556232" w:rsidRPr="000A7CD8" w:rsidRDefault="00556232" w:rsidP="00E7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C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7CD8">
        <w:rPr>
          <w:rFonts w:ascii="Times New Roman" w:hAnsi="Times New Roman" w:cs="Times New Roman"/>
          <w:sz w:val="24"/>
          <w:szCs w:val="24"/>
        </w:rPr>
        <w:t xml:space="preserve"> </w:t>
      </w:r>
      <w:r w:rsidRPr="000A7CD8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r w:rsidRPr="000A7CD8">
        <w:rPr>
          <w:rFonts w:ascii="Times New Roman" w:hAnsi="Times New Roman" w:cs="Times New Roman"/>
          <w:sz w:val="24"/>
          <w:szCs w:val="24"/>
        </w:rPr>
        <w:t xml:space="preserve"> – плановое значение индикатора</w:t>
      </w:r>
    </w:p>
    <w:p w:rsidR="00D626DF" w:rsidRPr="000A7CD8" w:rsidRDefault="00D626DF" w:rsidP="00E7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CD8">
        <w:rPr>
          <w:rFonts w:ascii="Times New Roman" w:hAnsi="Times New Roman" w:cs="Times New Roman"/>
          <w:color w:val="7030A0"/>
          <w:sz w:val="24"/>
          <w:szCs w:val="24"/>
        </w:rPr>
        <w:t xml:space="preserve">- </w:t>
      </w:r>
      <w:r w:rsidR="00C71BB0" w:rsidRPr="000A7CD8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0A7CD8">
        <w:rPr>
          <w:rFonts w:ascii="Times New Roman" w:hAnsi="Times New Roman" w:cs="Times New Roman"/>
          <w:color w:val="000000" w:themeColor="text1"/>
          <w:sz w:val="24"/>
          <w:szCs w:val="24"/>
        </w:rPr>
        <w:t>инамика результативного участия в олимпиадах, научных конференциях, интеллектуальных конкурсах:</w:t>
      </w:r>
    </w:p>
    <w:p w:rsidR="00D626DF" w:rsidRPr="000A7CD8" w:rsidRDefault="00FE4A66" w:rsidP="00E7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m:t>задача</m:t>
            </m:r>
          </m:sub>
        </m:sSub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  <w:lang w:val="en-US" w:eastAsia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4"/>
                    <w:szCs w:val="24"/>
                    <w:lang w:val="en-US" w:eastAsia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i</m:t>
                </m:r>
              </m:e>
              <m:sub>
                <m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4"/>
                    <w:szCs w:val="24"/>
                    <w:lang w:val="en-US" w:eastAsia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i</m:t>
                </m:r>
              </m:e>
              <m:sub>
                <m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m:t>план</m:t>
                </m:r>
              </m:sub>
            </m:sSub>
          </m:den>
        </m:f>
        <m:r>
          <w:rPr>
            <w:rFonts w:ascii="Times New Roman" w:hAnsi="Times New Roman" w:cs="Times New Roman"/>
            <w:color w:val="000000" w:themeColor="text1"/>
            <w:sz w:val="24"/>
            <w:szCs w:val="24"/>
          </w:rPr>
          <m:t>×</m:t>
        </m:r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100%</m:t>
        </m:r>
      </m:oMath>
      <w:r w:rsidR="00D626DF" w:rsidRPr="000A7C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где </w:t>
      </w:r>
    </w:p>
    <w:p w:rsidR="00D626DF" w:rsidRPr="000A7CD8" w:rsidRDefault="00D626DF" w:rsidP="00E7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CD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0A7C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7CD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0A7C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фактическое значение показателя;</w:t>
      </w:r>
    </w:p>
    <w:p w:rsidR="00D626DF" w:rsidRPr="000A7CD8" w:rsidRDefault="00D626DF" w:rsidP="00E7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CD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0A7C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7CD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0A7C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плановое значение показателя.</w:t>
      </w:r>
    </w:p>
    <w:p w:rsidR="00D626DF" w:rsidRPr="000A7CD8" w:rsidRDefault="00D626DF" w:rsidP="00E7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CD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уровня от 6,9 % до 7,3 % (от общей численности обучающихся 2-11 классов 2979 уч.);</w:t>
      </w:r>
    </w:p>
    <w:p w:rsidR="00D626DF" w:rsidRPr="000A7CD8" w:rsidRDefault="00D626DF" w:rsidP="00E7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CD8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республиканского – от 1,1% до 1,7% (от общей численности обучающихся 2-11 классов 2979 уч.);</w:t>
      </w:r>
    </w:p>
    <w:p w:rsidR="00D626DF" w:rsidRPr="000A7CD8" w:rsidRDefault="00D626DF" w:rsidP="00E7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CD8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российского и международного, включая дистанционные от 2,8% до 2,9% (от общей численности обучающихся 2-11 классов 2979 уч.);</w:t>
      </w:r>
    </w:p>
    <w:p w:rsidR="00D626DF" w:rsidRPr="000A7CD8" w:rsidRDefault="00D626DF" w:rsidP="00E7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C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71BB0" w:rsidRPr="000A7CD8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 доли педагогов, прошедших курсы повышения квалификации в соответствии с  ФГОС до 60 % ежегодно (с учетом к плановому году прохождение повышения квалификации педагогами 100 %).</w:t>
      </w:r>
    </w:p>
    <w:p w:rsidR="001557D7" w:rsidRPr="000A7CD8" w:rsidRDefault="00FE4A66" w:rsidP="00E7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Times New Roman" w:hAnsi="Times New Roman" w:cs="Times New Roman"/>
                <w:sz w:val="24"/>
                <w:szCs w:val="24"/>
              </w:rPr>
              <m:t>задача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 w:eastAsia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 w:eastAsia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</m:e>
              <m:sub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 w:eastAsia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</m:e>
              <m:sub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план</m:t>
                </m:r>
              </m:sub>
            </m:sSub>
          </m:den>
        </m:f>
        <m:r>
          <w:rPr>
            <w:rFonts w:ascii="Times New Roman" w:hAnsi="Times New Roman" w:cs="Times New Roman"/>
            <w:sz w:val="24"/>
            <w:szCs w:val="24"/>
          </w:rPr>
          <m:t>×</m:t>
        </m:r>
        <m:r>
          <w:rPr>
            <w:rFonts w:ascii="Cambria Math" w:hAnsi="Times New Roman" w:cs="Times New Roman"/>
            <w:sz w:val="24"/>
            <w:szCs w:val="24"/>
          </w:rPr>
          <m:t>100%</m:t>
        </m:r>
      </m:oMath>
      <w:r w:rsidR="001557D7" w:rsidRPr="000A7CD8">
        <w:rPr>
          <w:rFonts w:ascii="Times New Roman" w:hAnsi="Times New Roman" w:cs="Times New Roman"/>
          <w:sz w:val="24"/>
          <w:szCs w:val="24"/>
        </w:rPr>
        <w:t xml:space="preserve">, где </w:t>
      </w:r>
    </w:p>
    <w:p w:rsidR="001557D7" w:rsidRPr="000A7CD8" w:rsidRDefault="001557D7" w:rsidP="00E7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C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7CD8">
        <w:rPr>
          <w:rFonts w:ascii="Times New Roman" w:hAnsi="Times New Roman" w:cs="Times New Roman"/>
          <w:sz w:val="24"/>
          <w:szCs w:val="24"/>
        </w:rPr>
        <w:t xml:space="preserve"> </w:t>
      </w:r>
      <w:r w:rsidRPr="000A7CD8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0A7CD8">
        <w:rPr>
          <w:rFonts w:ascii="Times New Roman" w:hAnsi="Times New Roman" w:cs="Times New Roman"/>
          <w:sz w:val="24"/>
          <w:szCs w:val="24"/>
        </w:rPr>
        <w:t xml:space="preserve"> – фактическое значение показателя;</w:t>
      </w:r>
    </w:p>
    <w:p w:rsidR="001557D7" w:rsidRDefault="001557D7" w:rsidP="00E7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C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7CD8">
        <w:rPr>
          <w:rFonts w:ascii="Times New Roman" w:hAnsi="Times New Roman" w:cs="Times New Roman"/>
          <w:sz w:val="24"/>
          <w:szCs w:val="24"/>
        </w:rPr>
        <w:t xml:space="preserve"> </w:t>
      </w:r>
      <w:r w:rsidRPr="000A7CD8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r w:rsidRPr="000A7CD8">
        <w:rPr>
          <w:rFonts w:ascii="Times New Roman" w:hAnsi="Times New Roman" w:cs="Times New Roman"/>
          <w:sz w:val="24"/>
          <w:szCs w:val="24"/>
        </w:rPr>
        <w:t xml:space="preserve"> – плановое значение показателя.</w:t>
      </w:r>
    </w:p>
    <w:p w:rsidR="000D65F9" w:rsidRPr="000D65F9" w:rsidRDefault="000D65F9" w:rsidP="00E728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5F9">
        <w:rPr>
          <w:rFonts w:ascii="Times New Roman" w:hAnsi="Times New Roman" w:cs="Times New Roman"/>
          <w:sz w:val="24"/>
          <w:szCs w:val="24"/>
        </w:rPr>
        <w:t>Среднее значение выполнения целей подпрограмм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D65F9">
        <w:rPr>
          <w:rFonts w:ascii="Times New Roman" w:hAnsi="Times New Roman" w:cs="Times New Roman"/>
          <w:sz w:val="24"/>
          <w:szCs w:val="24"/>
        </w:rPr>
        <w:t xml:space="preserve"> будет являться расчетной оценкой выполнения цели муниципальной программы. </w:t>
      </w:r>
    </w:p>
    <w:p w:rsidR="000D65F9" w:rsidRPr="000D65F9" w:rsidRDefault="000D65F9" w:rsidP="00E728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5F9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Pr="000D65F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D65F9">
        <w:rPr>
          <w:rFonts w:ascii="Times New Roman" w:hAnsi="Times New Roman" w:cs="Times New Roman"/>
          <w:sz w:val="24"/>
          <w:szCs w:val="24"/>
          <w:vertAlign w:val="subscript"/>
        </w:rPr>
        <w:t xml:space="preserve">ц  </w:t>
      </w:r>
      <w:r w:rsidRPr="000D65F9">
        <w:rPr>
          <w:rFonts w:ascii="Times New Roman" w:hAnsi="Times New Roman" w:cs="Times New Roman"/>
          <w:sz w:val="24"/>
          <w:szCs w:val="24"/>
        </w:rPr>
        <w:t>≥ 90%, цель реализации муниципальной программы выполняется.</w:t>
      </w:r>
    </w:p>
    <w:p w:rsidR="000D65F9" w:rsidRPr="000D65F9" w:rsidRDefault="000D65F9" w:rsidP="00E728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5F9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Pr="000D65F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D65F9">
        <w:rPr>
          <w:rFonts w:ascii="Times New Roman" w:hAnsi="Times New Roman" w:cs="Times New Roman"/>
          <w:sz w:val="24"/>
          <w:szCs w:val="24"/>
          <w:vertAlign w:val="subscript"/>
        </w:rPr>
        <w:t xml:space="preserve">ц  </w:t>
      </w:r>
      <w:r w:rsidRPr="000D65F9">
        <w:rPr>
          <w:rFonts w:ascii="Times New Roman" w:hAnsi="Times New Roman" w:cs="Times New Roman"/>
          <w:sz w:val="24"/>
          <w:szCs w:val="24"/>
        </w:rPr>
        <w:t>&lt; 90%, цель реализации муниципальной программы не выполняется.</w:t>
      </w:r>
    </w:p>
    <w:p w:rsidR="000A7CD8" w:rsidRPr="000D65F9" w:rsidRDefault="000A7CD8" w:rsidP="000D65F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B1D4C" w:rsidRDefault="006B1D4C" w:rsidP="000A7CD8">
      <w:pPr>
        <w:pStyle w:val="ConsPlusNormal"/>
        <w:widowControl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B24">
        <w:rPr>
          <w:rFonts w:ascii="Times New Roman" w:hAnsi="Times New Roman" w:cs="Times New Roman"/>
          <w:b/>
          <w:sz w:val="24"/>
          <w:szCs w:val="24"/>
        </w:rPr>
        <w:t>Раздел 8. Прогнозный план закупок, разработанный в соответствии с Порядком формирования муниципальных закупок в Олекминском районе</w:t>
      </w:r>
      <w:r w:rsidR="00042086">
        <w:rPr>
          <w:rFonts w:ascii="Times New Roman" w:hAnsi="Times New Roman" w:cs="Times New Roman"/>
          <w:b/>
          <w:sz w:val="24"/>
          <w:szCs w:val="24"/>
        </w:rPr>
        <w:t>.</w:t>
      </w:r>
    </w:p>
    <w:p w:rsidR="000A7CD8" w:rsidRDefault="000A7CD8" w:rsidP="000A7CD8">
      <w:pPr>
        <w:pStyle w:val="ConsPlusNormal"/>
        <w:widowControl/>
        <w:spacing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042086" w:rsidRDefault="00A0406E" w:rsidP="000A7CD8">
      <w:pPr>
        <w:pStyle w:val="ConsPlusNormal"/>
        <w:widowControl/>
        <w:spacing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Согласно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Приложению №7</w:t>
      </w:r>
      <w:r w:rsidR="00042086">
        <w:rPr>
          <w:rFonts w:ascii="Times New Roman" w:hAnsi="Times New Roman" w:cs="Times New Roman"/>
          <w:b/>
          <w:sz w:val="24"/>
          <w:szCs w:val="24"/>
        </w:rPr>
        <w:t>.</w:t>
      </w:r>
    </w:p>
    <w:p w:rsidR="002D4051" w:rsidRDefault="002D4051" w:rsidP="00E23B24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D4051" w:rsidSect="00373908">
      <w:pgSz w:w="11906" w:h="16838"/>
      <w:pgMar w:top="1134" w:right="851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88E" w:rsidRDefault="00EF188E" w:rsidP="004D757F">
      <w:pPr>
        <w:spacing w:after="0" w:line="240" w:lineRule="auto"/>
      </w:pPr>
      <w:r>
        <w:separator/>
      </w:r>
    </w:p>
  </w:endnote>
  <w:endnote w:type="continuationSeparator" w:id="0">
    <w:p w:rsidR="00EF188E" w:rsidRDefault="00EF188E" w:rsidP="004D7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Sakha Unicode">
    <w:charset w:val="CC"/>
    <w:family w:val="auto"/>
    <w:pitch w:val="variable"/>
    <w:sig w:usb0="80000207" w:usb1="00000000" w:usb2="00000000" w:usb3="00000000" w:csb0="0000001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A66" w:rsidRDefault="00FE4A66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42376"/>
      <w:docPartObj>
        <w:docPartGallery w:val="Page Numbers (Bottom of Page)"/>
        <w:docPartUnique/>
      </w:docPartObj>
    </w:sdtPr>
    <w:sdtContent>
      <w:p w:rsidR="00FE4A66" w:rsidRDefault="00FE4A66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286D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FE4A66" w:rsidRDefault="00FE4A66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A66" w:rsidRDefault="00FE4A66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88E" w:rsidRDefault="00EF188E" w:rsidP="004D757F">
      <w:pPr>
        <w:spacing w:after="0" w:line="240" w:lineRule="auto"/>
      </w:pPr>
      <w:r>
        <w:separator/>
      </w:r>
    </w:p>
  </w:footnote>
  <w:footnote w:type="continuationSeparator" w:id="0">
    <w:p w:rsidR="00EF188E" w:rsidRDefault="00EF188E" w:rsidP="004D7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A66" w:rsidRDefault="00FE4A66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A66" w:rsidRDefault="00FE4A66">
    <w:pPr>
      <w:pStyle w:val="af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A66" w:rsidRDefault="00FE4A66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">
    <w:nsid w:val="01B2372D"/>
    <w:multiLevelType w:val="hybridMultilevel"/>
    <w:tmpl w:val="CE74F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B81EF2"/>
    <w:multiLevelType w:val="hybridMultilevel"/>
    <w:tmpl w:val="320EB3EE"/>
    <w:lvl w:ilvl="0" w:tplc="41DE73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C0167"/>
    <w:multiLevelType w:val="hybridMultilevel"/>
    <w:tmpl w:val="E80A8892"/>
    <w:lvl w:ilvl="0" w:tplc="955A4B5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BCC35F5"/>
    <w:multiLevelType w:val="hybridMultilevel"/>
    <w:tmpl w:val="1DA24AC0"/>
    <w:lvl w:ilvl="0" w:tplc="2F8EA6BC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01FAA"/>
    <w:multiLevelType w:val="hybridMultilevel"/>
    <w:tmpl w:val="C5D623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B85BB1"/>
    <w:multiLevelType w:val="hybridMultilevel"/>
    <w:tmpl w:val="8D92AC6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0144EB2">
      <w:start w:val="7"/>
      <w:numFmt w:val="decimal"/>
      <w:lvlText w:val="%2"/>
      <w:lvlJc w:val="left"/>
      <w:pPr>
        <w:tabs>
          <w:tab w:val="num" w:pos="1298"/>
        </w:tabs>
        <w:ind w:left="1298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>
    <w:nsid w:val="14C75687"/>
    <w:multiLevelType w:val="hybridMultilevel"/>
    <w:tmpl w:val="970C45D2"/>
    <w:lvl w:ilvl="0" w:tplc="7BF04A8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89BEAB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1A461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A0E51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6C6C4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B0D6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64EE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2A017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52C250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784DDF"/>
    <w:multiLevelType w:val="hybridMultilevel"/>
    <w:tmpl w:val="0B226F6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3C019F"/>
    <w:multiLevelType w:val="multilevel"/>
    <w:tmpl w:val="B2E21EA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ascii="Arial" w:eastAsia="Calibri" w:hAnsi="Arial" w:cs="Arial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9AC7FAA"/>
    <w:multiLevelType w:val="hybridMultilevel"/>
    <w:tmpl w:val="320EB3EE"/>
    <w:lvl w:ilvl="0" w:tplc="41DE73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4271C"/>
    <w:multiLevelType w:val="multilevel"/>
    <w:tmpl w:val="2452D7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6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4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92" w:hanging="2160"/>
      </w:pPr>
      <w:rPr>
        <w:rFonts w:cs="Times New Roman" w:hint="default"/>
      </w:rPr>
    </w:lvl>
  </w:abstractNum>
  <w:abstractNum w:abstractNumId="12">
    <w:nsid w:val="1FB815EA"/>
    <w:multiLevelType w:val="hybridMultilevel"/>
    <w:tmpl w:val="D402CE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36E7E0F"/>
    <w:multiLevelType w:val="multilevel"/>
    <w:tmpl w:val="A352E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27C55D32"/>
    <w:multiLevelType w:val="hybridMultilevel"/>
    <w:tmpl w:val="D9A2D00E"/>
    <w:lvl w:ilvl="0" w:tplc="CDF81C24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50417"/>
    <w:multiLevelType w:val="hybridMultilevel"/>
    <w:tmpl w:val="8A823904"/>
    <w:lvl w:ilvl="0" w:tplc="4ADA0EDC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0D42F7"/>
    <w:multiLevelType w:val="hybridMultilevel"/>
    <w:tmpl w:val="1658A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870247"/>
    <w:multiLevelType w:val="hybridMultilevel"/>
    <w:tmpl w:val="2B78FB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E7F7DCA"/>
    <w:multiLevelType w:val="hybridMultilevel"/>
    <w:tmpl w:val="ABBA947C"/>
    <w:lvl w:ilvl="0" w:tplc="DD0489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EDB3CED"/>
    <w:multiLevelType w:val="multilevel"/>
    <w:tmpl w:val="0CDEF1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20">
    <w:nsid w:val="304D3A98"/>
    <w:multiLevelType w:val="hybridMultilevel"/>
    <w:tmpl w:val="47225B94"/>
    <w:lvl w:ilvl="0" w:tplc="80B893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2FC26C2"/>
    <w:multiLevelType w:val="multilevel"/>
    <w:tmpl w:val="1D9E9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36E77A5B"/>
    <w:multiLevelType w:val="hybridMultilevel"/>
    <w:tmpl w:val="2B78FB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83E7292"/>
    <w:multiLevelType w:val="multilevel"/>
    <w:tmpl w:val="D90AFC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4">
    <w:nsid w:val="38C810EA"/>
    <w:multiLevelType w:val="hybridMultilevel"/>
    <w:tmpl w:val="DA0A3F1E"/>
    <w:lvl w:ilvl="0" w:tplc="D76A9F68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38EA2831"/>
    <w:multiLevelType w:val="hybridMultilevel"/>
    <w:tmpl w:val="BD54C274"/>
    <w:lvl w:ilvl="0" w:tplc="595EC080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sz w:val="24"/>
        <w:szCs w:val="24"/>
      </w:rPr>
    </w:lvl>
    <w:lvl w:ilvl="1" w:tplc="04190003" w:tentative="1">
      <w:start w:val="1"/>
      <w:numFmt w:val="lowerLetter"/>
      <w:lvlText w:val="%2."/>
      <w:lvlJc w:val="left"/>
      <w:pPr>
        <w:ind w:left="796" w:hanging="360"/>
      </w:pPr>
    </w:lvl>
    <w:lvl w:ilvl="2" w:tplc="04190005" w:tentative="1">
      <w:start w:val="1"/>
      <w:numFmt w:val="lowerRoman"/>
      <w:lvlText w:val="%3."/>
      <w:lvlJc w:val="right"/>
      <w:pPr>
        <w:ind w:left="1516" w:hanging="180"/>
      </w:pPr>
    </w:lvl>
    <w:lvl w:ilvl="3" w:tplc="04190001" w:tentative="1">
      <w:start w:val="1"/>
      <w:numFmt w:val="decimal"/>
      <w:lvlText w:val="%4."/>
      <w:lvlJc w:val="left"/>
      <w:pPr>
        <w:ind w:left="2236" w:hanging="360"/>
      </w:pPr>
    </w:lvl>
    <w:lvl w:ilvl="4" w:tplc="04190003" w:tentative="1">
      <w:start w:val="1"/>
      <w:numFmt w:val="lowerLetter"/>
      <w:lvlText w:val="%5."/>
      <w:lvlJc w:val="left"/>
      <w:pPr>
        <w:ind w:left="2956" w:hanging="360"/>
      </w:pPr>
    </w:lvl>
    <w:lvl w:ilvl="5" w:tplc="04190005" w:tentative="1">
      <w:start w:val="1"/>
      <w:numFmt w:val="lowerRoman"/>
      <w:lvlText w:val="%6."/>
      <w:lvlJc w:val="right"/>
      <w:pPr>
        <w:ind w:left="3676" w:hanging="180"/>
      </w:pPr>
    </w:lvl>
    <w:lvl w:ilvl="6" w:tplc="04190001" w:tentative="1">
      <w:start w:val="1"/>
      <w:numFmt w:val="decimal"/>
      <w:lvlText w:val="%7."/>
      <w:lvlJc w:val="left"/>
      <w:pPr>
        <w:ind w:left="4396" w:hanging="360"/>
      </w:pPr>
    </w:lvl>
    <w:lvl w:ilvl="7" w:tplc="04190003" w:tentative="1">
      <w:start w:val="1"/>
      <w:numFmt w:val="lowerLetter"/>
      <w:lvlText w:val="%8."/>
      <w:lvlJc w:val="left"/>
      <w:pPr>
        <w:ind w:left="5116" w:hanging="360"/>
      </w:pPr>
    </w:lvl>
    <w:lvl w:ilvl="8" w:tplc="04190005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>
    <w:nsid w:val="3DA7617D"/>
    <w:multiLevelType w:val="hybridMultilevel"/>
    <w:tmpl w:val="9B163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03D1737"/>
    <w:multiLevelType w:val="multilevel"/>
    <w:tmpl w:val="7EF4BB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46782976"/>
    <w:multiLevelType w:val="multilevel"/>
    <w:tmpl w:val="91A4EED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974" w:hanging="480"/>
      </w:pPr>
      <w:rPr>
        <w:rFonts w:hint="default"/>
        <w:sz w:val="24"/>
      </w:rPr>
    </w:lvl>
    <w:lvl w:ilvl="2">
      <w:start w:val="6"/>
      <w:numFmt w:val="decimal"/>
      <w:lvlText w:val="%1.%2.%3"/>
      <w:lvlJc w:val="left"/>
      <w:pPr>
        <w:ind w:left="170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202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696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55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4044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898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392" w:hanging="1440"/>
      </w:pPr>
      <w:rPr>
        <w:rFonts w:hint="default"/>
        <w:sz w:val="24"/>
      </w:rPr>
    </w:lvl>
  </w:abstractNum>
  <w:abstractNum w:abstractNumId="29">
    <w:nsid w:val="49F177E4"/>
    <w:multiLevelType w:val="hybridMultilevel"/>
    <w:tmpl w:val="AC1E8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6C450C"/>
    <w:multiLevelType w:val="hybridMultilevel"/>
    <w:tmpl w:val="45EAA644"/>
    <w:lvl w:ilvl="0" w:tplc="40406612"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53E415D8"/>
    <w:multiLevelType w:val="hybridMultilevel"/>
    <w:tmpl w:val="4A0C3840"/>
    <w:lvl w:ilvl="0" w:tplc="80B89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C0180B"/>
    <w:multiLevelType w:val="hybridMultilevel"/>
    <w:tmpl w:val="3D80AB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9CA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86312C3"/>
    <w:multiLevelType w:val="hybridMultilevel"/>
    <w:tmpl w:val="FEB61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5E2E67"/>
    <w:multiLevelType w:val="multilevel"/>
    <w:tmpl w:val="3A02B4B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5AB80A36"/>
    <w:multiLevelType w:val="hybridMultilevel"/>
    <w:tmpl w:val="F14EC2F4"/>
    <w:lvl w:ilvl="0" w:tplc="B69E493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FD6552"/>
    <w:multiLevelType w:val="hybridMultilevel"/>
    <w:tmpl w:val="6C9C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726C5D"/>
    <w:multiLevelType w:val="hybridMultilevel"/>
    <w:tmpl w:val="114603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BAB4EDB"/>
    <w:multiLevelType w:val="multilevel"/>
    <w:tmpl w:val="BDD87E0C"/>
    <w:lvl w:ilvl="0">
      <w:start w:val="1"/>
      <w:numFmt w:val="decimal"/>
      <w:lvlText w:val="%1."/>
      <w:lvlJc w:val="left"/>
      <w:pPr>
        <w:ind w:left="7822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39">
    <w:nsid w:val="763C3C07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0">
    <w:nsid w:val="7B5C49F7"/>
    <w:multiLevelType w:val="hybridMultilevel"/>
    <w:tmpl w:val="8D92AC6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0144EB2">
      <w:start w:val="7"/>
      <w:numFmt w:val="decimal"/>
      <w:lvlText w:val="%2"/>
      <w:lvlJc w:val="left"/>
      <w:pPr>
        <w:tabs>
          <w:tab w:val="num" w:pos="1298"/>
        </w:tabs>
        <w:ind w:left="1298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1">
    <w:nsid w:val="7CEA7F28"/>
    <w:multiLevelType w:val="multilevel"/>
    <w:tmpl w:val="4A46DBD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4" w:hanging="405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7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12" w:hanging="1440"/>
      </w:pPr>
      <w:rPr>
        <w:rFonts w:hint="default"/>
      </w:rPr>
    </w:lvl>
  </w:abstractNum>
  <w:abstractNum w:abstractNumId="42">
    <w:nsid w:val="7F040C24"/>
    <w:multiLevelType w:val="hybridMultilevel"/>
    <w:tmpl w:val="D89E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9"/>
  </w:num>
  <w:num w:numId="3">
    <w:abstractNumId w:val="31"/>
  </w:num>
  <w:num w:numId="4">
    <w:abstractNumId w:val="7"/>
  </w:num>
  <w:num w:numId="5">
    <w:abstractNumId w:val="18"/>
  </w:num>
  <w:num w:numId="6">
    <w:abstractNumId w:val="3"/>
  </w:num>
  <w:num w:numId="7">
    <w:abstractNumId w:val="6"/>
  </w:num>
  <w:num w:numId="8">
    <w:abstractNumId w:val="37"/>
  </w:num>
  <w:num w:numId="9">
    <w:abstractNumId w:val="34"/>
  </w:num>
  <w:num w:numId="10">
    <w:abstractNumId w:val="15"/>
  </w:num>
  <w:num w:numId="11">
    <w:abstractNumId w:val="22"/>
  </w:num>
  <w:num w:numId="12">
    <w:abstractNumId w:val="17"/>
  </w:num>
  <w:num w:numId="13">
    <w:abstractNumId w:val="9"/>
  </w:num>
  <w:num w:numId="14">
    <w:abstractNumId w:val="11"/>
  </w:num>
  <w:num w:numId="15">
    <w:abstractNumId w:val="42"/>
  </w:num>
  <w:num w:numId="16">
    <w:abstractNumId w:val="32"/>
  </w:num>
  <w:num w:numId="17">
    <w:abstractNumId w:val="2"/>
  </w:num>
  <w:num w:numId="18">
    <w:abstractNumId w:val="23"/>
  </w:num>
  <w:num w:numId="19">
    <w:abstractNumId w:val="38"/>
  </w:num>
  <w:num w:numId="20">
    <w:abstractNumId w:val="19"/>
  </w:num>
  <w:num w:numId="21">
    <w:abstractNumId w:val="4"/>
  </w:num>
  <w:num w:numId="22">
    <w:abstractNumId w:val="28"/>
  </w:num>
  <w:num w:numId="23">
    <w:abstractNumId w:val="41"/>
  </w:num>
  <w:num w:numId="24">
    <w:abstractNumId w:val="14"/>
  </w:num>
  <w:num w:numId="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27"/>
  </w:num>
  <w:num w:numId="31">
    <w:abstractNumId w:val="21"/>
  </w:num>
  <w:num w:numId="32">
    <w:abstractNumId w:val="13"/>
  </w:num>
  <w:num w:numId="33">
    <w:abstractNumId w:val="29"/>
  </w:num>
  <w:num w:numId="34">
    <w:abstractNumId w:val="36"/>
  </w:num>
  <w:num w:numId="35">
    <w:abstractNumId w:val="8"/>
  </w:num>
  <w:num w:numId="36">
    <w:abstractNumId w:val="24"/>
  </w:num>
  <w:num w:numId="37">
    <w:abstractNumId w:val="16"/>
  </w:num>
  <w:num w:numId="38">
    <w:abstractNumId w:val="10"/>
  </w:num>
  <w:num w:numId="39">
    <w:abstractNumId w:val="25"/>
  </w:num>
  <w:num w:numId="40">
    <w:abstractNumId w:val="20"/>
  </w:num>
  <w:num w:numId="41">
    <w:abstractNumId w:val="5"/>
  </w:num>
  <w:num w:numId="42">
    <w:abstractNumId w:val="1"/>
  </w:num>
  <w:num w:numId="43">
    <w:abstractNumId w:val="4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1D4C"/>
    <w:rsid w:val="0000114D"/>
    <w:rsid w:val="00001975"/>
    <w:rsid w:val="00003699"/>
    <w:rsid w:val="00014D6A"/>
    <w:rsid w:val="00016FE0"/>
    <w:rsid w:val="0001706B"/>
    <w:rsid w:val="000249C5"/>
    <w:rsid w:val="00025655"/>
    <w:rsid w:val="00027E9E"/>
    <w:rsid w:val="00034CB1"/>
    <w:rsid w:val="00036DAD"/>
    <w:rsid w:val="00040624"/>
    <w:rsid w:val="00041FD3"/>
    <w:rsid w:val="00042086"/>
    <w:rsid w:val="00046E35"/>
    <w:rsid w:val="00051306"/>
    <w:rsid w:val="00051C8E"/>
    <w:rsid w:val="00055CED"/>
    <w:rsid w:val="00061BD0"/>
    <w:rsid w:val="00064133"/>
    <w:rsid w:val="0007195C"/>
    <w:rsid w:val="000748CD"/>
    <w:rsid w:val="000875A5"/>
    <w:rsid w:val="0009165E"/>
    <w:rsid w:val="000A7CD8"/>
    <w:rsid w:val="000B3024"/>
    <w:rsid w:val="000D65F9"/>
    <w:rsid w:val="000E3224"/>
    <w:rsid w:val="000E6342"/>
    <w:rsid w:val="0010481F"/>
    <w:rsid w:val="00106168"/>
    <w:rsid w:val="00113B8B"/>
    <w:rsid w:val="00114792"/>
    <w:rsid w:val="00116EA9"/>
    <w:rsid w:val="00121C83"/>
    <w:rsid w:val="00123D6F"/>
    <w:rsid w:val="001279E7"/>
    <w:rsid w:val="00143BF2"/>
    <w:rsid w:val="0014455B"/>
    <w:rsid w:val="0014496F"/>
    <w:rsid w:val="001513A0"/>
    <w:rsid w:val="0015263A"/>
    <w:rsid w:val="001557D7"/>
    <w:rsid w:val="00165DE9"/>
    <w:rsid w:val="00166789"/>
    <w:rsid w:val="00171DED"/>
    <w:rsid w:val="001762DF"/>
    <w:rsid w:val="00187FBF"/>
    <w:rsid w:val="00195F75"/>
    <w:rsid w:val="001A2942"/>
    <w:rsid w:val="001A53E9"/>
    <w:rsid w:val="001A6234"/>
    <w:rsid w:val="001A71CB"/>
    <w:rsid w:val="001A72CB"/>
    <w:rsid w:val="001C2077"/>
    <w:rsid w:val="001C682C"/>
    <w:rsid w:val="001D1A43"/>
    <w:rsid w:val="001E0817"/>
    <w:rsid w:val="001E336B"/>
    <w:rsid w:val="001E5801"/>
    <w:rsid w:val="001E7CA2"/>
    <w:rsid w:val="001F7CF6"/>
    <w:rsid w:val="001F7FCB"/>
    <w:rsid w:val="00203B0F"/>
    <w:rsid w:val="00211480"/>
    <w:rsid w:val="002129DA"/>
    <w:rsid w:val="002140ED"/>
    <w:rsid w:val="00215368"/>
    <w:rsid w:val="00217EAD"/>
    <w:rsid w:val="00251A99"/>
    <w:rsid w:val="00264A71"/>
    <w:rsid w:val="00266EEA"/>
    <w:rsid w:val="00270070"/>
    <w:rsid w:val="00282AC4"/>
    <w:rsid w:val="00296540"/>
    <w:rsid w:val="00297D3E"/>
    <w:rsid w:val="002A0610"/>
    <w:rsid w:val="002A470C"/>
    <w:rsid w:val="002B1A10"/>
    <w:rsid w:val="002B7935"/>
    <w:rsid w:val="002C25DA"/>
    <w:rsid w:val="002C2ABD"/>
    <w:rsid w:val="002C5C37"/>
    <w:rsid w:val="002D0311"/>
    <w:rsid w:val="002D2903"/>
    <w:rsid w:val="002D4051"/>
    <w:rsid w:val="0030255E"/>
    <w:rsid w:val="00302D1A"/>
    <w:rsid w:val="00304185"/>
    <w:rsid w:val="00305249"/>
    <w:rsid w:val="003119BE"/>
    <w:rsid w:val="00312A97"/>
    <w:rsid w:val="003220D7"/>
    <w:rsid w:val="0032256F"/>
    <w:rsid w:val="00324DAB"/>
    <w:rsid w:val="00325EBA"/>
    <w:rsid w:val="00333622"/>
    <w:rsid w:val="00333641"/>
    <w:rsid w:val="003434D4"/>
    <w:rsid w:val="00365F91"/>
    <w:rsid w:val="00366C22"/>
    <w:rsid w:val="003706B2"/>
    <w:rsid w:val="00373908"/>
    <w:rsid w:val="0037574F"/>
    <w:rsid w:val="00391445"/>
    <w:rsid w:val="00393EBF"/>
    <w:rsid w:val="00397192"/>
    <w:rsid w:val="003A6833"/>
    <w:rsid w:val="003C72E2"/>
    <w:rsid w:val="003D2C3D"/>
    <w:rsid w:val="003D3105"/>
    <w:rsid w:val="003D7012"/>
    <w:rsid w:val="003E6ABC"/>
    <w:rsid w:val="003F3A10"/>
    <w:rsid w:val="00405B44"/>
    <w:rsid w:val="00406238"/>
    <w:rsid w:val="004164D7"/>
    <w:rsid w:val="00420C29"/>
    <w:rsid w:val="0042742F"/>
    <w:rsid w:val="00427DCB"/>
    <w:rsid w:val="00434565"/>
    <w:rsid w:val="00452907"/>
    <w:rsid w:val="00455C05"/>
    <w:rsid w:val="0045679D"/>
    <w:rsid w:val="004667D7"/>
    <w:rsid w:val="00471835"/>
    <w:rsid w:val="00472CDC"/>
    <w:rsid w:val="00474661"/>
    <w:rsid w:val="00485BD1"/>
    <w:rsid w:val="00486E98"/>
    <w:rsid w:val="004931BB"/>
    <w:rsid w:val="004A0AA3"/>
    <w:rsid w:val="004B1181"/>
    <w:rsid w:val="004B19A9"/>
    <w:rsid w:val="004B5802"/>
    <w:rsid w:val="004D754E"/>
    <w:rsid w:val="004D757F"/>
    <w:rsid w:val="004E1B67"/>
    <w:rsid w:val="004F397F"/>
    <w:rsid w:val="005000FA"/>
    <w:rsid w:val="005042E8"/>
    <w:rsid w:val="00525734"/>
    <w:rsid w:val="00527CAE"/>
    <w:rsid w:val="005370AD"/>
    <w:rsid w:val="00545C4D"/>
    <w:rsid w:val="00554562"/>
    <w:rsid w:val="00556232"/>
    <w:rsid w:val="00563341"/>
    <w:rsid w:val="00572B1C"/>
    <w:rsid w:val="005738DA"/>
    <w:rsid w:val="005741D0"/>
    <w:rsid w:val="005811D9"/>
    <w:rsid w:val="005832F1"/>
    <w:rsid w:val="00593ACB"/>
    <w:rsid w:val="005B2360"/>
    <w:rsid w:val="005B5D6B"/>
    <w:rsid w:val="005C418E"/>
    <w:rsid w:val="005C7B98"/>
    <w:rsid w:val="005D434C"/>
    <w:rsid w:val="005E032B"/>
    <w:rsid w:val="005E17A9"/>
    <w:rsid w:val="005E308A"/>
    <w:rsid w:val="00612808"/>
    <w:rsid w:val="00617346"/>
    <w:rsid w:val="00617A78"/>
    <w:rsid w:val="00621D56"/>
    <w:rsid w:val="006313D7"/>
    <w:rsid w:val="0067133E"/>
    <w:rsid w:val="00672FAB"/>
    <w:rsid w:val="006A405B"/>
    <w:rsid w:val="006B19AD"/>
    <w:rsid w:val="006B1D4C"/>
    <w:rsid w:val="006B4546"/>
    <w:rsid w:val="006B5E2A"/>
    <w:rsid w:val="006B6E72"/>
    <w:rsid w:val="006C3D39"/>
    <w:rsid w:val="006D2838"/>
    <w:rsid w:val="006D37A5"/>
    <w:rsid w:val="006D4C3A"/>
    <w:rsid w:val="006E1261"/>
    <w:rsid w:val="006E23D7"/>
    <w:rsid w:val="006E4E65"/>
    <w:rsid w:val="0070006E"/>
    <w:rsid w:val="0073320F"/>
    <w:rsid w:val="00746A18"/>
    <w:rsid w:val="007647F3"/>
    <w:rsid w:val="00772DF4"/>
    <w:rsid w:val="00775DB3"/>
    <w:rsid w:val="0077750C"/>
    <w:rsid w:val="00782828"/>
    <w:rsid w:val="00792534"/>
    <w:rsid w:val="0079287C"/>
    <w:rsid w:val="00796E64"/>
    <w:rsid w:val="00797A85"/>
    <w:rsid w:val="007A1BD1"/>
    <w:rsid w:val="007B27E6"/>
    <w:rsid w:val="007B2990"/>
    <w:rsid w:val="007B32F8"/>
    <w:rsid w:val="007C0A3D"/>
    <w:rsid w:val="007C4184"/>
    <w:rsid w:val="007C4A07"/>
    <w:rsid w:val="007D0CD8"/>
    <w:rsid w:val="007E514D"/>
    <w:rsid w:val="008036E9"/>
    <w:rsid w:val="008039C1"/>
    <w:rsid w:val="008138AB"/>
    <w:rsid w:val="00821620"/>
    <w:rsid w:val="008253AB"/>
    <w:rsid w:val="008311E4"/>
    <w:rsid w:val="008419DE"/>
    <w:rsid w:val="00845A79"/>
    <w:rsid w:val="00850273"/>
    <w:rsid w:val="008505BA"/>
    <w:rsid w:val="00851A13"/>
    <w:rsid w:val="00855ABF"/>
    <w:rsid w:val="008717F0"/>
    <w:rsid w:val="008741FB"/>
    <w:rsid w:val="00882737"/>
    <w:rsid w:val="0088334E"/>
    <w:rsid w:val="00883ACC"/>
    <w:rsid w:val="00892E69"/>
    <w:rsid w:val="008A1346"/>
    <w:rsid w:val="008A7F2C"/>
    <w:rsid w:val="008B41A0"/>
    <w:rsid w:val="008B44DE"/>
    <w:rsid w:val="008D04A4"/>
    <w:rsid w:val="008D28AA"/>
    <w:rsid w:val="008D3882"/>
    <w:rsid w:val="008E2451"/>
    <w:rsid w:val="008E25BA"/>
    <w:rsid w:val="008E5AEE"/>
    <w:rsid w:val="008F490A"/>
    <w:rsid w:val="0090597A"/>
    <w:rsid w:val="0091012D"/>
    <w:rsid w:val="0092055A"/>
    <w:rsid w:val="0092193F"/>
    <w:rsid w:val="00924BE2"/>
    <w:rsid w:val="00927DCF"/>
    <w:rsid w:val="00930142"/>
    <w:rsid w:val="00934326"/>
    <w:rsid w:val="00944C88"/>
    <w:rsid w:val="009459F1"/>
    <w:rsid w:val="009630AF"/>
    <w:rsid w:val="00966692"/>
    <w:rsid w:val="00970669"/>
    <w:rsid w:val="0097159E"/>
    <w:rsid w:val="00974622"/>
    <w:rsid w:val="00980135"/>
    <w:rsid w:val="0098080F"/>
    <w:rsid w:val="009821CD"/>
    <w:rsid w:val="0098372E"/>
    <w:rsid w:val="009852B3"/>
    <w:rsid w:val="00994580"/>
    <w:rsid w:val="00997DFE"/>
    <w:rsid w:val="009A3345"/>
    <w:rsid w:val="009A610C"/>
    <w:rsid w:val="009B0CB1"/>
    <w:rsid w:val="009C2941"/>
    <w:rsid w:val="009D460E"/>
    <w:rsid w:val="009D4835"/>
    <w:rsid w:val="009D7674"/>
    <w:rsid w:val="009E0A79"/>
    <w:rsid w:val="009E4FFC"/>
    <w:rsid w:val="009E73F8"/>
    <w:rsid w:val="00A01111"/>
    <w:rsid w:val="00A015CB"/>
    <w:rsid w:val="00A01BEE"/>
    <w:rsid w:val="00A0406E"/>
    <w:rsid w:val="00A0596F"/>
    <w:rsid w:val="00A107FC"/>
    <w:rsid w:val="00A3197D"/>
    <w:rsid w:val="00A3590E"/>
    <w:rsid w:val="00A50900"/>
    <w:rsid w:val="00A60A4B"/>
    <w:rsid w:val="00A7390F"/>
    <w:rsid w:val="00A7413D"/>
    <w:rsid w:val="00A76A0B"/>
    <w:rsid w:val="00A873DA"/>
    <w:rsid w:val="00AA03AA"/>
    <w:rsid w:val="00AA205F"/>
    <w:rsid w:val="00AA6E88"/>
    <w:rsid w:val="00AA7EB0"/>
    <w:rsid w:val="00AB2D9B"/>
    <w:rsid w:val="00AB49A7"/>
    <w:rsid w:val="00AB64A9"/>
    <w:rsid w:val="00AB6A0F"/>
    <w:rsid w:val="00AC1ACD"/>
    <w:rsid w:val="00AE213D"/>
    <w:rsid w:val="00AE6DD6"/>
    <w:rsid w:val="00AF0896"/>
    <w:rsid w:val="00AF5BC8"/>
    <w:rsid w:val="00B0395E"/>
    <w:rsid w:val="00B17CB4"/>
    <w:rsid w:val="00B2622E"/>
    <w:rsid w:val="00B2692F"/>
    <w:rsid w:val="00B3075F"/>
    <w:rsid w:val="00B3611C"/>
    <w:rsid w:val="00B41A67"/>
    <w:rsid w:val="00B672BB"/>
    <w:rsid w:val="00B67574"/>
    <w:rsid w:val="00B71F83"/>
    <w:rsid w:val="00B733D6"/>
    <w:rsid w:val="00B83A7A"/>
    <w:rsid w:val="00B8657A"/>
    <w:rsid w:val="00BA712D"/>
    <w:rsid w:val="00BC1155"/>
    <w:rsid w:val="00BD4131"/>
    <w:rsid w:val="00BD654E"/>
    <w:rsid w:val="00BF6D66"/>
    <w:rsid w:val="00C01E06"/>
    <w:rsid w:val="00C06CCC"/>
    <w:rsid w:val="00C171B1"/>
    <w:rsid w:val="00C17501"/>
    <w:rsid w:val="00C36C6C"/>
    <w:rsid w:val="00C36CFE"/>
    <w:rsid w:val="00C36EA6"/>
    <w:rsid w:val="00C40623"/>
    <w:rsid w:val="00C463F9"/>
    <w:rsid w:val="00C47F77"/>
    <w:rsid w:val="00C52F85"/>
    <w:rsid w:val="00C575BC"/>
    <w:rsid w:val="00C6030F"/>
    <w:rsid w:val="00C605AB"/>
    <w:rsid w:val="00C609A1"/>
    <w:rsid w:val="00C64CB6"/>
    <w:rsid w:val="00C674B1"/>
    <w:rsid w:val="00C71BB0"/>
    <w:rsid w:val="00C7323E"/>
    <w:rsid w:val="00C805E3"/>
    <w:rsid w:val="00C86E27"/>
    <w:rsid w:val="00C8722B"/>
    <w:rsid w:val="00C91750"/>
    <w:rsid w:val="00C97141"/>
    <w:rsid w:val="00CA49BD"/>
    <w:rsid w:val="00CB12E4"/>
    <w:rsid w:val="00CB1AA8"/>
    <w:rsid w:val="00CB60F6"/>
    <w:rsid w:val="00CC10AD"/>
    <w:rsid w:val="00CC25B5"/>
    <w:rsid w:val="00CC418F"/>
    <w:rsid w:val="00CD1FF3"/>
    <w:rsid w:val="00CE6A75"/>
    <w:rsid w:val="00CF2431"/>
    <w:rsid w:val="00CF3FA3"/>
    <w:rsid w:val="00CF54EA"/>
    <w:rsid w:val="00D01C5E"/>
    <w:rsid w:val="00D02274"/>
    <w:rsid w:val="00D1024A"/>
    <w:rsid w:val="00D20519"/>
    <w:rsid w:val="00D30056"/>
    <w:rsid w:val="00D30BB1"/>
    <w:rsid w:val="00D31BB1"/>
    <w:rsid w:val="00D46D33"/>
    <w:rsid w:val="00D5284B"/>
    <w:rsid w:val="00D5709E"/>
    <w:rsid w:val="00D626DF"/>
    <w:rsid w:val="00D64BC5"/>
    <w:rsid w:val="00D734B5"/>
    <w:rsid w:val="00D7413A"/>
    <w:rsid w:val="00D75F29"/>
    <w:rsid w:val="00D91574"/>
    <w:rsid w:val="00D92A7F"/>
    <w:rsid w:val="00D94F25"/>
    <w:rsid w:val="00DB3E3B"/>
    <w:rsid w:val="00DB6F48"/>
    <w:rsid w:val="00DC616C"/>
    <w:rsid w:val="00DC6700"/>
    <w:rsid w:val="00DD2C99"/>
    <w:rsid w:val="00DD5C58"/>
    <w:rsid w:val="00DE21F1"/>
    <w:rsid w:val="00DE675D"/>
    <w:rsid w:val="00DE78E4"/>
    <w:rsid w:val="00DF449A"/>
    <w:rsid w:val="00DF5C0C"/>
    <w:rsid w:val="00E15AE9"/>
    <w:rsid w:val="00E20C1A"/>
    <w:rsid w:val="00E20D79"/>
    <w:rsid w:val="00E2123D"/>
    <w:rsid w:val="00E22472"/>
    <w:rsid w:val="00E23B24"/>
    <w:rsid w:val="00E279CA"/>
    <w:rsid w:val="00E37176"/>
    <w:rsid w:val="00E410A1"/>
    <w:rsid w:val="00E4134E"/>
    <w:rsid w:val="00E50A26"/>
    <w:rsid w:val="00E522AF"/>
    <w:rsid w:val="00E565E6"/>
    <w:rsid w:val="00E614AF"/>
    <w:rsid w:val="00E62494"/>
    <w:rsid w:val="00E63F01"/>
    <w:rsid w:val="00E71AF1"/>
    <w:rsid w:val="00E7286D"/>
    <w:rsid w:val="00E72F53"/>
    <w:rsid w:val="00E74B5A"/>
    <w:rsid w:val="00E80874"/>
    <w:rsid w:val="00E834FB"/>
    <w:rsid w:val="00E85D7E"/>
    <w:rsid w:val="00E900AD"/>
    <w:rsid w:val="00E90CE6"/>
    <w:rsid w:val="00EA3CFC"/>
    <w:rsid w:val="00EB6385"/>
    <w:rsid w:val="00EC1248"/>
    <w:rsid w:val="00EC6111"/>
    <w:rsid w:val="00ED0232"/>
    <w:rsid w:val="00ED09FC"/>
    <w:rsid w:val="00ED145E"/>
    <w:rsid w:val="00ED1843"/>
    <w:rsid w:val="00ED5FE5"/>
    <w:rsid w:val="00ED6072"/>
    <w:rsid w:val="00EE329F"/>
    <w:rsid w:val="00EE6998"/>
    <w:rsid w:val="00EF188E"/>
    <w:rsid w:val="00EF7AE5"/>
    <w:rsid w:val="00F13BB5"/>
    <w:rsid w:val="00F17302"/>
    <w:rsid w:val="00F20D65"/>
    <w:rsid w:val="00F22F89"/>
    <w:rsid w:val="00F34E85"/>
    <w:rsid w:val="00F4034C"/>
    <w:rsid w:val="00F539D7"/>
    <w:rsid w:val="00F57E92"/>
    <w:rsid w:val="00F64BEC"/>
    <w:rsid w:val="00F670AA"/>
    <w:rsid w:val="00F748B9"/>
    <w:rsid w:val="00F8213D"/>
    <w:rsid w:val="00F83BFD"/>
    <w:rsid w:val="00F86098"/>
    <w:rsid w:val="00FB6626"/>
    <w:rsid w:val="00FE3E22"/>
    <w:rsid w:val="00FE3F8C"/>
    <w:rsid w:val="00FE4A66"/>
    <w:rsid w:val="00FE6138"/>
    <w:rsid w:val="00FE6BE2"/>
    <w:rsid w:val="00FF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C3A"/>
  </w:style>
  <w:style w:type="paragraph" w:styleId="1">
    <w:name w:val="heading 1"/>
    <w:basedOn w:val="a"/>
    <w:next w:val="a"/>
    <w:link w:val="10"/>
    <w:qFormat/>
    <w:rsid w:val="006B1D4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B1D4C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6B1D4C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D4C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6B1D4C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D4C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D4C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D4C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D4C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1D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6B1D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6B1D4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B1D4C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6B1D4C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6B1D4C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6B1D4C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6B1D4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6B1D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a3">
    <w:name w:val="List Paragraph"/>
    <w:basedOn w:val="a"/>
    <w:uiPriority w:val="99"/>
    <w:qFormat/>
    <w:rsid w:val="006B1D4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6B1D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6B1D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21"/>
    <w:basedOn w:val="a"/>
    <w:rsid w:val="006B1D4C"/>
    <w:pPr>
      <w:shd w:val="clear" w:color="auto" w:fill="00FFFF"/>
      <w:suppressAutoHyphens/>
      <w:spacing w:after="0" w:line="240" w:lineRule="auto"/>
      <w:jc w:val="both"/>
    </w:pPr>
    <w:rPr>
      <w:rFonts w:ascii="Times New Roman" w:eastAsia="Times New Roman" w:hAnsi="Times New Roman" w:cs="Arial"/>
      <w:sz w:val="28"/>
      <w:szCs w:val="28"/>
      <w:lang w:eastAsia="ar-SA"/>
    </w:rPr>
  </w:style>
  <w:style w:type="character" w:customStyle="1" w:styleId="a4">
    <w:name w:val="Основной текст Знак"/>
    <w:aliases w:val="Основной текст Знак Знак Знак,Основной текст отчета Знак Знак1,Основной текст отчета Знак Знак Знак,Основной текст1 Знак"/>
    <w:basedOn w:val="a0"/>
    <w:link w:val="a5"/>
    <w:locked/>
    <w:rsid w:val="006B1D4C"/>
    <w:rPr>
      <w:rFonts w:eastAsiaTheme="minorHAnsi"/>
      <w:lang w:eastAsia="en-US"/>
    </w:rPr>
  </w:style>
  <w:style w:type="paragraph" w:styleId="a5">
    <w:name w:val="Body Text"/>
    <w:aliases w:val="Основной текст Знак Знак,Основной текст отчета Знак,Основной текст отчета Знак Знак,Основной текст1"/>
    <w:basedOn w:val="a"/>
    <w:link w:val="a4"/>
    <w:unhideWhenUsed/>
    <w:rsid w:val="006B1D4C"/>
    <w:pPr>
      <w:spacing w:after="120"/>
    </w:pPr>
    <w:rPr>
      <w:rFonts w:eastAsiaTheme="minorHAnsi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6B1D4C"/>
  </w:style>
  <w:style w:type="character" w:customStyle="1" w:styleId="text11">
    <w:name w:val="text11"/>
    <w:rsid w:val="006B1D4C"/>
    <w:rPr>
      <w:rFonts w:ascii="Arial CYR" w:hAnsi="Arial CYR" w:cs="Arial CYR" w:hint="default"/>
      <w:color w:val="000000"/>
      <w:sz w:val="18"/>
      <w:szCs w:val="18"/>
    </w:rPr>
  </w:style>
  <w:style w:type="table" w:styleId="a6">
    <w:name w:val="Table Grid"/>
    <w:basedOn w:val="a1"/>
    <w:uiPriority w:val="59"/>
    <w:rsid w:val="006B1D4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link w:val="13"/>
    <w:rsid w:val="006B1D4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нак2 Знак Знак Знак Знак Знак Знак Знак Знак Знак Знак Знак Знак"/>
    <w:basedOn w:val="a"/>
    <w:rsid w:val="006B1D4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Normal (Web)"/>
    <w:basedOn w:val="a"/>
    <w:rsid w:val="006B1D4C"/>
    <w:pPr>
      <w:suppressAutoHyphens/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ar-SA"/>
    </w:rPr>
  </w:style>
  <w:style w:type="paragraph" w:styleId="a8">
    <w:name w:val="Body Text Indent"/>
    <w:basedOn w:val="a"/>
    <w:link w:val="a9"/>
    <w:unhideWhenUsed/>
    <w:rsid w:val="006B1D4C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1D4C"/>
    <w:rPr>
      <w:rFonts w:ascii="Calibri" w:eastAsia="Calibri" w:hAnsi="Calibri" w:cs="Times New Roman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6B1D4C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6B1D4C"/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uiPriority w:val="99"/>
    <w:rsid w:val="006B1D4C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uiPriority w:val="99"/>
    <w:rsid w:val="006B1D4C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6B1D4C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13">
    <w:name w:val="Обычный1 Знак"/>
    <w:link w:val="12"/>
    <w:locked/>
    <w:rsid w:val="006B1D4C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No Spacing"/>
    <w:link w:val="ab"/>
    <w:uiPriority w:val="1"/>
    <w:qFormat/>
    <w:rsid w:val="006B1D4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6B1D4C"/>
    <w:rPr>
      <w:rFonts w:ascii="Calibri" w:eastAsia="Calibri" w:hAnsi="Calibri" w:cs="Times New Roman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6B1D4C"/>
    <w:pPr>
      <w:spacing w:after="0" w:line="240" w:lineRule="auto"/>
      <w:ind w:left="339" w:hanging="113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6B1D4C"/>
    <w:rPr>
      <w:rFonts w:ascii="Tahoma" w:eastAsiaTheme="minorHAnsi" w:hAnsi="Tahoma" w:cs="Tahoma"/>
      <w:sz w:val="16"/>
      <w:szCs w:val="16"/>
      <w:lang w:eastAsia="en-US"/>
    </w:rPr>
  </w:style>
  <w:style w:type="character" w:styleId="ae">
    <w:name w:val="Strong"/>
    <w:basedOn w:val="a0"/>
    <w:qFormat/>
    <w:rsid w:val="006B1D4C"/>
    <w:rPr>
      <w:rFonts w:cs="Times New Roman"/>
      <w:b/>
      <w:bCs/>
    </w:rPr>
  </w:style>
  <w:style w:type="paragraph" w:customStyle="1" w:styleId="ConsPlusCell">
    <w:name w:val="ConsPlusCell"/>
    <w:rsid w:val="006B1D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4">
    <w:name w:val="Абзац списка1"/>
    <w:basedOn w:val="a"/>
    <w:qFormat/>
    <w:rsid w:val="006B1D4C"/>
    <w:pPr>
      <w:ind w:left="720"/>
    </w:pPr>
    <w:rPr>
      <w:rFonts w:ascii="Calibri" w:eastAsia="Times New Roman" w:hAnsi="Calibri" w:cs="Calibri"/>
    </w:rPr>
  </w:style>
  <w:style w:type="paragraph" w:styleId="HTML">
    <w:name w:val="HTML Preformatted"/>
    <w:basedOn w:val="a"/>
    <w:link w:val="HTML0"/>
    <w:rsid w:val="006B1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6B1D4C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5">
    <w:name w:val="Текст1"/>
    <w:basedOn w:val="a"/>
    <w:link w:val="PlainText"/>
    <w:rsid w:val="006B1D4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">
    <w:name w:val="Plain Text Знак"/>
    <w:basedOn w:val="a0"/>
    <w:link w:val="15"/>
    <w:rsid w:val="006B1D4C"/>
    <w:rPr>
      <w:rFonts w:ascii="Courier New" w:eastAsia="Times New Roman" w:hAnsi="Courier New" w:cs="Times New Roman"/>
      <w:sz w:val="20"/>
      <w:szCs w:val="20"/>
    </w:rPr>
  </w:style>
  <w:style w:type="paragraph" w:customStyle="1" w:styleId="16">
    <w:name w:val="Без интервала1"/>
    <w:qFormat/>
    <w:rsid w:val="006B1D4C"/>
    <w:pPr>
      <w:spacing w:after="0" w:line="240" w:lineRule="auto"/>
    </w:pPr>
    <w:rPr>
      <w:rFonts w:ascii="Calibri" w:eastAsia="Times New Roman" w:hAnsi="Calibri" w:cs="Calibri"/>
    </w:rPr>
  </w:style>
  <w:style w:type="paragraph" w:styleId="af">
    <w:name w:val="Title"/>
    <w:basedOn w:val="a"/>
    <w:link w:val="af0"/>
    <w:qFormat/>
    <w:rsid w:val="00373908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0">
    <w:name w:val="Название Знак"/>
    <w:basedOn w:val="a0"/>
    <w:link w:val="af"/>
    <w:rsid w:val="00373908"/>
    <w:rPr>
      <w:rFonts w:ascii="Times New Roman" w:eastAsia="Calibri" w:hAnsi="Times New Roman" w:cs="Times New Roman"/>
      <w:sz w:val="24"/>
      <w:szCs w:val="24"/>
    </w:rPr>
  </w:style>
  <w:style w:type="paragraph" w:customStyle="1" w:styleId="af1">
    <w:name w:val="Стиль"/>
    <w:rsid w:val="00373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0">
    <w:name w:val="Без интервала11"/>
    <w:rsid w:val="00373908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25">
    <w:name w:val="Body Text Indent 2"/>
    <w:basedOn w:val="a"/>
    <w:link w:val="26"/>
    <w:rsid w:val="00373908"/>
    <w:pPr>
      <w:spacing w:after="0" w:line="240" w:lineRule="auto"/>
      <w:ind w:left="360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373908"/>
    <w:rPr>
      <w:rFonts w:ascii="Arial" w:eastAsia="Times New Roman" w:hAnsi="Arial" w:cs="Arial"/>
      <w:b/>
      <w:bCs/>
      <w:sz w:val="24"/>
      <w:szCs w:val="24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rsid w:val="0037390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31">
    <w:name w:val="Основной текст 31"/>
    <w:basedOn w:val="a"/>
    <w:rsid w:val="00373908"/>
    <w:pPr>
      <w:suppressAutoHyphens/>
      <w:spacing w:after="120"/>
    </w:pPr>
    <w:rPr>
      <w:rFonts w:ascii="Times Sakha Unicode" w:eastAsia="Calibri" w:hAnsi="Times Sakha Unicode" w:cs="Times Sakha Unicode"/>
      <w:sz w:val="16"/>
      <w:szCs w:val="16"/>
      <w:lang w:eastAsia="ar-SA"/>
    </w:rPr>
  </w:style>
  <w:style w:type="paragraph" w:styleId="af2">
    <w:name w:val="footer"/>
    <w:basedOn w:val="a"/>
    <w:link w:val="af3"/>
    <w:uiPriority w:val="99"/>
    <w:rsid w:val="003739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373908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age number"/>
    <w:basedOn w:val="a0"/>
    <w:rsid w:val="00373908"/>
  </w:style>
  <w:style w:type="paragraph" w:customStyle="1" w:styleId="af5">
    <w:name w:val="Нормальный (таблица)"/>
    <w:basedOn w:val="a"/>
    <w:next w:val="a"/>
    <w:rsid w:val="003739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Nonformat">
    <w:name w:val="ConsPlusNonformat"/>
    <w:rsid w:val="00373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7">
    <w:name w:val="Абзац списка2"/>
    <w:basedOn w:val="a"/>
    <w:rsid w:val="00E74B5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text">
    <w:name w:val="text"/>
    <w:basedOn w:val="a"/>
    <w:rsid w:val="00E74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C9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C9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spacingbullet2gif">
    <w:name w:val="msonospacingbullet2.gif"/>
    <w:basedOn w:val="a"/>
    <w:rsid w:val="00C9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First Indent"/>
    <w:basedOn w:val="a5"/>
    <w:link w:val="af7"/>
    <w:uiPriority w:val="99"/>
    <w:semiHidden/>
    <w:unhideWhenUsed/>
    <w:rsid w:val="004B1181"/>
    <w:pPr>
      <w:spacing w:after="200"/>
      <w:ind w:firstLine="360"/>
    </w:pPr>
    <w:rPr>
      <w:rFonts w:eastAsiaTheme="minorEastAsia"/>
      <w:lang w:eastAsia="ru-RU"/>
    </w:rPr>
  </w:style>
  <w:style w:type="character" w:customStyle="1" w:styleId="af7">
    <w:name w:val="Красная строка Знак"/>
    <w:basedOn w:val="a4"/>
    <w:link w:val="af6"/>
    <w:uiPriority w:val="99"/>
    <w:semiHidden/>
    <w:rsid w:val="004B1181"/>
    <w:rPr>
      <w:rFonts w:eastAsiaTheme="minorHAnsi"/>
      <w:lang w:eastAsia="en-US"/>
    </w:rPr>
  </w:style>
  <w:style w:type="paragraph" w:customStyle="1" w:styleId="af8">
    <w:name w:val="Основной"/>
    <w:basedOn w:val="a"/>
    <w:rsid w:val="00AB6A0F"/>
    <w:pPr>
      <w:spacing w:after="20" w:line="360" w:lineRule="auto"/>
      <w:ind w:left="374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9">
    <w:name w:val="Спиочек"/>
    <w:basedOn w:val="af8"/>
    <w:rsid w:val="00AB6A0F"/>
    <w:pPr>
      <w:tabs>
        <w:tab w:val="num" w:pos="720"/>
      </w:tabs>
      <w:ind w:left="924" w:hanging="357"/>
    </w:pPr>
  </w:style>
  <w:style w:type="paragraph" w:customStyle="1" w:styleId="afa">
    <w:name w:val="Обычный для таблиц"/>
    <w:basedOn w:val="a"/>
    <w:rsid w:val="00042086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fb">
    <w:name w:val="header"/>
    <w:basedOn w:val="a"/>
    <w:link w:val="afc"/>
    <w:uiPriority w:val="99"/>
    <w:semiHidden/>
    <w:unhideWhenUsed/>
    <w:rsid w:val="004D7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semiHidden/>
    <w:rsid w:val="004D75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2010-1011</c:v>
                </c:pt>
                <c:pt idx="1">
                  <c:v>2011-2012</c:v>
                </c:pt>
                <c:pt idx="2">
                  <c:v>2012-2013</c:v>
                </c:pt>
                <c:pt idx="3">
                  <c:v>2013-2014</c:v>
                </c:pt>
                <c:pt idx="4">
                  <c:v>2014-2015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98</c:v>
                </c:pt>
                <c:pt idx="1">
                  <c:v>98.2</c:v>
                </c:pt>
                <c:pt idx="2">
                  <c:v>99.2</c:v>
                </c:pt>
                <c:pt idx="3">
                  <c:v>99.8</c:v>
                </c:pt>
                <c:pt idx="4">
                  <c:v>99.6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2010-1011</c:v>
                </c:pt>
                <c:pt idx="1">
                  <c:v>2011-2012</c:v>
                </c:pt>
                <c:pt idx="2">
                  <c:v>2012-2013</c:v>
                </c:pt>
                <c:pt idx="3">
                  <c:v>2013-2014</c:v>
                </c:pt>
                <c:pt idx="4">
                  <c:v>2014-2015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43.6</c:v>
                </c:pt>
                <c:pt idx="1">
                  <c:v>44.1</c:v>
                </c:pt>
                <c:pt idx="2">
                  <c:v>44.3</c:v>
                </c:pt>
                <c:pt idx="3">
                  <c:v>44.7</c:v>
                </c:pt>
                <c:pt idx="4">
                  <c:v>46.4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6304128"/>
        <c:axId val="102176640"/>
        <c:axId val="0"/>
      </c:bar3DChart>
      <c:catAx>
        <c:axId val="96304128"/>
        <c:scaling>
          <c:orientation val="minMax"/>
        </c:scaling>
        <c:delete val="0"/>
        <c:axPos val="b"/>
        <c:majorTickMark val="out"/>
        <c:minorTickMark val="none"/>
        <c:tickLblPos val="nextTo"/>
        <c:crossAx val="102176640"/>
        <c:crosses val="autoZero"/>
        <c:auto val="1"/>
        <c:lblAlgn val="ctr"/>
        <c:lblOffset val="100"/>
        <c:noMultiLvlLbl val="0"/>
      </c:catAx>
      <c:valAx>
        <c:axId val="102176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63041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  <c:spPr>
        <a:gradFill>
          <a:gsLst>
            <a:gs pos="0">
              <a:srgbClr val="8064A2">
                <a:lumMod val="40000"/>
                <a:lumOff val="60000"/>
                <a:alpha val="69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</c:sideWall>
    <c:backWall>
      <c:thickness val="0"/>
      <c:spPr>
        <a:gradFill>
          <a:gsLst>
            <a:gs pos="0">
              <a:srgbClr val="8064A2">
                <a:lumMod val="40000"/>
                <a:lumOff val="60000"/>
                <a:alpha val="69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</c:backWall>
    <c:plotArea>
      <c:layout>
        <c:manualLayout>
          <c:layoutTarget val="inner"/>
          <c:xMode val="edge"/>
          <c:yMode val="edge"/>
          <c:x val="0.11620552639253427"/>
          <c:y val="4.4057617797775513E-2"/>
          <c:w val="0.71575167687378083"/>
          <c:h val="0.8270500562429696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получивших аттестаты</c:v>
                </c:pt>
              </c:strCache>
            </c:strRef>
          </c:tx>
          <c:invertIfNegative val="0"/>
          <c:dLbls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  <a:r>
                      <a:rPr lang="ru-RU"/>
                      <a:t>6.2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 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0.9</c:v>
                </c:pt>
                <c:pt idx="1">
                  <c:v>0.93700000000000061</c:v>
                </c:pt>
                <c:pt idx="2">
                  <c:v>0.996</c:v>
                </c:pt>
                <c:pt idx="3">
                  <c:v>1</c:v>
                </c:pt>
                <c:pt idx="4">
                  <c:v>0.96200000000000063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2980864"/>
        <c:axId val="82982400"/>
        <c:axId val="0"/>
      </c:bar3DChart>
      <c:catAx>
        <c:axId val="82980864"/>
        <c:scaling>
          <c:orientation val="minMax"/>
        </c:scaling>
        <c:delete val="0"/>
        <c:axPos val="b"/>
        <c:majorTickMark val="out"/>
        <c:minorTickMark val="none"/>
        <c:tickLblPos val="nextTo"/>
        <c:crossAx val="82982400"/>
        <c:crosses val="autoZero"/>
        <c:auto val="1"/>
        <c:lblAlgn val="ctr"/>
        <c:lblOffset val="100"/>
        <c:noMultiLvlLbl val="0"/>
      </c:catAx>
      <c:valAx>
        <c:axId val="82982400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829808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501275882181357"/>
          <c:y val="0.46412104736908188"/>
          <c:w val="0.16109835228930044"/>
          <c:h val="0.3415988626421698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0"/>
    </mc:Choice>
    <mc:Fallback>
      <c:style val="40"/>
    </mc:Fallback>
  </mc:AlternateContent>
  <c:chart>
    <c:autoTitleDeleted val="1"/>
    <c:view3D>
      <c:rotX val="1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139334925571109"/>
          <c:y val="4.8336941412002114E-2"/>
          <c:w val="0.66598553770285962"/>
          <c:h val="0.818958782200602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закончивших со справкой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0.10100000000000002</c:v>
                </c:pt>
                <c:pt idx="1">
                  <c:v>6.3E-2</c:v>
                </c:pt>
                <c:pt idx="2">
                  <c:v>4.0000000000000114E-3</c:v>
                </c:pt>
                <c:pt idx="3">
                  <c:v>0</c:v>
                </c:pt>
                <c:pt idx="4">
                  <c:v>3.7999999999999999E-2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8792704"/>
        <c:axId val="28794240"/>
        <c:axId val="0"/>
      </c:bar3DChart>
      <c:catAx>
        <c:axId val="28792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794240"/>
        <c:crosses val="autoZero"/>
        <c:auto val="1"/>
        <c:lblAlgn val="ctr"/>
        <c:lblOffset val="100"/>
        <c:noMultiLvlLbl val="0"/>
      </c:catAx>
      <c:valAx>
        <c:axId val="28794240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287927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737888695862156"/>
          <c:y val="0.46063629024378955"/>
          <c:w val="0.20781170833091206"/>
          <c:h val="0.3443025781050749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emf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0.08368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5941347" cy="267797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0D417-124C-4735-B0DA-4690F44E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7786</Words>
  <Characters>44383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ИНФТЕХ</dc:creator>
  <cp:lastModifiedBy>User</cp:lastModifiedBy>
  <cp:revision>2</cp:revision>
  <cp:lastPrinted>2015-12-24T03:30:00Z</cp:lastPrinted>
  <dcterms:created xsi:type="dcterms:W3CDTF">2015-12-24T03:31:00Z</dcterms:created>
  <dcterms:modified xsi:type="dcterms:W3CDTF">2015-12-24T03:31:00Z</dcterms:modified>
</cp:coreProperties>
</file>