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5" w:rsidRPr="00475F8C" w:rsidRDefault="000B5C52" w:rsidP="00475F8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908415" cy="6299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физ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41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55C15" w:rsidRPr="00475F8C">
        <w:rPr>
          <w:rFonts w:ascii="Times New Roman" w:hAnsi="Times New Roman" w:cs="Times New Roman"/>
          <w:sz w:val="24"/>
          <w:lang w:eastAsia="ru-RU"/>
        </w:rPr>
        <w:lastRenderedPageBreak/>
        <w:t>ПОЯСНИТЕЛЬНАЯ ЗАПИСКА</w:t>
      </w:r>
    </w:p>
    <w:p w:rsidR="00155C15" w:rsidRPr="00475F8C" w:rsidRDefault="00155C15" w:rsidP="00475F8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Закона РФ «ОБ образовании»;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="00DB77F7" w:rsidRPr="00475F8C">
        <w:rPr>
          <w:rFonts w:ascii="Times New Roman" w:hAnsi="Times New Roman" w:cs="Times New Roman"/>
          <w:sz w:val="24"/>
          <w:lang w:eastAsia="ru-RU"/>
        </w:rPr>
        <w:t xml:space="preserve"> (ФГОС ООО)</w:t>
      </w:r>
      <w:r w:rsidRPr="00475F8C">
        <w:rPr>
          <w:rFonts w:ascii="Times New Roman" w:hAnsi="Times New Roman" w:cs="Times New Roman"/>
          <w:sz w:val="24"/>
          <w:lang w:eastAsia="ru-RU"/>
        </w:rPr>
        <w:t>, утвержденного приказом Министерства образования и науки РФ от 17.12.2010 г. № 1897;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Примерных программ основного общего образования по учебным предметам.</w:t>
      </w:r>
      <w:r w:rsidR="00DB77F7" w:rsidRPr="00475F8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75F8C">
        <w:rPr>
          <w:rFonts w:ascii="Times New Roman" w:hAnsi="Times New Roman" w:cs="Times New Roman"/>
          <w:sz w:val="24"/>
          <w:lang w:eastAsia="ru-RU"/>
        </w:rPr>
        <w:t>– М.: Просвещение, 2010. (Стандарты второго поколения);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Авторской программой Е.М. Гутник, А.В. Перышкин (Программы для общеобразовательных учреждений. Физика. Астрономия.7-11 кл./ сост. Е.Н. Тихонова М.: Дрофа, 2013.).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Приказа Министерства образования и науки Российской Федерации (Минобрнауки России</w:t>
      </w:r>
      <w:r w:rsidRPr="00475F8C">
        <w:rPr>
          <w:rFonts w:ascii="Times New Roman" w:hAnsi="Times New Roman" w:cs="Times New Roman"/>
          <w:color w:val="000000" w:themeColor="text1"/>
          <w:sz w:val="24"/>
          <w:lang w:eastAsia="ru-RU"/>
        </w:rPr>
        <w:t>) от 19 декабря 2012 г. N 1067 г. Москва "Об утверждении федеральных перечней учебников,</w:t>
      </w:r>
      <w:r w:rsidRPr="00475F8C">
        <w:rPr>
          <w:rFonts w:ascii="Times New Roman" w:hAnsi="Times New Roman" w:cs="Times New Roman"/>
          <w:sz w:val="24"/>
          <w:lang w:eastAsia="ru-RU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4042F3" w:rsidRPr="00475F8C">
        <w:rPr>
          <w:rFonts w:ascii="Times New Roman" w:hAnsi="Times New Roman" w:cs="Times New Roman"/>
          <w:sz w:val="24"/>
          <w:lang w:eastAsia="ru-RU"/>
        </w:rPr>
        <w:t>арственную аккредитацию, на 2017</w:t>
      </w:r>
      <w:r w:rsidRPr="00475F8C">
        <w:rPr>
          <w:rFonts w:ascii="Times New Roman" w:hAnsi="Times New Roman" w:cs="Times New Roman"/>
          <w:sz w:val="24"/>
          <w:lang w:eastAsia="ru-RU"/>
        </w:rPr>
        <w:t>/1</w:t>
      </w:r>
      <w:r w:rsidR="004042F3" w:rsidRPr="00475F8C">
        <w:rPr>
          <w:rFonts w:ascii="Times New Roman" w:hAnsi="Times New Roman" w:cs="Times New Roman"/>
          <w:sz w:val="24"/>
          <w:lang w:eastAsia="ru-RU"/>
        </w:rPr>
        <w:t>8</w:t>
      </w:r>
      <w:r w:rsidRPr="00475F8C">
        <w:rPr>
          <w:rFonts w:ascii="Times New Roman" w:hAnsi="Times New Roman" w:cs="Times New Roman"/>
          <w:sz w:val="24"/>
          <w:lang w:eastAsia="ru-RU"/>
        </w:rPr>
        <w:t xml:space="preserve"> учебный год";</w:t>
      </w:r>
    </w:p>
    <w:p w:rsidR="00155C15" w:rsidRPr="00475F8C" w:rsidRDefault="00DB77F7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Учебного плана МКОУ «Киндигирская О</w:t>
      </w:r>
      <w:r w:rsidR="00155C15" w:rsidRPr="00475F8C">
        <w:rPr>
          <w:rFonts w:ascii="Times New Roman" w:hAnsi="Times New Roman" w:cs="Times New Roman"/>
          <w:sz w:val="24"/>
          <w:lang w:eastAsia="ru-RU"/>
        </w:rPr>
        <w:t>ОШ</w:t>
      </w:r>
      <w:r w:rsidRPr="00475F8C">
        <w:rPr>
          <w:rFonts w:ascii="Times New Roman" w:hAnsi="Times New Roman" w:cs="Times New Roman"/>
          <w:sz w:val="24"/>
          <w:lang w:eastAsia="ru-RU"/>
        </w:rPr>
        <w:t>»</w:t>
      </w:r>
      <w:r w:rsidR="00155C15" w:rsidRPr="00475F8C">
        <w:rPr>
          <w:rFonts w:ascii="Times New Roman" w:hAnsi="Times New Roman" w:cs="Times New Roman"/>
          <w:sz w:val="24"/>
          <w:lang w:eastAsia="ru-RU"/>
        </w:rPr>
        <w:t>;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  <w:r w:rsidR="009F67DC" w:rsidRPr="00475F8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75F8C">
        <w:rPr>
          <w:rFonts w:ascii="Times New Roman" w:hAnsi="Times New Roman" w:cs="Times New Roman"/>
          <w:sz w:val="24"/>
          <w:lang w:eastAsia="ru-RU"/>
        </w:rPr>
        <w:t xml:space="preserve">СанПиН, 2.4.2.2821-10 «Санитарно-эпидемиологические требования к условиям и организации обучения в </w:t>
      </w:r>
      <w:r w:rsidR="00DB77F7" w:rsidRPr="00475F8C">
        <w:rPr>
          <w:rFonts w:ascii="Times New Roman" w:hAnsi="Times New Roman" w:cs="Times New Roman"/>
          <w:sz w:val="24"/>
          <w:lang w:eastAsia="ru-RU"/>
        </w:rPr>
        <w:t>о</w:t>
      </w:r>
      <w:r w:rsidR="004042F3" w:rsidRPr="00475F8C">
        <w:rPr>
          <w:rFonts w:ascii="Times New Roman" w:hAnsi="Times New Roman" w:cs="Times New Roman"/>
          <w:sz w:val="24"/>
          <w:lang w:eastAsia="ru-RU"/>
        </w:rPr>
        <w:t xml:space="preserve">бщеобразовательных </w:t>
      </w:r>
      <w:r w:rsidRPr="00475F8C">
        <w:rPr>
          <w:rFonts w:ascii="Times New Roman" w:hAnsi="Times New Roman" w:cs="Times New Roman"/>
          <w:sz w:val="24"/>
          <w:lang w:eastAsia="ru-RU"/>
        </w:rPr>
        <w:t>учреждениях» (утвержденные постановлением Главного государственного санитарного врача Российской Федерации 29.12.2010 г. №189);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Общая характеристика учебного предмета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  <w:r w:rsidR="00DB77F7" w:rsidRPr="00475F8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75F8C">
        <w:rPr>
          <w:rFonts w:ascii="Times New Roman" w:hAnsi="Times New Roman" w:cs="Times New Roman"/>
          <w:sz w:val="24"/>
          <w:lang w:eastAsia="ru-RU"/>
        </w:rPr>
        <w:t xml:space="preserve"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</w:t>
      </w:r>
      <w:r w:rsidRPr="00475F8C">
        <w:rPr>
          <w:rFonts w:ascii="Times New Roman" w:hAnsi="Times New Roman" w:cs="Times New Roman"/>
          <w:sz w:val="24"/>
          <w:lang w:eastAsia="ru-RU"/>
        </w:rPr>
        <w:lastRenderedPageBreak/>
        <w:t>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При составлении данной ра</w:t>
      </w:r>
      <w:r w:rsidR="00DB77F7" w:rsidRPr="00475F8C">
        <w:rPr>
          <w:rFonts w:ascii="Times New Roman" w:hAnsi="Times New Roman" w:cs="Times New Roman"/>
          <w:sz w:val="24"/>
          <w:lang w:eastAsia="ru-RU"/>
        </w:rPr>
        <w:t xml:space="preserve">бочей программы </w:t>
      </w:r>
      <w:r w:rsidRPr="00475F8C">
        <w:rPr>
          <w:rFonts w:ascii="Times New Roman" w:hAnsi="Times New Roman" w:cs="Times New Roman"/>
          <w:sz w:val="24"/>
          <w:lang w:eastAsia="ru-RU"/>
        </w:rPr>
        <w:t>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155C15" w:rsidRPr="00475F8C" w:rsidRDefault="00155C15" w:rsidP="00475F8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155C15" w:rsidRPr="00155C15" w:rsidRDefault="00155C15" w:rsidP="00155C15">
      <w:pPr>
        <w:spacing w:after="0" w:line="240" w:lineRule="auto"/>
        <w:ind w:firstLine="340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155C15" w:rsidRPr="00155C15" w:rsidRDefault="00155C15" w:rsidP="00155C15">
      <w:pPr>
        <w:spacing w:after="0" w:line="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 предназначена для изучения курса физики на базовом уровне, рассчитана на 70 учебных часов, из расчета 2 часа в неделю.</w:t>
      </w:r>
    </w:p>
    <w:p w:rsidR="00155C15" w:rsidRPr="00155C15" w:rsidRDefault="00DB77F7" w:rsidP="00155C1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рабочую учебную </w:t>
      </w:r>
      <w:r w:rsidR="00155C15"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одготовки выпускников основной </w:t>
      </w:r>
      <w:r w:rsidR="00155C15"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155C15" w:rsidRPr="00155C15" w:rsidRDefault="00155C15" w:rsidP="00155C1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155C15" w:rsidRPr="00155C15" w:rsidRDefault="00155C15" w:rsidP="00102099">
      <w:pPr>
        <w:numPr>
          <w:ilvl w:val="0"/>
          <w:numId w:val="15"/>
        </w:numPr>
        <w:spacing w:after="0" w:line="0" w:lineRule="auto"/>
        <w:ind w:left="0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«Физика. 7 класс». Перышкин А.В. Учебник для общеобразовательных учреждений. 4-е издание - М.: Дрофа, 2015.</w:t>
      </w:r>
    </w:p>
    <w:p w:rsidR="00155C15" w:rsidRPr="00155C15" w:rsidRDefault="00155C15" w:rsidP="00102099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задач по физике 7-9 кл. А.В. Перышкин; сост. Н.В.Филонович.-М.: АСТ: Астрель; Владимир ВКТ, 2011</w:t>
      </w:r>
    </w:p>
    <w:p w:rsidR="00155C15" w:rsidRPr="00155C15" w:rsidRDefault="00155C15" w:rsidP="00102099">
      <w:pPr>
        <w:numPr>
          <w:ilvl w:val="0"/>
          <w:numId w:val="45"/>
        </w:numPr>
        <w:spacing w:after="0" w:line="240" w:lineRule="auto"/>
        <w:ind w:left="0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к учебнику Перышкин А.А. ФГОС. Филонович Н.В., 2015</w:t>
      </w:r>
    </w:p>
    <w:p w:rsidR="00155C15" w:rsidRPr="00155C15" w:rsidRDefault="00155C15" w:rsidP="00102099">
      <w:pPr>
        <w:numPr>
          <w:ilvl w:val="0"/>
          <w:numId w:val="45"/>
        </w:numPr>
        <w:spacing w:after="0" w:line="240" w:lineRule="auto"/>
        <w:ind w:left="0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физике 7 класс к учебнику Перышкина А.В. Ф-7 кл. ФГОС 2015. (Касьянов В.А., Дмитриева А.Ф.).</w:t>
      </w:r>
    </w:p>
    <w:p w:rsidR="00155C15" w:rsidRPr="00155C15" w:rsidRDefault="00155C15" w:rsidP="00155C15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Приемы, методы, технологии</w:t>
      </w:r>
    </w:p>
    <w:p w:rsidR="00155C15" w:rsidRPr="00DB77F7" w:rsidRDefault="00155C15" w:rsidP="00DB77F7">
      <w:pPr>
        <w:pStyle w:val="a3"/>
        <w:ind w:firstLine="568"/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  <w:r w:rsidR="00DB77F7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B77F7">
        <w:rPr>
          <w:rFonts w:ascii="Times New Roman" w:hAnsi="Times New Roman" w:cs="Times New Roman"/>
          <w:sz w:val="24"/>
          <w:lang w:eastAsia="ru-RU"/>
        </w:rPr>
        <w:t>В соответствии с данными  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 При организации учебного процесса используется следующая система уроков: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Комбинированный урок - предполагает выполнение работ и заданий разного вида.         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Урок решения задач - вырабатываются у учащихся умения и навыки решения задач на уровне обязательной и возможной подготовке.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Урок – самостоятельная работа - предлагаются разные виды самостоятельных работ.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lastRenderedPageBreak/>
        <w:t>Урок – контрольная работа - урок проверки, оценки  и корректировки знаний. Проводится с целью контроля знаний учащихся по пройденной теме.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Урок – лабораторная работа - проводится с целью комплексного применения знаний.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155C15" w:rsidRPr="00DB77F7" w:rsidRDefault="00155C15" w:rsidP="00102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</w:t>
      </w:r>
    </w:p>
    <w:p w:rsidR="00155C15" w:rsidRPr="00155C15" w:rsidRDefault="00155C15" w:rsidP="00155C1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155C15" w:rsidRPr="00155C15" w:rsidRDefault="00155C15" w:rsidP="00DB77F7">
      <w:pPr>
        <w:spacing w:after="0" w:line="240" w:lineRule="auto"/>
        <w:ind w:left="568" w:firstLine="14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155C15" w:rsidRPr="00155C15" w:rsidRDefault="00155C15" w:rsidP="00DB77F7">
      <w:pPr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приобретенных навыков самостоятельной и прак</w:t>
      </w:r>
      <w:r w:rsidR="00DB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тической деятельности учащихся 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ходе выполнения лабораторных работ и решения задач)</w:t>
      </w:r>
    </w:p>
    <w:p w:rsidR="00155C15" w:rsidRPr="00155C15" w:rsidRDefault="00155C15" w:rsidP="00DB77F7">
      <w:pPr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2D0188" w:rsidRDefault="002D0188" w:rsidP="00155C1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C70CE3" w:rsidRPr="003E08F6" w:rsidRDefault="00C70CE3" w:rsidP="00C70CE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E08F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1.1. Нормативные документы и материалы, на основе которых разработана рабочая программа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>Данная рабочая программа разработана на основе: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 xml:space="preserve">Основная образовательная программа ООО </w:t>
      </w:r>
    </w:p>
    <w:p w:rsidR="00C70CE3" w:rsidRPr="005E1BF5" w:rsidRDefault="005E1BF5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C70CE3" w:rsidRPr="005E1BF5">
        <w:rPr>
          <w:rFonts w:ascii="Times New Roman" w:hAnsi="Times New Roman" w:cs="Times New Roman"/>
          <w:sz w:val="24"/>
          <w:lang w:eastAsia="ru-RU"/>
        </w:rPr>
        <w:t>Федеральным законом от 29.12.2012 № 273-ФЗ «Об образовании в Российской Федерации»;</w:t>
      </w:r>
    </w:p>
    <w:p w:rsidR="00C70CE3" w:rsidRPr="005E1BF5" w:rsidRDefault="005E1BF5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C70CE3" w:rsidRPr="005E1BF5">
        <w:rPr>
          <w:rFonts w:ascii="Times New Roman" w:hAnsi="Times New Roman" w:cs="Times New Roman"/>
          <w:sz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Федеральным государственным образовательным стандартом основного общего образования</w:t>
      </w:r>
      <w:r w:rsidRPr="005E1BF5">
        <w:rPr>
          <w:rFonts w:ascii="Times New Roman" w:hAnsi="Times New Roman" w:cs="Times New Roman"/>
          <w:sz w:val="24"/>
          <w:lang w:eastAsia="ru-RU"/>
        </w:rPr>
        <w:t>/Минобрнауки РФ. – М.: Просвещение, 2011. – 48 с. – (Стандарты второго поколения). Требованиями к результатам освоения основной образовательной программы основного общего образования,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Фундаментальным ядром содержания общего образования</w:t>
      </w:r>
      <w:r w:rsidRPr="005E1BF5">
        <w:rPr>
          <w:rFonts w:ascii="Times New Roman" w:hAnsi="Times New Roman" w:cs="Times New Roman"/>
          <w:sz w:val="24"/>
          <w:lang w:eastAsia="ru-RU"/>
        </w:rPr>
        <w:t> Фундаментальное ядро содержания общего образования [Текст] / Под. Ред. В. В. Козлова, А. М. Кондакова. – М.: Просвещение, 2009. – 48 с. (Стандарты второго поколения) http://standart.edu.ru/catalog.aspx?CatalogId=2619;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>ФГОС основного общего образования, утв. приказом Минобрнауки России от 17.12.2010 № 1897 с изменениями и дополнениями;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 xml:space="preserve">Приказа Министерства образования и науки Российской Федерации </w:t>
      </w:r>
      <w:r w:rsidRPr="005E1BF5">
        <w:rPr>
          <w:rFonts w:ascii="Times New Roman" w:hAnsi="Times New Roman" w:cs="Times New Roman"/>
          <w:sz w:val="24"/>
          <w:lang w:eastAsia="ru-RU"/>
        </w:rPr>
        <w:t>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C70CE3" w:rsidRPr="005E1BF5" w:rsidRDefault="00C70CE3" w:rsidP="00475F8C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Приказа</w:t>
      </w:r>
      <w:r w:rsidRPr="005E1BF5">
        <w:rPr>
          <w:rFonts w:ascii="Times New Roman" w:hAnsi="Times New Roman" w:cs="Times New Roman"/>
          <w:sz w:val="24"/>
          <w:lang w:eastAsia="ru-RU"/>
        </w:rPr>
        <w:t> </w:t>
      </w: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Министерства образования и науки Российской Федерации</w:t>
      </w:r>
      <w:r w:rsidRPr="005E1BF5">
        <w:rPr>
          <w:rFonts w:ascii="Times New Roman" w:hAnsi="Times New Roman" w:cs="Times New Roman"/>
          <w:sz w:val="24"/>
          <w:lang w:eastAsia="ru-RU"/>
        </w:rPr>
        <w:t> от 24 ноября 2011 г. N МД-1552/03 «Об оснащении общеобразовательных учреждений учебным и учебно-лабораторным оборудованием». Концепции духовно-нравственного развития и воспитания гражданина России.</w:t>
      </w:r>
    </w:p>
    <w:p w:rsidR="00B23E19" w:rsidRDefault="00B23E19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 xml:space="preserve">1.2. Цели и задачи, решаемые при реализации рабочей программы согласованные с целями образовательной программы 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bCs/>
          <w:sz w:val="24"/>
          <w:lang w:eastAsia="ru-RU"/>
        </w:rPr>
        <w:t>Цели изучения физики </w:t>
      </w:r>
      <w:r w:rsidRPr="00E651CF">
        <w:rPr>
          <w:rFonts w:ascii="Times New Roman" w:hAnsi="Times New Roman" w:cs="Times New Roman"/>
          <w:sz w:val="24"/>
          <w:lang w:eastAsia="ru-RU"/>
        </w:rPr>
        <w:t>в основной школе следующие: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понимание учащимися смысла основных научных понятий и законов физики, взаимосвязи между ними;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формирование у учащихся представлений о физической картине мира.</w:t>
      </w:r>
    </w:p>
    <w:p w:rsidR="009F67DC" w:rsidRPr="00155C15" w:rsidRDefault="009F67DC" w:rsidP="009F67DC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C70CE3" w:rsidRPr="00E651CF" w:rsidRDefault="00C70CE3" w:rsidP="00E651CF">
      <w:pPr>
        <w:pStyle w:val="a3"/>
        <w:ind w:left="851"/>
        <w:rPr>
          <w:rFonts w:ascii="Times New Roman" w:hAnsi="Times New Roman" w:cs="Times New Roman"/>
          <w:b/>
          <w:sz w:val="24"/>
          <w:lang w:eastAsia="ru-RU"/>
        </w:rPr>
      </w:pPr>
      <w:r w:rsidRPr="00E651CF">
        <w:rPr>
          <w:rFonts w:ascii="Times New Roman" w:hAnsi="Times New Roman" w:cs="Times New Roman"/>
          <w:b/>
          <w:sz w:val="24"/>
          <w:lang w:eastAsia="ru-RU"/>
        </w:rPr>
        <w:t>Основными задачами реализации курса являются</w:t>
      </w:r>
      <w:r w:rsidR="002D0188" w:rsidRPr="00E651CF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знакомство учащихся с методом научного познания и методами исследования объектов и явлений природы;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приобретение учащимися знаний о физических величинах, характеризующих эти явления;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color w:val="000000"/>
          <w:sz w:val="24"/>
          <w:lang w:eastAsia="ru-RU"/>
        </w:rPr>
        <w:t>Место предмета в учебном плане</w:t>
      </w:r>
    </w:p>
    <w:p w:rsidR="009F67DC" w:rsidRPr="00E651CF" w:rsidRDefault="004042F3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Рабочая учебная программа </w:t>
      </w:r>
      <w:r w:rsidR="009F67DC"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предназначена для изучения курса физики на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базовом уровне, рассчитана на 68</w:t>
      </w:r>
      <w:r w:rsidR="009F67DC"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 учебных часов, из расчета 2 часа в неделю.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В рабочую учебную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школы.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color w:val="000000"/>
          <w:sz w:val="24"/>
          <w:lang w:eastAsia="ru-RU"/>
        </w:rPr>
        <w:t>Для реализации программы выбран учебно-методический комплекс</w:t>
      </w: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9F67DC" w:rsidRPr="00E651CF" w:rsidRDefault="009F67DC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Учебник «Физика. 7 класс». Перышкин А.В. Учебник для общеобразовательных учреждений. 4-е издание - М.: Дрофа, 2015.</w:t>
      </w:r>
    </w:p>
    <w:p w:rsidR="009F67DC" w:rsidRPr="00E651CF" w:rsidRDefault="009F67DC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Сборник задач по физике 7-9 кл. А.В. Перышкин; сост. Н.В.Филонович.-М.: АСТ: Астрель; Владимир ВКТ, 2011</w:t>
      </w:r>
    </w:p>
    <w:p w:rsidR="009F67DC" w:rsidRPr="00E651CF" w:rsidRDefault="009F67DC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Методическое пособие к учебнику Перышкин А.А. ФГОС. Филонович Н.В., 2015</w:t>
      </w:r>
    </w:p>
    <w:p w:rsidR="009F67DC" w:rsidRPr="00E651CF" w:rsidRDefault="009F67DC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>Рабочая тетрадь по физике 7 класс к учебнику Перышкина А.В. Ф-7 кл. ФГОС 2015. (Касьянов В.А., Дмитриева А.Ф.).</w:t>
      </w:r>
    </w:p>
    <w:p w:rsidR="009F67DC" w:rsidRPr="00E651CF" w:rsidRDefault="009F67DC" w:rsidP="00E651CF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социализацию 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приобщение к познавательной культуре как системе познавательных (научных) ценностей, накопленных обществом в сфере биологической науки. Биологическое образование призвано обеспечить:</w:t>
      </w: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ориентацию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развитие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овладение ключевыми компетентностями: учебно-познавательными, информационными, ценностно-смысловыми, коммуникативными;</w:t>
      </w:r>
    </w:p>
    <w:p w:rsidR="00C70CE3" w:rsidRPr="00E651CF" w:rsidRDefault="00C70CE3" w:rsidP="00475F8C">
      <w:pPr>
        <w:pStyle w:val="a3"/>
        <w:numPr>
          <w:ilvl w:val="0"/>
          <w:numId w:val="46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формирование 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Цель и задачи курса согласуются с целью ООП ООО.</w:t>
      </w:r>
    </w:p>
    <w:p w:rsidR="00B23E19" w:rsidRDefault="00B23E19" w:rsidP="00C70CE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C70CE3" w:rsidRPr="00E05F4B" w:rsidRDefault="00C70CE3" w:rsidP="00C70CE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1.3. количество учебных часов в год, неделю, на которое рассчитано преподавание предмета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Количество часов, отведённое на изучение </w:t>
      </w:r>
      <w:r w:rsidR="009F67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физики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F67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согласно учебному плану лицея 6</w:t>
      </w:r>
      <w:r w:rsidR="00FF31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</w:t>
      </w:r>
      <w:r w:rsidR="009F67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часов в год при учебной нагрузке 2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час</w:t>
      </w:r>
      <w:r w:rsidR="009F67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неделю.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1.4. изменения, внесённые в авторскую программу по предмету, и обоснование их целесообразности</w:t>
      </w:r>
    </w:p>
    <w:p w:rsidR="002D3606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 xml:space="preserve">Программа составлена на основе методического пособия автора программы, в связи с </w:t>
      </w:r>
      <w:r w:rsidR="002D0188" w:rsidRPr="00B23E19">
        <w:rPr>
          <w:rFonts w:ascii="Times New Roman" w:hAnsi="Times New Roman" w:cs="Times New Roman"/>
          <w:sz w:val="24"/>
          <w:lang w:eastAsia="ru-RU"/>
        </w:rPr>
        <w:t>чем изменилось количество часов</w:t>
      </w:r>
      <w:r w:rsidRPr="00B23E19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color w:val="404040"/>
          <w:sz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 xml:space="preserve">Введение –5 ч. </w:t>
      </w:r>
      <w:r w:rsidRPr="00B23E19">
        <w:rPr>
          <w:rFonts w:ascii="Times New Roman" w:hAnsi="Times New Roman" w:cs="Times New Roman"/>
          <w:color w:val="404040"/>
          <w:sz w:val="24"/>
          <w:lang w:eastAsia="ru-RU"/>
        </w:rPr>
        <w:t>Введение. Что изучает физика. Некоторые физические термины. Наблюдения и опыты. Физические величины. Изменение физических величин. Точность и погрешность измерения. Физика и техника.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sz w:val="24"/>
        </w:rPr>
      </w:pPr>
      <w:r w:rsidRPr="00B23E19">
        <w:rPr>
          <w:rFonts w:ascii="Times New Roman" w:hAnsi="Times New Roman" w:cs="Times New Roman"/>
          <w:i/>
          <w:sz w:val="24"/>
        </w:rPr>
        <w:t>Глава I. Первоначальные сведения о строении вещества- 6ч.</w:t>
      </w:r>
      <w:r w:rsidRPr="00B23E19">
        <w:rPr>
          <w:rFonts w:ascii="Times New Roman" w:hAnsi="Times New Roman" w:cs="Times New Roman"/>
          <w:sz w:val="24"/>
        </w:rPr>
        <w:t xml:space="preserve"> Строение вещества. Молекулы. Броуновское движение. Диффузия в газах, жидкостях и твердых телах. Взаимное притяжение и отталкивание молекул. Три состояния вещества. Различия в молекулярном строении твердых тел, жидкостях и газов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i/>
          <w:sz w:val="24"/>
        </w:rPr>
      </w:pPr>
      <w:r w:rsidRPr="00B23E19">
        <w:rPr>
          <w:rFonts w:ascii="Times New Roman" w:hAnsi="Times New Roman" w:cs="Times New Roman"/>
          <w:i/>
          <w:sz w:val="24"/>
        </w:rPr>
        <w:t>Глава II. Взаимодействие тел – 21ч.</w:t>
      </w:r>
      <w:r w:rsidRPr="00B23E19">
        <w:rPr>
          <w:rFonts w:ascii="Times New Roman" w:hAnsi="Times New Roman" w:cs="Times New Roman"/>
          <w:color w:val="404040"/>
          <w:sz w:val="24"/>
          <w:lang w:eastAsia="ru-RU"/>
        </w:rPr>
        <w:t xml:space="preserve"> Механическое движение. Равномерное и неравномерное движение. Скорость. Единица скорости. Расчет пути и времени движения. Инерция. Взаимодействие тел. Масса тела. Единица массы. Измерение массы тела на весах. Плотность вещества. Расчет массы и объема тела по его плотности. Сила. Явления тяготения. Сила тяжести. Сила упругости. Закон Гука. Вес тела. Единица силы. Связь между силой тяжести и массой тела. Сила тяжести на других планетах. Физические характеристики планет. Динамометр. Сложение двух сил, направленных по одной прямой. Равнодействующая сила. Сила трения. Трение покоя. Трение в природе и технике.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i/>
          <w:sz w:val="24"/>
        </w:rPr>
      </w:pPr>
      <w:r w:rsidRPr="00B23E19">
        <w:rPr>
          <w:rFonts w:ascii="Times New Roman" w:hAnsi="Times New Roman" w:cs="Times New Roman"/>
          <w:i/>
          <w:sz w:val="24"/>
        </w:rPr>
        <w:lastRenderedPageBreak/>
        <w:t>Глава III. Давление твердых тел, жидкостей и газов – 18ч.</w:t>
      </w:r>
      <w:r w:rsidRPr="00B23E19">
        <w:rPr>
          <w:rFonts w:ascii="Times New Roman" w:hAnsi="Times New Roman" w:cs="Times New Roman"/>
          <w:color w:val="404040"/>
          <w:sz w:val="24"/>
          <w:lang w:eastAsia="ru-RU"/>
        </w:rPr>
        <w:t xml:space="preserve"> Давление. Единицы давления. Способы уменьшения и увеличения давления. Давление газа. Передача давления жидкостями и газами. Закон Паскаля. Давление в жидкости и в газе. Расчет давления жидкости на дно и стенки сосуда. Сообщающиеся сосуды. Вес воздуха. Атмосферное давление. Почему существует воздушная оболочка Земли. Измерение атмосферного давления. Опыт Торричелли. Барометр-анероид. Атмосферное давление на различных высотах. Манометры. Поршневой жидкостный насос. Гидравлический пресс. Действие жидкости и газа на погруженное в них тело. Архимедова сила. Плавание тел. Плавание судов. Воздухоплавание.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color w:val="404040"/>
          <w:sz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>Раздел IV. Работа и мощность энергии -13ч.</w:t>
      </w:r>
      <w:r w:rsidRPr="00B23E19">
        <w:rPr>
          <w:rFonts w:ascii="Times New Roman" w:hAnsi="Times New Roman" w:cs="Times New Roman"/>
          <w:color w:val="404040"/>
          <w:sz w:val="24"/>
          <w:lang w:eastAsia="ru-RU"/>
        </w:rPr>
        <w:t xml:space="preserve"> Механическая работа. Единицы работы. Мощность. Единицы мощности. Простые механизмы.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 Центр тяжести тела. Условия равновесия тел. Коэффициент полезного действия механизма. Энергия. Потенциальная и кинетическая энергия. Превращение одного вида механической энергии в другой.</w:t>
      </w:r>
    </w:p>
    <w:p w:rsidR="002D3606" w:rsidRPr="00B23E19" w:rsidRDefault="00FF31DE" w:rsidP="00B23E19">
      <w:pPr>
        <w:pStyle w:val="a3"/>
        <w:ind w:left="284" w:firstLine="424"/>
        <w:rPr>
          <w:rFonts w:ascii="Times New Roman" w:hAnsi="Times New Roman" w:cs="Times New Roman"/>
          <w:i/>
          <w:color w:val="404040"/>
          <w:sz w:val="24"/>
          <w:lang w:eastAsia="ru-RU"/>
        </w:rPr>
      </w:pPr>
      <w:r>
        <w:rPr>
          <w:rFonts w:ascii="Times New Roman" w:hAnsi="Times New Roman" w:cs="Times New Roman"/>
          <w:i/>
          <w:color w:val="404040"/>
          <w:sz w:val="24"/>
          <w:lang w:eastAsia="ru-RU"/>
        </w:rPr>
        <w:t>Повторение – 4</w:t>
      </w:r>
      <w:r w:rsidR="002D3606" w:rsidRPr="00B23E19">
        <w:rPr>
          <w:rFonts w:ascii="Times New Roman" w:hAnsi="Times New Roman" w:cs="Times New Roman"/>
          <w:i/>
          <w:color w:val="404040"/>
          <w:sz w:val="24"/>
          <w:lang w:eastAsia="ru-RU"/>
        </w:rPr>
        <w:t>ч.</w:t>
      </w:r>
    </w:p>
    <w:p w:rsidR="002D3606" w:rsidRPr="00B23E19" w:rsidRDefault="002D3606" w:rsidP="00B23E19">
      <w:pPr>
        <w:pStyle w:val="a3"/>
        <w:ind w:left="284" w:firstLine="424"/>
        <w:rPr>
          <w:rFonts w:ascii="Times New Roman" w:hAnsi="Times New Roman" w:cs="Times New Roman"/>
          <w:i/>
          <w:color w:val="404040"/>
          <w:sz w:val="24"/>
          <w:lang w:eastAsia="ru-RU"/>
        </w:rPr>
      </w:pPr>
      <w:r w:rsidRPr="00B23E19">
        <w:rPr>
          <w:rFonts w:ascii="Times New Roman" w:hAnsi="Times New Roman" w:cs="Times New Roman"/>
          <w:i/>
          <w:color w:val="404040"/>
          <w:sz w:val="24"/>
          <w:lang w:eastAsia="ru-RU"/>
        </w:rPr>
        <w:t>В том числе лабораторные работы - 11 ч.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Рабочая программа скорректирована до </w:t>
      </w:r>
      <w:r w:rsidR="00FF31DE">
        <w:rPr>
          <w:rFonts w:ascii="Times New Roman" w:hAnsi="Times New Roman" w:cs="Times New Roman"/>
          <w:bCs/>
          <w:sz w:val="24"/>
          <w:lang w:eastAsia="ru-RU"/>
        </w:rPr>
        <w:t>67</w:t>
      </w:r>
      <w:r w:rsidRPr="00B23E19">
        <w:rPr>
          <w:rFonts w:ascii="Times New Roman" w:hAnsi="Times New Roman" w:cs="Times New Roman"/>
          <w:bCs/>
          <w:sz w:val="24"/>
          <w:lang w:eastAsia="ru-RU"/>
        </w:rPr>
        <w:t> </w:t>
      </w:r>
      <w:r w:rsidRPr="00B23E19">
        <w:rPr>
          <w:rFonts w:ascii="Times New Roman" w:hAnsi="Times New Roman" w:cs="Times New Roman"/>
          <w:sz w:val="24"/>
          <w:lang w:eastAsia="ru-RU"/>
        </w:rPr>
        <w:t>часов.</w:t>
      </w:r>
    </w:p>
    <w:p w:rsidR="00C70CE3" w:rsidRPr="00284518" w:rsidRDefault="00C70CE3" w:rsidP="00B23E19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45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связи с проведением промежуточной аттестации учащихся возможна дополнительная корректировка рабочей программы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 w:rsidRPr="00B23E19">
        <w:rPr>
          <w:rFonts w:ascii="Times New Roman" w:hAnsi="Times New Roman" w:cs="Times New Roman"/>
          <w:b/>
          <w:i/>
          <w:sz w:val="24"/>
          <w:u w:val="single"/>
          <w:lang w:eastAsia="ru-RU"/>
        </w:rPr>
        <w:t>1.5. используемые формы, методы и средства оценки образовательных результатов учащихся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Формы контроля и критерии оценки регламентируются Положением о формах, периодичности, порядке проведения текущего контроля успеваемости и промежуточной аттестации, о нормах выставления оценок и ведении отчетной документации по результатам аттестации учащихся МКОУ «Киндигирская ООШ».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Виды аттестации: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1. Аттестация – это оценивание результата обучения на определенном этапе: на уроке, при завершении изучения раздела программы, за четверть, полугодие, год.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2. Аттестация текущая – оценивание успеваемости и качества усвоения учебного материала в процессе изучения раздела программы.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3. Аттестация тематическая – оценивание успеваемости и уровня сформированности предметных, метапредметных и специальных умений и способов деятельности, достигнутого к концу изучения раздела программы.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 xml:space="preserve">4. Аттестация промежуточная (полугодовая, годовая) - письменные или устные испытания, целью которых является оценивание уровня сформированности предметных, в </w:t>
      </w:r>
      <w:r w:rsidR="00B23E19">
        <w:rPr>
          <w:rFonts w:ascii="Times New Roman" w:hAnsi="Times New Roman" w:cs="Times New Roman"/>
          <w:sz w:val="24"/>
          <w:lang w:eastAsia="ru-RU"/>
        </w:rPr>
        <w:t>7</w:t>
      </w:r>
      <w:r w:rsidRPr="00B23E19">
        <w:rPr>
          <w:rFonts w:ascii="Times New Roman" w:hAnsi="Times New Roman" w:cs="Times New Roman"/>
          <w:sz w:val="24"/>
          <w:lang w:eastAsia="ru-RU"/>
        </w:rPr>
        <w:t xml:space="preserve"> классах метапредметных и специальных умений и способов деятельности на данном этапе обучения по нескольким изученным разделам программы.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 xml:space="preserve">С целью достижения высоких результатов образования в процессе реализации данной РП по курсу </w:t>
      </w:r>
      <w:r w:rsidR="004042F3" w:rsidRPr="00B23E19">
        <w:rPr>
          <w:rFonts w:ascii="Times New Roman" w:hAnsi="Times New Roman" w:cs="Times New Roman"/>
          <w:sz w:val="24"/>
          <w:lang w:eastAsia="ru-RU"/>
        </w:rPr>
        <w:t>физика</w:t>
      </w:r>
      <w:r w:rsidRPr="00B23E19">
        <w:rPr>
          <w:rFonts w:ascii="Times New Roman" w:hAnsi="Times New Roman" w:cs="Times New Roman"/>
          <w:sz w:val="24"/>
          <w:lang w:eastAsia="ru-RU"/>
        </w:rPr>
        <w:t xml:space="preserve"> использованы: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Методы мониторинга знаний и умений учащихся – тесты, устный опрос, лабораторные и практические работы, творческие работы (рефераты, проекты, презентации) и т.д.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Уровень образованности обучающихся осуществляется по следующим составляющим результата образования: предметно – информационной (знает), ценностно – ориентационной (умеет), деятельностно - коммуникативной (применяет).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используется тетрадь на печатной основе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lastRenderedPageBreak/>
        <w:t>Отслеживание результатов обучения проводится через различные формы контроля: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тематический;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итоговый;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групповой;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фронтальный;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индивидуальный;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текущая аттестация (проверочные и самостоятельные письменные работы; практические работы; тестирование; срезовые работы);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промежуточная аттестация (тестирование; защита реферата; защита проекта; защита научно – исследовательской работы)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формы учета достижений (урочная деятельность - ведение тетрадей на печатной основе , анализ текущей успеваемости, внеурочная деятельность – участие в олимпиадах, творческих отчетах, выставках,  конкурсах и т.д.)</w:t>
      </w:r>
      <w:r w:rsidR="00B23E19">
        <w:rPr>
          <w:rFonts w:ascii="Times New Roman" w:hAnsi="Times New Roman" w:cs="Times New Roman"/>
          <w:sz w:val="24"/>
          <w:lang w:eastAsia="ru-RU"/>
        </w:rPr>
        <w:t>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Промежуточная аттестация проводится в соответствии с Уставом ОУ в форме срезового тестирования на 15-20 мин. урока: по полугодиям (декабрь-за 1 полугодие, май—за второе полугодие)</w:t>
      </w:r>
      <w:r w:rsidR="00B23E19">
        <w:rPr>
          <w:rFonts w:ascii="Times New Roman" w:hAnsi="Times New Roman" w:cs="Times New Roman"/>
          <w:sz w:val="24"/>
          <w:lang w:eastAsia="ru-RU"/>
        </w:rPr>
        <w:t>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Система оценки достижения планируемых результатов освоения программы 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 личностных, метапредметных и предметных.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 соответствии с требованиями Стандарта достижение личностных результатов 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стартовой диагностики;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текущего выполнения учебных исследований и учебных проектов;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текущего выполнения выборочных учебно-практических и учебно-познавательных заданий(10-15мин)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защиты итогового индивидуального проекта.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lastRenderedPageBreak/>
        <w:t>Система оценки предметных результатов освоения программы с учётом уровневого подхода, принятого в Стандарте, предполагает выделение базового уровня достижений как точки отсчёта при построении всей системы оценки и организации индивидуальной работы с обучающимися.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первичному ознакомлению, отработке и осознанию теоретических моделей и понятий</w:t>
      </w:r>
      <w:r w:rsidR="004042F3" w:rsidRPr="00B23E1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23E19">
        <w:rPr>
          <w:rFonts w:ascii="Times New Roman" w:hAnsi="Times New Roman" w:cs="Times New Roman"/>
          <w:sz w:val="24"/>
          <w:lang w:eastAsia="ru-RU"/>
        </w:rPr>
        <w:t>(общенаучных и базовых для данной области знания), стандартных алгоритмов и процедур;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выявлению и осознанию сущности и особенностей изучаемых объектов, процессов и явлений действительности (природных</w:t>
      </w:r>
      <w:r w:rsidR="004042F3" w:rsidRPr="00B23E19">
        <w:rPr>
          <w:rFonts w:ascii="Times New Roman" w:hAnsi="Times New Roman" w:cs="Times New Roman"/>
          <w:sz w:val="24"/>
          <w:lang w:eastAsia="ru-RU"/>
        </w:rPr>
        <w:t xml:space="preserve"> явлений</w:t>
      </w:r>
      <w:r w:rsidRPr="00B23E19">
        <w:rPr>
          <w:rFonts w:ascii="Times New Roman" w:hAnsi="Times New Roman" w:cs="Times New Roman"/>
          <w:sz w:val="24"/>
          <w:lang w:eastAsia="ru-RU"/>
        </w:rPr>
        <w:t>, социальных, культурных, технических и др.) в соответствии с содержанием конкретного учебного предмета, созданию и использованию моделей изучаемых объектов и процессов, схем;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выявлению и анализу существенных и устойчивых связей и отношений между объектами и процессами.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стартовой диагностики;</w:t>
      </w:r>
    </w:p>
    <w:p w:rsidR="00C70CE3" w:rsidRPr="00B23E19" w:rsidRDefault="00C70CE3" w:rsidP="00B23E19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тематических и итоговых проверочных работ, творческих работ, включая учебные исследования и учебные проекты.</w:t>
      </w:r>
    </w:p>
    <w:p w:rsidR="00B23E19" w:rsidRDefault="00B23E19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70CE3" w:rsidRDefault="00C70CE3" w:rsidP="00B23E1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оценке знаний учитываются индивидуальные особенности учащихся.</w:t>
      </w:r>
      <w:r w:rsidR="00B23E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Рекомендации по оцениванию тестовых заданий.</w:t>
      </w:r>
    </w:p>
    <w:p w:rsidR="00BC1B29" w:rsidRPr="00155C15" w:rsidRDefault="00BC1B29" w:rsidP="00B23E1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учащихся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5</w:t>
      </w:r>
      <w:r w:rsidRPr="00583772">
        <w:rPr>
          <w:rFonts w:ascii="Times New Roman" w:hAnsi="Times New Roman" w:cs="Times New Roman"/>
          <w:sz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4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3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Оценка 2  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C1B29" w:rsidRPr="00155C15" w:rsidRDefault="00BC1B29" w:rsidP="00BC1B29">
      <w:pPr>
        <w:pStyle w:val="a3"/>
        <w:rPr>
          <w:rFonts w:ascii="Calibri" w:hAnsi="Calibri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1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</w:t>
      </w:r>
      <w:r w:rsidRPr="00155C15">
        <w:rPr>
          <w:lang w:eastAsia="ru-RU"/>
        </w:rPr>
        <w:t>, если ученик не может ответить ни на один из поставленных вопросов.</w:t>
      </w:r>
    </w:p>
    <w:p w:rsidR="00B23E19" w:rsidRDefault="00B23E19" w:rsidP="00B23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B29" w:rsidRPr="00155C15" w:rsidRDefault="00BC1B29" w:rsidP="00B23E1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5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за работу, выполненную полностью без ошибок и недочетов.</w:t>
      </w:r>
      <w:r w:rsidRPr="00583772">
        <w:rPr>
          <w:rFonts w:ascii="Times New Roman" w:hAnsi="Times New Roman" w:cs="Times New Roman"/>
          <w:sz w:val="24"/>
          <w:u w:val="single"/>
          <w:lang w:eastAsia="ru-RU"/>
        </w:rPr>
        <w:t> 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4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3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2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B23E19" w:rsidRDefault="00BC1B29" w:rsidP="00B23E19">
      <w:pPr>
        <w:pStyle w:val="a3"/>
        <w:rPr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</w:t>
      </w:r>
      <w:r w:rsidRPr="00583772">
        <w:rPr>
          <w:b/>
          <w:bCs/>
          <w:sz w:val="24"/>
          <w:lang w:eastAsia="ru-RU"/>
        </w:rPr>
        <w:t xml:space="preserve"> </w:t>
      </w:r>
      <w:r w:rsidRPr="00155C15">
        <w:rPr>
          <w:b/>
          <w:bCs/>
          <w:lang w:eastAsia="ru-RU"/>
        </w:rPr>
        <w:t>1 </w:t>
      </w:r>
      <w:r w:rsidRPr="00155C15">
        <w:rPr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B23E19" w:rsidRDefault="00B23E19" w:rsidP="00B23E19">
      <w:pPr>
        <w:pStyle w:val="a3"/>
        <w:rPr>
          <w:lang w:eastAsia="ru-RU"/>
        </w:rPr>
      </w:pPr>
    </w:p>
    <w:p w:rsidR="00BC1B29" w:rsidRPr="00B23E19" w:rsidRDefault="00BC1B29" w:rsidP="00B23E19">
      <w:pPr>
        <w:pStyle w:val="a3"/>
        <w:rPr>
          <w:rFonts w:ascii="Calibri" w:hAnsi="Calibri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лабораторных работ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5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4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3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2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b/>
          <w:bCs/>
          <w:sz w:val="24"/>
          <w:lang w:eastAsia="ru-RU"/>
        </w:rPr>
        <w:t>Оценка 1 </w:t>
      </w:r>
      <w:r w:rsidRPr="00583772">
        <w:rPr>
          <w:rFonts w:ascii="Times New Roman" w:hAnsi="Times New Roman" w:cs="Times New Roman"/>
          <w:sz w:val="24"/>
          <w:lang w:eastAsia="ru-RU"/>
        </w:rPr>
        <w:t>ставится в том случае, если учащийся совсем не выполнил работу.</w:t>
      </w:r>
    </w:p>
    <w:p w:rsidR="00BC1B29" w:rsidRPr="00155C15" w:rsidRDefault="00BC1B29" w:rsidP="00BC1B29">
      <w:pPr>
        <w:pStyle w:val="a3"/>
        <w:rPr>
          <w:rFonts w:ascii="Calibri" w:hAnsi="Calibri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 Во всех случаях</w:t>
      </w:r>
      <w:r w:rsidRPr="00583772">
        <w:rPr>
          <w:sz w:val="24"/>
          <w:lang w:eastAsia="ru-RU"/>
        </w:rPr>
        <w:t xml:space="preserve"> </w:t>
      </w:r>
      <w:r w:rsidRPr="00155C15">
        <w:rPr>
          <w:lang w:eastAsia="ru-RU"/>
        </w:rPr>
        <w:t>оценка снижается, если учащийся не соблюдал требований правил безопасного труда.</w:t>
      </w:r>
    </w:p>
    <w:p w:rsidR="00B23E19" w:rsidRDefault="00B23E19" w:rsidP="00B23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B29" w:rsidRPr="00155C15" w:rsidRDefault="00BC1B29" w:rsidP="00B23E1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ошибок</w:t>
      </w:r>
      <w:r w:rsidR="00B23E19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Грубые ошибки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55C15">
        <w:rPr>
          <w:lang w:eastAsia="ru-RU"/>
        </w:rPr>
        <w:t xml:space="preserve">1. </w:t>
      </w:r>
      <w:r w:rsidRPr="00583772">
        <w:rPr>
          <w:rFonts w:ascii="Times New Roman" w:hAnsi="Times New Roman" w:cs="Times New Roman"/>
          <w:sz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 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2. Неумение выделять в ответе главное.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lastRenderedPageBreak/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4. Неумение читать и строить графики и принципиальные схемы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6. Небрежное отношение  к лабораторному оборудованию и измерительным приборам.</w:t>
      </w:r>
    </w:p>
    <w:p w:rsidR="00BC1B29" w:rsidRPr="00583772" w:rsidRDefault="00BC1B29" w:rsidP="00BC1B2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7. Неумение определить показания измерительного прибора.</w:t>
      </w:r>
    </w:p>
    <w:p w:rsidR="00BC1B29" w:rsidRPr="00155C15" w:rsidRDefault="00BC1B29" w:rsidP="00BC1B29">
      <w:pPr>
        <w:pStyle w:val="a3"/>
        <w:rPr>
          <w:rFonts w:ascii="Calibri" w:hAnsi="Calibri"/>
          <w:lang w:eastAsia="ru-RU"/>
        </w:rPr>
      </w:pPr>
      <w:r w:rsidRPr="00583772">
        <w:rPr>
          <w:rFonts w:ascii="Times New Roman" w:hAnsi="Times New Roman" w:cs="Times New Roman"/>
          <w:sz w:val="24"/>
          <w:lang w:eastAsia="ru-RU"/>
        </w:rPr>
        <w:t>8. Нарушение требований</w:t>
      </w:r>
      <w:r w:rsidRPr="00583772">
        <w:rPr>
          <w:sz w:val="24"/>
          <w:lang w:eastAsia="ru-RU"/>
        </w:rPr>
        <w:t xml:space="preserve"> </w:t>
      </w:r>
      <w:r w:rsidRPr="00155C15">
        <w:rPr>
          <w:lang w:eastAsia="ru-RU"/>
        </w:rPr>
        <w:t>правил безопасного труда при выполнении эксперимента.</w:t>
      </w:r>
    </w:p>
    <w:p w:rsidR="00BC1B29" w:rsidRPr="00155C15" w:rsidRDefault="00BC1B29" w:rsidP="00B23E1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Негрубые ошибки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4.Нерациональный выбор хода решения.</w:t>
      </w:r>
    </w:p>
    <w:p w:rsidR="00BC1B29" w:rsidRPr="00155C15" w:rsidRDefault="00BC1B29" w:rsidP="00B23E1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Недочеты.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BC1B29" w:rsidRPr="00155C15" w:rsidRDefault="00BC1B29" w:rsidP="00BC1B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BC1B29" w:rsidRPr="00155C15" w:rsidRDefault="00BC1B29" w:rsidP="00BC1B2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5.Орфографические и пунктуационные ошибки.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Данные критерии приведены автором данной программы в информационном источнике: Методическое пособие к учебнику </w:t>
      </w:r>
      <w:r w:rsidR="004042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физика. 7 кд.: учебник / А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="004042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="004042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Перышкин. – 6-е изд., стереотип. -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М: Дрофа, 2017.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Тематика проектов, предложенная авторской программой: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Создание наглядного пособия «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физические 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прибор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 вокруг нас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DE5E66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DE5E66"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Подготовка презентации «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Диффузия вокруг нас</w:t>
      </w:r>
      <w:r w:rsidR="00DE5E66"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Подготовка презентации «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Удивительные свойства воды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C70CE3" w:rsidRPr="00E05F4B" w:rsidRDefault="00DE5E66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Создание макета</w:t>
      </w:r>
      <w:r w:rsidR="00C70CE3"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Сила в наших руках</w:t>
      </w:r>
      <w:r w:rsidR="00C70CE3"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Исследование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 презентация 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Нужна ли Земле атмосфера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?» 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Создание макета, презентация или опыт «Рычаги в быту и живой природе»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Информационно-исследовательский проект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="00DE5E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Дайте мне точку опоры, и я подниму Землю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lastRenderedPageBreak/>
        <w:t>1.6. формы, методы и средства обучения, технологии, используемые при организации образовательного процесса с целью реализации системно-деятельностного подхода.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Особенностью 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образовательных технологий,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обеспечивающих реализацию программы, является ориентация на развитие:</w:t>
      </w:r>
    </w:p>
    <w:p w:rsidR="00C70CE3" w:rsidRPr="00E05F4B" w:rsidRDefault="00C70CE3" w:rsidP="00102099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самостоятельности и креативности мышления;</w:t>
      </w:r>
    </w:p>
    <w:p w:rsidR="00C70CE3" w:rsidRPr="00E05F4B" w:rsidRDefault="00C70CE3" w:rsidP="00102099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исследовательских умений;</w:t>
      </w:r>
    </w:p>
    <w:p w:rsidR="00C70CE3" w:rsidRPr="00E05F4B" w:rsidRDefault="00C70CE3" w:rsidP="00102099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коммуникативной культуры;</w:t>
      </w:r>
    </w:p>
    <w:p w:rsidR="00C70CE3" w:rsidRPr="00E05F4B" w:rsidRDefault="00C70CE3" w:rsidP="00102099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умений самоанализа;</w:t>
      </w:r>
    </w:p>
    <w:p w:rsidR="00C70CE3" w:rsidRPr="00E05F4B" w:rsidRDefault="00C70CE3" w:rsidP="00102099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потребности в непрерывном самообразовании.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Образовательные технологии, используемые при реализации программы основаны на системно-деятельностном подходе: </w:t>
      </w:r>
    </w:p>
    <w:p w:rsidR="00C70CE3" w:rsidRPr="00E05F4B" w:rsidRDefault="00C70CE3" w:rsidP="00C70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Педагогические технологии обучения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кейс-технология,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учебно-исследовательская и проектная деятельность,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проблемного обучения,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интегрированного обучения,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технологии уровневой дифференциации,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групповые технологии,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традиционные технологии (классно-урочная система) 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использования в обучении игровых методов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Исследовательские методы в обучении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Проектные методы обучения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Информационно-коммуникационные технологии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развития критического мышления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Творческие мастерские</w:t>
      </w:r>
    </w:p>
    <w:p w:rsidR="00C70CE3" w:rsidRPr="00E05F4B" w:rsidRDefault="00C70CE3" w:rsidP="00102099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Здоровьесберегающие технологии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Формы образования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т.д.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Технологии образования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индивидуальная работа, работа в малых и больших группах, проектная, исследовательская, поисковая работа, развивающее, опережающее т.д.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Основные формы и методы работы: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словесные (рассказ, лекции, эвристическая беседа, путешествие, конференция и др), практические (проектная деятельность, ИКТ, творческие задания, рефераты, доклады, поделки, модели, лабораторные, практические работы и др),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</w:r>
    </w:p>
    <w:p w:rsidR="00C70CE3" w:rsidRPr="00E05F4B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Система уроков сориентирована на формирование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C70CE3" w:rsidRDefault="00C70CE3" w:rsidP="00C70C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Внеурочная деятельность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 предмету предусматривается в формах: экскурсий, практических работ, индивидуально - групповых занятий.</w:t>
      </w:r>
    </w:p>
    <w:p w:rsidR="002D0188" w:rsidRPr="002D0188" w:rsidRDefault="002D0188" w:rsidP="002D0188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2. Планируемые образовательные результаты.</w:t>
      </w:r>
    </w:p>
    <w:p w:rsidR="002D0188" w:rsidRPr="00155C15" w:rsidRDefault="002D0188" w:rsidP="002D0188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2D0188" w:rsidRPr="00155C15" w:rsidRDefault="002D0188" w:rsidP="002D018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2D0188" w:rsidRPr="00DB77F7" w:rsidRDefault="002D0188" w:rsidP="00102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2D0188" w:rsidRPr="00DB77F7" w:rsidRDefault="002D0188" w:rsidP="00102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D0188" w:rsidRPr="00DB77F7" w:rsidRDefault="002D0188" w:rsidP="00102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самостоятельность в приобретении новых знаний и практических умений;</w:t>
      </w:r>
    </w:p>
    <w:p w:rsidR="002D0188" w:rsidRPr="00DB77F7" w:rsidRDefault="002D0188" w:rsidP="00102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2D0188" w:rsidRPr="00DB77F7" w:rsidRDefault="002D0188" w:rsidP="00102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2D0188" w:rsidRPr="00155C15" w:rsidRDefault="002D0188" w:rsidP="00102099">
      <w:pPr>
        <w:pStyle w:val="a3"/>
        <w:numPr>
          <w:ilvl w:val="0"/>
          <w:numId w:val="19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ценностного отношения  друг к другу, учителю, авторам открытий и изобретений, результатам обучения.</w:t>
      </w:r>
    </w:p>
    <w:p w:rsidR="002D0188" w:rsidRPr="00155C15" w:rsidRDefault="002D0188" w:rsidP="002D018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D0188" w:rsidRPr="00DB77F7" w:rsidRDefault="002D0188" w:rsidP="00102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D0188" w:rsidRPr="00155C15" w:rsidRDefault="002D0188" w:rsidP="00102099">
      <w:pPr>
        <w:pStyle w:val="a3"/>
        <w:numPr>
          <w:ilvl w:val="0"/>
          <w:numId w:val="20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дискуссию.</w:t>
      </w:r>
    </w:p>
    <w:p w:rsidR="002D0188" w:rsidRPr="00155C15" w:rsidRDefault="002D0188" w:rsidP="002D018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D0188" w:rsidRPr="00DB77F7" w:rsidRDefault="002D0188" w:rsidP="00102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D0188" w:rsidRPr="00155C15" w:rsidRDefault="002D0188" w:rsidP="00102099">
      <w:pPr>
        <w:pStyle w:val="a3"/>
        <w:numPr>
          <w:ilvl w:val="0"/>
          <w:numId w:val="21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справочную литературу и другие источники информации</w:t>
      </w:r>
    </w:p>
    <w:p w:rsidR="002D0188" w:rsidRPr="00155C15" w:rsidRDefault="002D0188" w:rsidP="002D018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Частными предметными результатами обучения физике 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классе, на которых основываются общие результаты, являются: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понимание смысла основных физических законов и умение применять их на практике: законы Паскаля и Архимеда, закон сохранения энергии,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2D0188" w:rsidRPr="00DB77F7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lastRenderedPageBreak/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2D0188" w:rsidRDefault="002D0188" w:rsidP="00102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2D0188" w:rsidRDefault="002D0188" w:rsidP="002D0188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</w:p>
    <w:p w:rsidR="00EA7B54" w:rsidRDefault="00EA7B54" w:rsidP="00EA7B54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bookmarkStart w:id="1" w:name="7e9f7cdd1d08b411a1cad916033ff7fbada640e8"/>
      <w:bookmarkStart w:id="2" w:name="2"/>
      <w:bookmarkEnd w:id="1"/>
      <w:bookmarkEnd w:id="2"/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EA7B54" w:rsidRPr="00155C15" w:rsidRDefault="00EA7B54" w:rsidP="00EA7B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31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7"/>
        <w:gridCol w:w="711"/>
        <w:gridCol w:w="20"/>
        <w:gridCol w:w="694"/>
        <w:gridCol w:w="1276"/>
        <w:gridCol w:w="2693"/>
        <w:gridCol w:w="1417"/>
        <w:gridCol w:w="2552"/>
        <w:gridCol w:w="1553"/>
        <w:gridCol w:w="1418"/>
        <w:gridCol w:w="1277"/>
        <w:gridCol w:w="991"/>
        <w:gridCol w:w="9"/>
      </w:tblGrid>
      <w:tr w:rsidR="00EA7B54" w:rsidRPr="005E1BF5" w:rsidTr="00606787">
        <w:trPr>
          <w:gridAfter w:val="1"/>
          <w:wAfter w:w="9" w:type="dxa"/>
          <w:trHeight w:val="285"/>
        </w:trPr>
        <w:tc>
          <w:tcPr>
            <w:tcW w:w="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3655d0469cf0499241be7960a1a8a8a79dbec9fe"/>
            <w:bookmarkStart w:id="4" w:name="3"/>
            <w:bookmarkEnd w:id="3"/>
            <w:bookmarkEnd w:id="4"/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(предметный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4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</w:tr>
      <w:tr w:rsidR="00EA7B54" w:rsidRPr="005E1BF5" w:rsidTr="00606787">
        <w:trPr>
          <w:gridAfter w:val="1"/>
          <w:wAfter w:w="9" w:type="dxa"/>
          <w:trHeight w:val="660"/>
        </w:trPr>
        <w:tc>
          <w:tcPr>
            <w:tcW w:w="70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54" w:rsidRPr="005E1BF5" w:rsidTr="00606787">
        <w:trPr>
          <w:gridAfter w:val="1"/>
          <w:wAfter w:w="9" w:type="dxa"/>
          <w:trHeight w:val="14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Фаза запуск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(совместное проектирование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учебного года)</w:t>
            </w:r>
          </w:p>
        </w:tc>
      </w:tr>
      <w:tr w:rsidR="00EA7B54" w:rsidRPr="005E1BF5" w:rsidTr="00606787">
        <w:trPr>
          <w:gridAfter w:val="1"/>
          <w:wAfter w:w="9" w:type="dxa"/>
          <w:trHeight w:val="14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физические методы изучения природы - 5 ч</w:t>
            </w:r>
          </w:p>
        </w:tc>
      </w:tr>
      <w:tr w:rsidR="00EA7B54" w:rsidRPr="005E1BF5" w:rsidTr="00606787">
        <w:trPr>
          <w:gridAfter w:val="1"/>
          <w:wAfter w:w="9" w:type="dxa"/>
          <w:trHeight w:val="240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изучает физика. Некоторые физические термины.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Понятие, виды понятий. Абстрактные и конкретные понятия.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Материя, вещество, физическое тело.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Постановочный (вводный) урок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уровень знаний об окружающем мире.  Наблюдают и описывают физические явления.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Пробуют самостоятельно формулировать определения понятий (наука, природа, человек).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основания и критерии для сравнения объектов. Умеют классифицировать объекты.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§1,2</w:t>
            </w:r>
          </w:p>
        </w:tc>
      </w:tr>
      <w:tr w:rsidR="00EA7B54" w:rsidRPr="005E1BF5" w:rsidTr="00606787">
        <w:trPr>
          <w:trHeight w:val="240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общей учебной задачи - 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открытие нового способа действий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§3,4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Упр.1(1)</w:t>
            </w:r>
          </w:p>
        </w:tc>
      </w:tr>
      <w:tr w:rsidR="00EA7B54" w:rsidRPr="005E1BF5" w:rsidTr="00606787">
        <w:trPr>
          <w:trHeight w:val="240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 №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1 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"Определение цены деления измерительного прибора"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общей учебной задачи - 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открытие нового способа действий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работать в группе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§4,</w:t>
            </w:r>
          </w:p>
        </w:tc>
      </w:tr>
      <w:tr w:rsidR="00EA7B54" w:rsidRPr="005E1BF5" w:rsidTr="00606787">
        <w:trPr>
          <w:trHeight w:val="13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 и погрешность измерений.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Лабораторная работа №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№ 2 "Измерение объема тела»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конкретизация и отработка нового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 при решении конкретно-практических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Выделяют объекты и процессы с точки зрения целого и частей. Выделяют формальную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структуру задачи. Выделяют количественные характеристики объектов, заданные словами.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Сличают способ и результат своих действий с заданным эталоном, обнаружива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ют отклонения и отличия от эталона, вносят коррективы в способ своих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Владеют вербальными и невербальными средствами общения. Осуществл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яют взаимоконтроль и взаимопомощь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§5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упр.1(2)</w:t>
            </w:r>
          </w:p>
        </w:tc>
      </w:tr>
      <w:tr w:rsidR="00EA7B54" w:rsidRPr="005E1BF5" w:rsidTr="00606787">
        <w:trPr>
          <w:trHeight w:val="164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мир, в котором мы живем.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физики. Наука и техника. Физическая картина мира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Развернутое оценивание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слушать собеседника,  формулировать вопросы. Понимают относительность оценок и выборов, совершаемых людьми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 Зад.2стр.19, итоги главы</w:t>
            </w:r>
          </w:p>
        </w:tc>
      </w:tr>
      <w:tr w:rsidR="00EA7B54" w:rsidRPr="005E1BF5" w:rsidTr="00606787">
        <w:trPr>
          <w:gridAfter w:val="1"/>
          <w:wAfter w:w="9" w:type="dxa"/>
          <w:trHeight w:val="54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EA7B54" w:rsidRPr="005E1BF5" w:rsidTr="00606787">
        <w:trPr>
          <w:gridAfter w:val="1"/>
          <w:wAfter w:w="9" w:type="dxa"/>
          <w:trHeight w:val="14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Фаза постановки и решения системы учебных задач</w:t>
            </w:r>
          </w:p>
        </w:tc>
      </w:tr>
      <w:tr w:rsidR="00EA7B54" w:rsidRPr="005E1BF5" w:rsidTr="00606787">
        <w:trPr>
          <w:trHeight w:val="140"/>
        </w:trPr>
        <w:tc>
          <w:tcPr>
            <w:tcW w:w="153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сведения о строении вещества - 6 ч.</w:t>
            </w:r>
          </w:p>
        </w:tc>
      </w:tr>
      <w:tr w:rsidR="00EA7B54" w:rsidRPr="005E1BF5" w:rsidTr="00606787">
        <w:trPr>
          <w:trHeight w:val="11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Постановка и решение учебной задачи 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поиск и открытие нового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средствами (рисунки, символы,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Владеют вербальными и невербальными средствами общения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§7,8</w:t>
            </w:r>
          </w:p>
        </w:tc>
      </w:tr>
      <w:tr w:rsidR="00EA7B54" w:rsidRPr="005E1BF5" w:rsidTr="00606787">
        <w:trPr>
          <w:trHeight w:val="1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Диффузия в газах, жидкостях и твердых телах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явление диффузии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наблюдаемые явления, обобщают и делают выводы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</w:t>
            </w:r>
          </w:p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Познавательную ц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ель,  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четко выполняют требования познавательной задачи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§9,10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Лаб.р. №3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«Измерение размеров малых тел»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6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Л/р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 «Измерение размеров малых тел»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размер малых тел методом рядов.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самоконтроль и взаимоконтроль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Зад.1,3 стр.29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Взаимное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притяжение и отталкивание молекул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частиц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вещества. Деформация. Пластичность и упругость. Смачивание и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смачивание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опыты по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обнаружению сил молекулярного притяжения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сохраняют </w:t>
            </w:r>
          </w:p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познавательную цель,  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четко выполняют требования познавательной задачи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Строят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§11,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зад. 1,2 стр.33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и систематизация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новых ЗУН и СУД 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и коррекция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формирование самоконтроля, работа над причинами ошибок и поиск путей их устранения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§12,13, тест стр. 38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 Первоначальные сведения 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строении вещества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Развернутое оценивание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предъявление результатов освоения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Объясняют явления 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диффузии, смачивания, упругости и пластичности на основе атомной теории строения вещества.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выбирать смысловые единицы текста и устанавливать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ними,  выводить следствия из имеющихся в условии задачи данных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Сличают способ и результат своих действий с заданным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эталоном, обнаруживают отклонения и отличия от эталона Осознают качество и уровень усвоения. Оценивают  достигнутый  результат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взаимоконтроль и взаимопомощь. Умеют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 обосновывать и доказывать свою точку зрения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§7-13</w:t>
            </w:r>
          </w:p>
        </w:tc>
      </w:tr>
      <w:tr w:rsidR="00EA7B54" w:rsidRPr="005E1BF5" w:rsidTr="00606787">
        <w:trPr>
          <w:gridAfter w:val="1"/>
          <w:wAfter w:w="9" w:type="dxa"/>
          <w:trHeight w:val="140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EA7B54" w:rsidRPr="005E1BF5" w:rsidTr="00606787">
        <w:trPr>
          <w:trHeight w:val="60"/>
        </w:trPr>
        <w:tc>
          <w:tcPr>
            <w:tcW w:w="153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 - 21 ч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движение. Траектория. Путь.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Равномерное и неравномерное движение Скалярные и векторные величины. Единицы пути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постановка учебной задачи,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§14,15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Средняя скорость Единицы скорости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Измеряют скорость равномерного движения, выражают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смысл ситуации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средствами (рисунки, символы, 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Сличают свой способ действия с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Описывают содержание совершаем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ых действий с целью ориентировки  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пройденный путь и скорость тела по графику зависимости пути равномерного движения от времени . Рассчитывают путь и скорость тела при равномерном прямолинейном движении.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тел. Инерция.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скорости тела и его причины. Инерция.  Понятие взаимодействия.  Изменение скоростей взаимодействующих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общей учебной задачи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Обнаруживают силу взаимодействия двух тел. Объясняют причину изменения скорости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Выполняют операции со знаками и символами,  заменяют термины определениями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§18,19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тела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Зависимость изменения скорости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взаимодействующих тел от их массы. Масса - мера инертности. Единицы массы.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Решение частных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Приводят примеры проявления инертности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тел, исследуют зависимость быстроты изменения скорости тела от его массы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Строят логические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Сличают свой способ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эталоном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Умеют (или развивают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§20,21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Лаб. р. № 4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"Измерение массы на рычажных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измерения массы. Весы.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 № 4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"Измерение массы на рычажных весах"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массу тела на рычажных весах. Предлагают  способы определения массы больших и маленьких тел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 его действия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Плотность. Единицы плотности. Плотность твердых тел, жидкостей и газов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Лаб. р. № 5 "Определение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плотности твердого тела"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Вычисление плотности твердых тел, жидкостей и газов. 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 № 5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"Определение плотности твердого тела"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Измеряют плотность вещества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условия и требования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создают алгоритмы деятельности, выполняют операции со знаками и символами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и последовател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(или развивают способност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ь) брать на себя инициативу в организации совместного действия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массу и объем тела по его плотности. Предлагают способы проверки на наличие примесей и пустот в теле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Сила. Сила тяжести.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- причина изменения скорости. Сила - мера взаимодействия тел. Сила - векторная величина. Изображение сил.  Явление тяготения. Сила тяжести.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общей учебной задачи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поиск и открытие нового способа действия.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зависимость силы тяжести от массы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Выделяют и формулируют проблему. Выделяют объекты и процессы с точки зрения целого и частей. Выбирают знаково-символические средства для построения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§24,25,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 Сила упругости. Закон Гука.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Вес тела. Деформация тел.  Сила упругости. Закон Гука.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отличать силу упругости от силы тяжести. Графически изображать силу упругости, вес тела  и точку его приложения.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§26,27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силы. Связь между массой тела и силой тяжести. Сила тяжести на  других планетах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сил, единицы силы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общей учебной задачи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§28,29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Лаб.р. № 6 "Градуиров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ание пружины"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градуировать пружину, получать шкалу с любой (заданной) ценой деления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 ее помощью измерять силы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 № 6 "Градуирование пружины"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Исследуют зависимость удлинения стальной пружины от приложенной силы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Создают алгоритм деятельности при решении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поискового характера. Анализируют различия и причины их появления при сравнении с эталоном.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план и последовательность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 Сравнивают свой способ с эталоном. Понимают причины расхождений.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 рабочие отношения,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эффективно сотрудничать и способствовать продуктивной 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§30, упр.11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Экспериментально находят равнодействующую двух сил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§31, упр.12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трения. Трение покоя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трения. Трение покоя. Способы увеличения и уменьшения трения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зависимость силы трения скольжения от площади соприкосновения тел и силы нормального давления.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Описывают содержание совершаемых действий с целью ориентировки предметно-практической или иной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§32,33, 34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Лаб.р № 7 «Измерение силы трения с помощью динамометра»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силы трения с помощью динамометра.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 № 7 «Измерение силы трения с помощью динамометра»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силу трения, называют  способы увеличения и уменьшения силы трения, измерять коэффициент трения скольжения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Планируют и согласованно выполняют совместную деятельность, распределяют роли, взаимно контролируют действия друг друга,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№ 328. 329, 338, 340, 342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Движение и взаимодействие,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 вокруг нас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как мера взаимодействия тел и причина изменения скорости. Сила тяжести, сила упругости, сила трения и вес тела.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и систематизация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опорный конспект по теме "Взаимодействие тел"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§24-34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«Силы. Равнодействующая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равнодействующей нескольких сил. Определение вида движения тела в зависимости от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на него сил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конкретизация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 базового уровня сложности по теме "Взаимодействие тел"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условия и требования задачи,  выбирают, сопоставляют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обосновывают способы решения задачи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осознают то, что уже усвоено и что еще подлежит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 рабочие отношения, учатся эффективно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97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и взаимодействие,  Силы вокруг нас. (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урок-консультация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и коррекция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формирование  действия самоконтроля, работа над причинами ошибок и поиск путей их устранения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себя с 98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"Взаимодействие тел"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Скорость, путь и время движения. Средняя скорость.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Плотность, масса и объем тела.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 в природе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Презентации:Сила трения и велосипед. Сила трения на кухне.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 по теме «Взаимодействие тел»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Развернутое оценивание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предъявление результатов освоения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Ориентируются и воспринимают тексты художественного, научного, публицистиче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и официально-делового стилей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 достигнутый  результат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Вступают в диалог, учатся владеть монологической и диалогичес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Л.- № 377.381, 428,432.351,368</w:t>
            </w:r>
          </w:p>
        </w:tc>
      </w:tr>
      <w:tr w:rsidR="00EA7B54" w:rsidRPr="005E1BF5" w:rsidTr="00606787">
        <w:trPr>
          <w:gridAfter w:val="1"/>
          <w:wAfter w:w="9" w:type="dxa"/>
          <w:trHeight w:val="6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EA7B54" w:rsidRPr="005E1BF5" w:rsidTr="00606787">
        <w:trPr>
          <w:trHeight w:val="60"/>
        </w:trPr>
        <w:tc>
          <w:tcPr>
            <w:tcW w:w="153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 - 18 ч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Постановка и решение общей учебной задачи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проблему.  Выдвигают и обосновывают гипотезы, предлагают способы их проверки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§35, упр14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твердых тел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конкретизация и отработка нового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условия и требования задачи. Выражают структуру задачи разными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средствами. Осуществляют поиск и выделение необходимой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 рабочие отношения, учатся эффективно сотрудничать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продуктивной 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§36, упр15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§37, зад. с.109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в жидкостях и газах. Закон Паскаля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давления жидкости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дно и стенки сосуда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для расчета давления на дно и стенки сосуда. Решение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качественных, количественных и экспериментальных задач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конкретизация и отработка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Выводят формулу  давления внутри жидкости,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примеры, свидетельствующие об увеличении давления на глубине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количественные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и сохраняют познавательн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ую цель, четко выполняют требования познавательной задачи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достаточной полнотой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точностью выражают свои мысли в соответствии с задачами и условиями коммуникации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§40, упр.17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§41, упр.18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воздуха. Атмосферное давление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 текстов различных жанров. Выделяют объекты и процессы с точки зрения целого и частей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§42,43 упр.19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атмосферного давления. Барометры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§44,45 , 46. упр.22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Манометры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измерения давления. Устройство и принцип действия жидкостных и металлических манометров. Способы градуировки манометров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Поршневой жидкостный насос. Гидравлическая машина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Гидравлические машины (устро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йства):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конкретизация и отработка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определение гидравлической машины. Приводят примеры гидравлических устройств, объясняют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принцип действия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объекты, выделяя существенные и несущественные признаки.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формулируют познавательную цель и строят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 рабочие отношения, учатся эффективно сотруднича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ть и способствовать продуктивной 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§48,49, упр.25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Доказывают, основываясь на законе Паскаля, существование выталкивающей силы, приводят примеры и  учатся использовать приобретенные знания и умения в практической деятельности и повседневной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§50,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№597 - 600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Выталкиваю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щая сила, вычисление и способы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измерения. Закон Архимеда.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Обнаруживают существование выталкивающей силы, выводят формулу для ее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вычисления, предлагают способы измерения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формулируют проблему. Устанавливаю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 причинно-следственные связи. Выделяют обобщенный смысл и формальную структуру задачи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формулируют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группе. Умеют слушать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слышать друг друга. Интересуются чужим мнением и высказывают свое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§51, упр.26(1-3)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 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№626, 627, 632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тел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Л/р № 9 "Выяснение условий плавания тел в жидкости"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плавания тел.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 № 9 "Выяснение условий плавания тел в жидкости"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и формулируют условия плавания тел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§52, упр.27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«Архимедо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 сила», «Условия плавания тел»»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осмысление,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конкретизация и отработка ЗУН и СУД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Делают сообщения из истории развития судоходства и судостроения. Решают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создают алгоритмы деятельности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 достигнутый  результат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Общаются и взаимодействуют с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Л.- № 645 -651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судов. Воздухоплавание: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задачи.  Выражают структуру задачи разными средствами, выбирают обобщенные стратегии решения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Осознают качество и уровень усвоения Составляют план и последовательность действий. Сравнивают свой способ действия с эталоном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§53,54, упр.29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(урок-консультация)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и коррекция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формирование  действия самоконтроля, работа над причинами ошибок и поиск путей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устранения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задачи с точки зрения их рациональности и экономичност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Вносят коррективы и дополнения в способ своих действий в случае расхождения эталона,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реального действия и его продукта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готовность адекватно реагировать на нужды других, оказывать помощь и эмоциональ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ную поддержку партнерам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§35-54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 достигнутый  результат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Изготовить модель фонтана, поилки для птиц</w:t>
            </w:r>
          </w:p>
        </w:tc>
      </w:tr>
      <w:tr w:rsidR="00EA7B54" w:rsidRPr="005E1BF5" w:rsidTr="00606787">
        <w:trPr>
          <w:gridAfter w:val="1"/>
          <w:wAfter w:w="9" w:type="dxa"/>
          <w:trHeight w:val="6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EA7B54" w:rsidRPr="005E1BF5" w:rsidTr="00606787">
        <w:trPr>
          <w:trHeight w:val="60"/>
        </w:trPr>
        <w:tc>
          <w:tcPr>
            <w:tcW w:w="153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и мощность. Энергия - 13 ч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работу силы тяжести, силы трения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§55, упр.30(3)</w:t>
            </w:r>
          </w:p>
        </w:tc>
      </w:tr>
      <w:tr w:rsidR="00EA7B54" w:rsidRPr="005E1BF5" w:rsidTr="00606787">
        <w:trPr>
          <w:trHeight w:val="74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Мощность. Единицы мощности. Вычисление мощности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мощность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§56, упр.31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механизмы. Рычаг. Равновесие сил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объекты и процессы с точки зрения целого и частей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§57,5 8, Л.- 737, 740,742 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 силы. Рычаги в технике, быту, и природе.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 силы. Момент силы.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Изучают условия равновесия рычага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§59,60. Упр.32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Л/р № 10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"Выяснение </w:t>
            </w: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условия равновесия рычага"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л/р № 10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"Выяснение условия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равновесия рычага"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частных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Выясняют условие равновесия рычага,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выводы на основе экспериментальных данных, работают в группе и записывают результаты в виде таблицы.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Создают алгоритм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план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действий. Сравнивают его с эталоном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эффективно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стр.181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Блоки. «Золотое правило»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механики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ЗУН и СУД.  Комплексное применение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§61,62. Упр.33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Центр тяжести тела. Условия равновесия тел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тяжести тела. Условия равновесия тел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 63, 64задание стр.188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действия. КПД наклонной плоскости,  блока, полиспаста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Л/р</w:t>
            </w:r>
            <w:r w:rsidRPr="005E1BF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№ 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«Определение КПД при подъеме тела по наклонной плоскости»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КПД наклонной плоскости. Вычисляют КПД простых механизмов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 65.  Л.- §778, 793,798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Энергия. Кинетическая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потенциальная энергия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Энергия. Единицы измерения энергии. Кинетическая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потенциальная энергия. Формулы для вычисления энергии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энергию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Выделяют количественные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и сохраняют познавательн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ую цель при выполнении учебных действий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Вступают в диалог, участвуют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§66,67. Упр.34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Превращения энергии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§68. Упр.35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"Работа и мощность. Энергия"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Комплексное применение ЗУН и СУД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кооперации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Л.- № 830. 831, 836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§55-68. Проверь себя стр.201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"Работа и мощность. Энергия"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механизмы. Кинетическая, потенциальная и полная механическая энергия. Механическая работа и мощность.  КПД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 достигнутый  результат.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№ 803, 804, 807, 811</w:t>
            </w:r>
          </w:p>
        </w:tc>
      </w:tr>
      <w:tr w:rsidR="00EA7B54" w:rsidRPr="005E1BF5" w:rsidTr="00606787">
        <w:trPr>
          <w:gridAfter w:val="1"/>
          <w:wAfter w:w="9" w:type="dxa"/>
          <w:trHeight w:val="6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EA7B54" w:rsidRPr="005E1BF5" w:rsidTr="00606787">
        <w:trPr>
          <w:gridAfter w:val="1"/>
          <w:wAfter w:w="9" w:type="dxa"/>
          <w:trHeight w:val="6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Рефлексивная фаза</w:t>
            </w:r>
          </w:p>
        </w:tc>
      </w:tr>
      <w:tr w:rsidR="00EA7B54" w:rsidRPr="005E1BF5" w:rsidTr="00606787">
        <w:trPr>
          <w:trHeight w:val="60"/>
        </w:trPr>
        <w:tc>
          <w:tcPr>
            <w:tcW w:w="153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повторение - 5 ч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мир, в котором мы живем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знаний. Контроль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с "картой знаний". Обсуждают задачи, для решения которых требуется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применение усвоенных ЗУН и СУД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создают алгоритмы деятельности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 творческого и поискового характера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осознают то, что уже усвоено и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еще подлежит 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уважительное отношение 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 партнерам, внимание к личности другого, адекватное межличностное восприятие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Введение.</w:t>
            </w:r>
          </w:p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1,2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мир, в котором мы живем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Давление твердых тел, жидкостей и газов. Энергия. Работа. Мощность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Контроль и коррекция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3,4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вещества. Движение и взаимодействие. Силы.  Давление твердых тел, жидкостей и газов. Энергия. Работа. Мощность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 достигнутый  результат.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физический кроссворд, презентации.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"Я знаю, я могу..."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и взаимодействие. Силы.  Давление твердых тел, жидкостей и газов. Энергия. Работа. Мощность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Развернутое оценивание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самоконтроль и самооценка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Презентации, проекты</w:t>
            </w:r>
          </w:p>
        </w:tc>
      </w:tr>
      <w:tr w:rsidR="00EA7B54" w:rsidRPr="005E1BF5" w:rsidTr="00606787">
        <w:trPr>
          <w:trHeight w:val="6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FF31DE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 заре времен..."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и взаимодействие. Силы.  Давление твердых тел, жидкостей и газов. Энергия. Работа. Мощность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Развернутое оценивание - о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бщественный смотр знаний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 достигнутый  результат. Осознают качество и уровень усвоения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54" w:rsidRPr="005E1BF5" w:rsidTr="00606787">
        <w:trPr>
          <w:gridAfter w:val="1"/>
          <w:wAfter w:w="9" w:type="dxa"/>
          <w:trHeight w:val="60"/>
        </w:trPr>
        <w:tc>
          <w:tcPr>
            <w:tcW w:w="153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EA7B54" w:rsidRPr="005E1BF5" w:rsidRDefault="00EA7B54" w:rsidP="006067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B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результаты освоения темы:</w:t>
            </w:r>
            <w:r w:rsidRPr="005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сформированность  познавательных интересов, интеллектуальных способностей учащихся; убежденность в возможности познания природы, в необходимости  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155C15" w:rsidRDefault="00155C15" w:rsidP="00155C1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B54" w:rsidRDefault="00EA7B54" w:rsidP="006668CD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B54" w:rsidRDefault="00EA7B54" w:rsidP="00EA7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54" w:rsidRPr="00EA7B54" w:rsidRDefault="00EA7B54" w:rsidP="00EA7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B54" w:rsidRPr="00EA7B54" w:rsidSect="00475F8C">
          <w:pgSz w:w="16838" w:h="11906" w:orient="landscape"/>
          <w:pgMar w:top="1135" w:right="1134" w:bottom="850" w:left="1276" w:header="708" w:footer="708" w:gutter="0"/>
          <w:cols w:space="708"/>
          <w:docGrid w:linePitch="360"/>
        </w:sectPr>
      </w:pPr>
    </w:p>
    <w:p w:rsidR="00EA7B54" w:rsidRDefault="00EA7B54" w:rsidP="006668CD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C15" w:rsidRPr="00B23E19" w:rsidRDefault="000627BD" w:rsidP="006668CD">
      <w:pPr>
        <w:spacing w:after="0" w:line="240" w:lineRule="auto"/>
        <w:ind w:firstLine="568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 w:rsidRPr="00B23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4. </w:t>
      </w:r>
      <w:r w:rsidR="00EA7B54" w:rsidRPr="00B23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Содержание тем учебного предмета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47DE">
        <w:rPr>
          <w:b/>
          <w:i/>
          <w:u w:val="single"/>
          <w:lang w:eastAsia="ru-RU"/>
        </w:rPr>
        <w:t xml:space="preserve">1. </w:t>
      </w: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Введение (5 ч)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155C15" w:rsidRPr="006747DE" w:rsidRDefault="006747DE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 xml:space="preserve">ФРОНТАЛЬНАЯ </w:t>
      </w:r>
      <w:r w:rsidR="00155C15" w:rsidRPr="006747DE">
        <w:rPr>
          <w:rFonts w:ascii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155C15" w:rsidRPr="006747DE" w:rsidRDefault="00DB77F7" w:rsidP="006747DE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1. </w:t>
      </w:r>
      <w:r w:rsidR="00155C15" w:rsidRPr="006747D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Определение цены деления измерительного прибора.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свободное падение тел;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колебания маятника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притяжение стального шара магнитом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свечение нити электрической лампы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электрические искры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Внеурочная деятельность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       - внесист</w:t>
      </w:r>
      <w:r w:rsidR="006747DE" w:rsidRPr="006747DE">
        <w:rPr>
          <w:rFonts w:ascii="Times New Roman" w:hAnsi="Times New Roman" w:cs="Times New Roman"/>
          <w:sz w:val="24"/>
          <w:szCs w:val="24"/>
          <w:lang w:eastAsia="ru-RU"/>
        </w:rPr>
        <w:t>емные величины (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проект)</w:t>
      </w:r>
    </w:p>
    <w:p w:rsidR="00155C15" w:rsidRPr="006747DE" w:rsidRDefault="006747DE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55C15" w:rsidRPr="006747DE">
        <w:rPr>
          <w:rFonts w:ascii="Times New Roman" w:hAnsi="Times New Roman" w:cs="Times New Roman"/>
          <w:sz w:val="24"/>
          <w:szCs w:val="24"/>
          <w:lang w:eastAsia="ru-RU"/>
        </w:rPr>
        <w:t>- измерение времени между ударами пульса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 обучения по данной теме являются:</w:t>
      </w:r>
    </w:p>
    <w:p w:rsidR="00155C15" w:rsidRPr="006747DE" w:rsidRDefault="00155C15" w:rsidP="001020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физических терминов: тело, вещество, материя;</w:t>
      </w:r>
    </w:p>
    <w:p w:rsidR="00155C15" w:rsidRPr="006747DE" w:rsidRDefault="00155C15" w:rsidP="001020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155C15" w:rsidRPr="006747DE" w:rsidRDefault="00155C15" w:rsidP="001020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155C15" w:rsidRPr="006747DE" w:rsidRDefault="00155C15" w:rsidP="001020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 Первоначальные сведения о строении вещества (6 ч)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ФРОНТАЛЬНАЯ ЛАБОРАТОРНАЯ РАБОТА</w:t>
      </w:r>
    </w:p>
    <w:p w:rsidR="00155C15" w:rsidRPr="006747DE" w:rsidRDefault="006747DE" w:rsidP="006747DE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2. </w:t>
      </w:r>
      <w:r w:rsidR="00155C15" w:rsidRPr="006747D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Определение размеров малых тел.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диффузия в растворах и газах, в воде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модель хаотического движения молекул в газе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демонстрация расширения твердого тела при нагревании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Внеурочная деятельность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в домашних условиях опыт по определению размеров молекул масла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измерив расстояние.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выращивание кристаллов соли или сахара( проект).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 обучения по данной теме являются:</w:t>
      </w:r>
    </w:p>
    <w:p w:rsidR="00155C15" w:rsidRPr="006747DE" w:rsidRDefault="00155C15" w:rsidP="00102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155C15" w:rsidRPr="006747DE" w:rsidRDefault="00155C15" w:rsidP="00102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исследования при определении размеров малых тел;</w:t>
      </w:r>
    </w:p>
    <w:p w:rsidR="00155C15" w:rsidRPr="006747DE" w:rsidRDefault="00155C15" w:rsidP="00102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155C15" w:rsidRPr="006747DE" w:rsidRDefault="00155C15" w:rsidP="00102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пользоваться СИ и переводить единицы измерения физических величин в кратные и дольные единицы;</w:t>
      </w:r>
    </w:p>
    <w:p w:rsidR="00155C15" w:rsidRPr="006747DE" w:rsidRDefault="00155C15" w:rsidP="00102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повседневной жизни (быт, экология, охрана окружающей среды).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 Взаимодействия тел (21 ч)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ФРОНТАЛЬНЫЕ  ЛАБОРАТОРНЫЕ  РАБОТЫ</w:t>
      </w:r>
    </w:p>
    <w:p w:rsidR="00155C15" w:rsidRPr="006747DE" w:rsidRDefault="006747DE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55C15" w:rsidRPr="006747DE">
        <w:rPr>
          <w:rFonts w:ascii="Times New Roman" w:hAnsi="Times New Roman" w:cs="Times New Roman"/>
          <w:sz w:val="24"/>
          <w:szCs w:val="24"/>
          <w:lang w:eastAsia="ru-RU"/>
        </w:rPr>
        <w:t>Измерение массы тела на рычажных весах.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4  Измерение объема тела.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5. Определение плотности твердого тела.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6. Градуирование пружины и измерение сил динамометром.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7. Измерение силы трения с помощью динамометра.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явление инерции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сравнение масс тел с помощью равноплечих весов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измерение силы по деформации пружины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свойства силы трения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сложение сил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 барометр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опыт с шаром Паскаля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опыт с ведерком Архимеда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Внеурочная деятельность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наблюдение инертности монеты на листе бумаги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определение массы воздуха в классе и дома, сравнение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домашнее наблюдение невесомости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сконструировать и изготовить дозатор жидкости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сконструировать автоматическую поилку для кур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определение плотности собственного тела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написание инструкций к физическому оборудованию( бытовые весы, динамометр)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 обучения по данной теме являются: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понимание смысла основных физических законов: закон всемирного тяготения, закон Гука;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переводить физические величины из несистемных в СИ и наоборот;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155C15" w:rsidRPr="006747DE" w:rsidRDefault="00155C15" w:rsidP="00102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повседневной жизни (быт, экология, охрана окружающей среды).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4. Давление тв</w:t>
      </w:r>
      <w:r w:rsidR="00EA7B5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ердых тел, жидкостей и газов (18</w:t>
      </w: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ФРОНТАЛЬНЫЕ  ЛАБОРАТОРНЫЕ  РАБОТЫ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8. Определение выталкивающей силы, действующей на погруженное в жидкость тело.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9. Выяснение условий плавания тела в жидкости.</w:t>
      </w: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 барометр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опыт с шаром Паскаля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опыт с ведерком Архимеда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Внеурочная деятельность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сконструировать и изготовить дозатор жидкости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сконструировать автоматическую поилку для кур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 обучения по данной теме являются: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измерять: атмосферное давление, давление жидкости на дно и стенки сосуда, силу Архимеда;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155C15" w:rsidRPr="006747DE" w:rsidRDefault="00155C15" w:rsidP="0010209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повседневной жизни (экология, быт, охрана окружающей среды).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EA7B5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 Работа и мощность. Энергия (13</w:t>
      </w:r>
      <w:r w:rsidRPr="006747D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ФРОНТАЛЬНЫЕ  ЛАБОРАТОРНЫЕ  РАБОТЫ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10. Выяснение условия равновесия рычага.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11. Определение КПД при подъеме тела по наклонной плоскости.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Демонстрации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реактивное движение модели ракеты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простые механизмы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Внеурочная деятельность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конструирование рычажных</w:t>
      </w:r>
      <w:r w:rsidR="00E3656C">
        <w:rPr>
          <w:rFonts w:ascii="Times New Roman" w:hAnsi="Times New Roman" w:cs="Times New Roman"/>
          <w:sz w:val="24"/>
          <w:szCs w:val="24"/>
          <w:lang w:eastAsia="ru-RU"/>
        </w:rPr>
        <w:t xml:space="preserve"> весов с использованием монет (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мини проект)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измерение мощности учеников класса при подъеме портфеля и ее сравнение</w:t>
      </w:r>
      <w:r w:rsidR="00E36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(мини проект)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- измерение с помощью мм линейки плеча рычагов ножниц и ключа дверного замка и определить выигрыша в силе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 обучения по данной теме являются: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понимание смысла основного физического закона: закон сохранения энергии; понимание принципов действия рычага, блока, наклонной плоскости и способов обеспечения безопасности при их использовании;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155C15" w:rsidRPr="006747DE" w:rsidRDefault="00155C15" w:rsidP="0010209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использовать полученные знания в повседневной жизни (экология, быт, охрана окружающей среды).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Возможные экскурсии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Подготовка биографических справок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: Г.Галилей, И.Ньютон, Р.Гук, Б. Паскаль, Э. Торичелли, Архимед.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Подготовка сообщений по заданной теме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: Броуновское движение. Роль явления диффузии в жизни растений и животных. Три состояния воды в природе. Закон всемирного тяготения. Сила тяжести на других планетах. Пассажирские лайнеры. Танкеры и сухогрузы. Промысловые суда. Военные корабли. Подводные лодки. Ледоколы. Суда на воздушной подушке и подводных крыльях.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Возможные исследовательские проекты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: Роль силы трения в моей жизни. Сила трения и велосипед. Сила трения на кухне. Использование дирижаблей во время 1 и 2 Мировой войн и в наши дни. Перспектива использования или обреченность (изготовление модели дирижабля). Изготовление автоматической поилки для птиц. Проект - изготовление фонтана для школы.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 к лабораторным работам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цены деления измерительного прибора»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размеров малых тел».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линейка, дробь, горох, иголка.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массы тела на рычажных весах».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 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объема тела».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мензурка, тела неправильной формы, нитки.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плотности твердого тела».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 весы, гири, мензурка, твердое тело, нитка.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«Градуирование пружины и измерение сил динамометром»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6747DE">
        <w:rPr>
          <w:rFonts w:ascii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№8.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№9.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«Выяснение условия плавания тел в жидкости»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№10.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«Выяснение условия равновесия рычага»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работа№11.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Оборудование: доска, динамометр, линейка, брусок, штатив.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Демонстрационное оборудование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>Первоначальные сведения о строении вещества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>Взаимодействие тел.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1.Набор тележек.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5.Динамометр.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6.Набор брусков.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6747DE"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авление твердых тел, жидкостей </w:t>
      </w:r>
      <w:r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>и газов.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1.Шар Паскаля.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4.Манометр.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i/>
          <w:sz w:val="24"/>
          <w:szCs w:val="24"/>
          <w:lang w:eastAsia="ru-RU"/>
        </w:rPr>
        <w:t>Работа и мощность.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1.Набор брусков.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2.Динамометры.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3.Рычаг.</w:t>
      </w:r>
    </w:p>
    <w:p w:rsidR="00155C15" w:rsidRPr="006747DE" w:rsidRDefault="00155C15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47DE">
        <w:rPr>
          <w:rFonts w:ascii="Times New Roman" w:hAnsi="Times New Roman" w:cs="Times New Roman"/>
          <w:sz w:val="24"/>
          <w:szCs w:val="24"/>
          <w:lang w:eastAsia="ru-RU"/>
        </w:rPr>
        <w:t>4.Набор блоков.</w:t>
      </w:r>
    </w:p>
    <w:p w:rsidR="00774718" w:rsidRDefault="00774718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29" w:rsidRDefault="00BC1B29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29" w:rsidRDefault="00BC1B29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29" w:rsidRDefault="00BC1B29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29" w:rsidRDefault="00BC1B29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B29" w:rsidRPr="00B23E19" w:rsidRDefault="00B23E19" w:rsidP="00B23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23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 xml:space="preserve">5.Требования к уровню подготовки учащихся, </w:t>
      </w:r>
      <w:r w:rsidR="00BC1B29" w:rsidRPr="00B23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обучающихся по данной программе</w:t>
      </w:r>
    </w:p>
    <w:p w:rsidR="00BC1B29" w:rsidRPr="00B23E19" w:rsidRDefault="00BC1B29" w:rsidP="00B23E1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 результате изучения курса физики 7 класса ученик должен:</w:t>
      </w:r>
    </w:p>
    <w:p w:rsidR="00BC1B29" w:rsidRPr="00B23E19" w:rsidRDefault="00BC1B29" w:rsidP="00B23E19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B23E19">
        <w:rPr>
          <w:rFonts w:ascii="Times New Roman" w:hAnsi="Times New Roman" w:cs="Times New Roman"/>
          <w:b/>
          <w:sz w:val="24"/>
          <w:lang w:eastAsia="ru-RU"/>
        </w:rPr>
        <w:t>знать/понимать</w:t>
      </w:r>
    </w:p>
    <w:p w:rsidR="00BC1B29" w:rsidRPr="00B23E19" w:rsidRDefault="00BC1B29" w:rsidP="00A669B1">
      <w:pPr>
        <w:pStyle w:val="a3"/>
        <w:numPr>
          <w:ilvl w:val="0"/>
          <w:numId w:val="51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смысл понятий: физическое явление, физический закон, вещество, взаимодействие;</w:t>
      </w:r>
    </w:p>
    <w:p w:rsidR="00BC1B29" w:rsidRPr="00B23E19" w:rsidRDefault="00BC1B29" w:rsidP="00A669B1">
      <w:pPr>
        <w:pStyle w:val="a3"/>
        <w:numPr>
          <w:ilvl w:val="0"/>
          <w:numId w:val="51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BC1B29" w:rsidRPr="00B23E19" w:rsidRDefault="00BC1B29" w:rsidP="00A669B1">
      <w:pPr>
        <w:pStyle w:val="a3"/>
        <w:numPr>
          <w:ilvl w:val="0"/>
          <w:numId w:val="51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смысл физических законов: Паскаля, Архимеда;</w:t>
      </w:r>
    </w:p>
    <w:p w:rsidR="00BC1B29" w:rsidRPr="00B23E19" w:rsidRDefault="00BC1B29" w:rsidP="00B23E19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B23E19">
        <w:rPr>
          <w:rFonts w:ascii="Times New Roman" w:hAnsi="Times New Roman" w:cs="Times New Roman"/>
          <w:b/>
          <w:sz w:val="24"/>
          <w:lang w:eastAsia="ru-RU"/>
        </w:rPr>
        <w:t>уметь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выражать результаты измерений и расчетов в единицах Международной системы;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приводить примеры практического использования физических знаний о механических явлениях;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решать задачи на применение изученных физических законов;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C1B29" w:rsidRPr="00B23E19" w:rsidRDefault="00BC1B29" w:rsidP="00A669B1">
      <w:pPr>
        <w:pStyle w:val="a3"/>
        <w:numPr>
          <w:ilvl w:val="0"/>
          <w:numId w:val="52"/>
        </w:numPr>
        <w:ind w:left="426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BC1B29" w:rsidRPr="006747DE" w:rsidRDefault="00BC1B29" w:rsidP="006747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BC1B29" w:rsidRPr="006747DE" w:rsidSect="00B96E9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55C15" w:rsidRPr="00A669B1" w:rsidRDefault="00A669B1" w:rsidP="00A669B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A669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>6.</w:t>
      </w:r>
      <w:r w:rsidR="00BC1B29" w:rsidRPr="00A669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Перечень учебно – методического обеспечения </w:t>
      </w:r>
    </w:p>
    <w:p w:rsidR="006B1886" w:rsidRPr="006B1886" w:rsidRDefault="006B1886" w:rsidP="006B1886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 xml:space="preserve">А.В.Пёрышкин «Физика-7»: учебник для общеобразовательных учреждений, 6-е изд. – М.: Дрофа, 2017. 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 xml:space="preserve">А.В.Пёрышкин «Физика-8»: учебник для общеобразовательных учреждений.4-е изд. – М.: Дрофа, 2016. 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А.В.Пёрышкин «Физика-9»: учебник для общеобразовательных учреждений. 4-е изд.– М.: Дрофа, 2017.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Физика. 7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9 классы: – М.: Просвещение, 2011.</w:t>
      </w:r>
    </w:p>
    <w:p w:rsidR="006B1886" w:rsidRPr="006B1886" w:rsidRDefault="006B1886" w:rsidP="006B18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В.И.Лукашик, Е.В.Иванова «Сборник школьных олимпиадных задач по физике, 7-11 классы». – М.: Просвещение, 2009.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физике. 7-9 классы. – М.; Просвещение, 2007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Физика. 9 класс. Поурочные планы по учебнику 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.В. Перышкина</w:t>
      </w: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 xml:space="preserve"> / сост. В.А. Шевцов – Волгоград: Учитель, 2004.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Генденштейн Л.Э., Кирик Л.А., Гельфгат И.М. Решение ключевых задач по физике для основной школы. 7-9 классы. – М.: ИЛЕКСА, 2011.</w:t>
      </w:r>
    </w:p>
    <w:p w:rsidR="006B1886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Контрольно измерительные материалы 7-9 классы физика к учебникам А.В.Перышкина  - 2 изд., - М.: ВАКО, 2014</w:t>
      </w:r>
    </w:p>
    <w:p w:rsidR="006B1886" w:rsidRPr="006B1886" w:rsidRDefault="006B1886" w:rsidP="006B1886">
      <w:pPr>
        <w:pStyle w:val="a7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к учебнику Перышкин А.А. ФГОС. Н.В. Филонович, - 3-е изд., стереотип. – М.: Дрофа, 2016</w:t>
      </w:r>
    </w:p>
    <w:p w:rsidR="006B1886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Тесты по физике. 9 класс: к уче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бнику А.В. Перышкина,</w:t>
      </w: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 xml:space="preserve"> Е.М. Гутник «Физика 9 класс» / О.И. Громцева. – М.: Издательство «Экзамен», 2010.</w:t>
      </w:r>
    </w:p>
    <w:p w:rsidR="006B1886" w:rsidRPr="006B1886" w:rsidRDefault="006B1886" w:rsidP="006B1886">
      <w:pPr>
        <w:pStyle w:val="a7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задач по физике 7-9кл. А.В. Перышкин; сост. Н.В.Филонович.-М.: АСТ: Астрель; Владимир ВКТ, 2011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Перышкин А. В. Сборник задач по физике.7-9. – М.: Экзамен, 2008.</w:t>
      </w:r>
    </w:p>
    <w:p w:rsidR="006B1886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Волков В.А. Поурочные разработки по физике, 9 класс. – М. ВАКО, 2007.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B1886" w:rsidRPr="006B1886" w:rsidRDefault="006B1886" w:rsidP="006B188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физике 7 класс к учебнику Перышкина А.В. Ф-7 кл. ФГОС 2015. (Касьянов В.А., Дмитриева А.Ф.).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Открытый класс. Сетевое образовательное сообщество. </w:t>
      </w:r>
      <w:r w:rsidRPr="00C208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http://www.openclass.ru/node/109715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Единая коллекция цифровых образовательных ресурсов. </w:t>
      </w:r>
      <w:r w:rsidRPr="00C208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http://school-collection.edu.ru/catalog/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Федеральный центр информационно-образовательных ресурсов. </w:t>
      </w:r>
      <w:r w:rsidRPr="00C208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http://www.fcior.edu.ru/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Физика 7-9 +.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http://www.kursk.ru/win/client/gimn</w:t>
      </w: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http://www.kursk.ru/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Физика.ru. 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http://www.fizika.ru/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Физика: коллекция опытов. </w:t>
      </w:r>
      <w:r w:rsidRPr="00C208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http://experiment.edu.ru/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color w:val="000000"/>
          <w:lang w:eastAsia="ru-RU"/>
        </w:rPr>
        <w:t>Физика: электронная коллекция опытов.</w:t>
      </w:r>
    </w:p>
    <w:p w:rsidR="006B1886" w:rsidRPr="00C2087E" w:rsidRDefault="006B1886" w:rsidP="006B18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C208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http://www.school.edu.ru/projects/physicexp</w:t>
      </w:r>
    </w:p>
    <w:p w:rsidR="006B1886" w:rsidRPr="006B1886" w:rsidRDefault="006B1886" w:rsidP="006B188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11F40" w:rsidRPr="00024D3E" w:rsidRDefault="00F11F40" w:rsidP="006B18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24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Контрольно – измерительные материалы</w:t>
      </w:r>
    </w:p>
    <w:p w:rsidR="00F11F40" w:rsidRPr="00BC1B29" w:rsidRDefault="00F11F40" w:rsidP="00F11F4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F11F40" w:rsidRPr="00BC1B29" w:rsidRDefault="00F11F40" w:rsidP="00F11F4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приобретенных навыков самостоятельной и практической деятельности учащихся (в ходе выполнения лабораторных работ и решения задач)</w:t>
      </w:r>
    </w:p>
    <w:p w:rsidR="00F11F40" w:rsidRDefault="00F11F40" w:rsidP="00F11F40">
      <w:pPr>
        <w:pStyle w:val="a3"/>
        <w:numPr>
          <w:ilvl w:val="0"/>
          <w:numId w:val="48"/>
        </w:numPr>
        <w:rPr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</w:t>
      </w:r>
      <w:r w:rsidRPr="00024D3E">
        <w:rPr>
          <w:lang w:eastAsia="ru-RU"/>
        </w:rPr>
        <w:t>.</w:t>
      </w:r>
    </w:p>
    <w:p w:rsidR="00F11F40" w:rsidRPr="00024D3E" w:rsidRDefault="00F11F40" w:rsidP="006B18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24D3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Используемые технические средства</w:t>
      </w:r>
    </w:p>
    <w:p w:rsidR="00F11F40" w:rsidRPr="00F11F40" w:rsidRDefault="00F11F40" w:rsidP="00F11F4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lang w:eastAsia="ru-RU"/>
        </w:rPr>
      </w:pPr>
      <w:r w:rsidRPr="00F11F40">
        <w:rPr>
          <w:rFonts w:ascii="Times New Roman" w:hAnsi="Times New Roman" w:cs="Times New Roman"/>
          <w:sz w:val="24"/>
          <w:lang w:eastAsia="ru-RU"/>
        </w:rPr>
        <w:t>Персональный компьютер</w:t>
      </w:r>
    </w:p>
    <w:p w:rsidR="00F11F40" w:rsidRPr="00F11F40" w:rsidRDefault="00F11F40" w:rsidP="00F11F4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lang w:eastAsia="ru-RU"/>
        </w:rPr>
      </w:pPr>
      <w:r w:rsidRPr="00F11F40">
        <w:rPr>
          <w:rFonts w:ascii="Times New Roman" w:hAnsi="Times New Roman" w:cs="Times New Roman"/>
          <w:sz w:val="24"/>
          <w:lang w:eastAsia="ru-RU"/>
        </w:rPr>
        <w:t>Мультимедийный проектор</w:t>
      </w:r>
    </w:p>
    <w:p w:rsidR="00BC1B29" w:rsidRPr="00BC1B29" w:rsidRDefault="00BC1B29" w:rsidP="00BC1B2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lastRenderedPageBreak/>
        <w:t>7.</w:t>
      </w:r>
      <w:r w:rsidRPr="00BC1B29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>Список литературы</w:t>
      </w:r>
    </w:p>
    <w:p w:rsidR="00BC1B29" w:rsidRPr="00BC1B29" w:rsidRDefault="00BC1B29" w:rsidP="00BC1B29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</w:pP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Л.В. Лукашик, Е.В. Иванова: «Сборник задач по физике 7 – 9 классы» - М., Просвещение, 2004г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Губанов В. В. «Лабораторные работы и контрольные задания по физике: Тетрадь для учащихся 8-го класса» - Саратов, Лицей, 2005г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С.П. Мясников, Т.Н. Осанова: «Пособие по физике» - М., Высшая школа, 1988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Т.И. Трофимова, З.Г. Павлова: «Сборник задач по курсу физики с решениями» - М., Высшая школа, 1999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Б.М.Яворский, Ю.А. Селезнев: «Справочное руководство по физике для поступающих в ВУЗы и для самообразования» - М., Наука, 1989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Рымкевич А. П., Рымкевич П. А: «Сборник задач по физике» - М., Просвещение, 2002</w:t>
      </w:r>
    </w:p>
    <w:p w:rsidR="00BC1B29" w:rsidRPr="00BC1B29" w:rsidRDefault="00BC1B29" w:rsidP="00BC1B2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Учебное электронное издание. Интерактивный курс физики для 7 – 11 классов. Практикум. ФИЗИКОН. 2004 .(CD – диск)</w:t>
      </w:r>
    </w:p>
    <w:p w:rsidR="00475F8C" w:rsidRDefault="00BC1B29" w:rsidP="00475F8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BC1B29">
        <w:rPr>
          <w:rFonts w:ascii="Times New Roman" w:hAnsi="Times New Roman" w:cs="Times New Roman"/>
          <w:sz w:val="24"/>
          <w:lang w:eastAsia="ru-RU"/>
        </w:rPr>
        <w:t>Учебное электронное издание. Интерактивный курс физики для 7 – 11 классов. Лаборатория Кирилл и Мефодий. 2004</w:t>
      </w:r>
      <w:r w:rsidR="00475F8C">
        <w:rPr>
          <w:rFonts w:ascii="Times New Roman" w:hAnsi="Times New Roman" w:cs="Times New Roman"/>
          <w:sz w:val="24"/>
          <w:lang w:eastAsia="ru-RU"/>
        </w:rPr>
        <w:t>.</w:t>
      </w:r>
    </w:p>
    <w:p w:rsidR="00191F2B" w:rsidRPr="00475F8C" w:rsidRDefault="00BC1B29" w:rsidP="00475F8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lang w:eastAsia="ru-RU"/>
        </w:rPr>
      </w:pPr>
      <w:r w:rsidRPr="00475F8C">
        <w:rPr>
          <w:rFonts w:ascii="Times New Roman" w:hAnsi="Times New Roman" w:cs="Times New Roman"/>
          <w:sz w:val="24"/>
          <w:lang w:eastAsia="ru-RU"/>
        </w:rPr>
        <w:t>Учебное электронное издание. Лабораторные работы для 7 – 11 классов. Дрофа. 2006</w:t>
      </w:r>
      <w:r w:rsidR="00475F8C" w:rsidRPr="00475F8C">
        <w:rPr>
          <w:rFonts w:ascii="Times New Roman" w:hAnsi="Times New Roman" w:cs="Times New Roman"/>
          <w:sz w:val="24"/>
          <w:lang w:eastAsia="ru-RU"/>
        </w:rPr>
        <w:t>.</w:t>
      </w:r>
    </w:p>
    <w:sectPr w:rsidR="00191F2B" w:rsidRPr="00475F8C" w:rsidSect="00475F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C9" w:rsidRDefault="00A57EC9" w:rsidP="00E14AED">
      <w:pPr>
        <w:spacing w:after="0" w:line="240" w:lineRule="auto"/>
      </w:pPr>
      <w:r>
        <w:separator/>
      </w:r>
    </w:p>
  </w:endnote>
  <w:endnote w:type="continuationSeparator" w:id="0">
    <w:p w:rsidR="00A57EC9" w:rsidRDefault="00A57EC9" w:rsidP="00E1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C9" w:rsidRDefault="00A57EC9" w:rsidP="00E14AED">
      <w:pPr>
        <w:spacing w:after="0" w:line="240" w:lineRule="auto"/>
      </w:pPr>
      <w:r>
        <w:separator/>
      </w:r>
    </w:p>
  </w:footnote>
  <w:footnote w:type="continuationSeparator" w:id="0">
    <w:p w:rsidR="00A57EC9" w:rsidRDefault="00A57EC9" w:rsidP="00E1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2B"/>
    <w:multiLevelType w:val="hybridMultilevel"/>
    <w:tmpl w:val="2C0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D58"/>
    <w:multiLevelType w:val="multilevel"/>
    <w:tmpl w:val="53E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5AFF"/>
    <w:multiLevelType w:val="hybridMultilevel"/>
    <w:tmpl w:val="484C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FF3"/>
    <w:multiLevelType w:val="hybridMultilevel"/>
    <w:tmpl w:val="0E507278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0794F"/>
    <w:multiLevelType w:val="hybridMultilevel"/>
    <w:tmpl w:val="DFCE6FBE"/>
    <w:lvl w:ilvl="0" w:tplc="4C6E74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5C92"/>
    <w:multiLevelType w:val="hybridMultilevel"/>
    <w:tmpl w:val="0D4A34EE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B3503"/>
    <w:multiLevelType w:val="hybridMultilevel"/>
    <w:tmpl w:val="C67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AD3"/>
    <w:multiLevelType w:val="hybridMultilevel"/>
    <w:tmpl w:val="BEF6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A16CF"/>
    <w:multiLevelType w:val="multilevel"/>
    <w:tmpl w:val="936E65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731"/>
    <w:multiLevelType w:val="multilevel"/>
    <w:tmpl w:val="936E65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91EC8"/>
    <w:multiLevelType w:val="hybridMultilevel"/>
    <w:tmpl w:val="103E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1F32"/>
    <w:multiLevelType w:val="multilevel"/>
    <w:tmpl w:val="D61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F0A29"/>
    <w:multiLevelType w:val="multilevel"/>
    <w:tmpl w:val="167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27638"/>
    <w:multiLevelType w:val="multilevel"/>
    <w:tmpl w:val="ACB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03BB4"/>
    <w:multiLevelType w:val="hybridMultilevel"/>
    <w:tmpl w:val="2B82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0065B"/>
    <w:multiLevelType w:val="multilevel"/>
    <w:tmpl w:val="F80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40632"/>
    <w:multiLevelType w:val="hybridMultilevel"/>
    <w:tmpl w:val="9DBC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53EC"/>
    <w:multiLevelType w:val="hybridMultilevel"/>
    <w:tmpl w:val="73666E64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615F7F"/>
    <w:multiLevelType w:val="hybridMultilevel"/>
    <w:tmpl w:val="AD50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3D60"/>
    <w:multiLevelType w:val="hybridMultilevel"/>
    <w:tmpl w:val="821A9754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1D64B4"/>
    <w:multiLevelType w:val="hybridMultilevel"/>
    <w:tmpl w:val="482654C0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21E6E"/>
    <w:multiLevelType w:val="hybridMultilevel"/>
    <w:tmpl w:val="4A04F738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DA3B6D"/>
    <w:multiLevelType w:val="hybridMultilevel"/>
    <w:tmpl w:val="1A30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D5404"/>
    <w:multiLevelType w:val="multilevel"/>
    <w:tmpl w:val="A0D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E97599"/>
    <w:multiLevelType w:val="hybridMultilevel"/>
    <w:tmpl w:val="A19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05BF"/>
    <w:multiLevelType w:val="multilevel"/>
    <w:tmpl w:val="29A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D0ED0"/>
    <w:multiLevelType w:val="hybridMultilevel"/>
    <w:tmpl w:val="C846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252C"/>
    <w:multiLevelType w:val="hybridMultilevel"/>
    <w:tmpl w:val="6746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92557"/>
    <w:multiLevelType w:val="hybridMultilevel"/>
    <w:tmpl w:val="5A364EA0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BB429A"/>
    <w:multiLevelType w:val="hybridMultilevel"/>
    <w:tmpl w:val="936E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A1421"/>
    <w:multiLevelType w:val="hybridMultilevel"/>
    <w:tmpl w:val="C5D655B8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0E23B4"/>
    <w:multiLevelType w:val="hybridMultilevel"/>
    <w:tmpl w:val="DE3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4460A"/>
    <w:multiLevelType w:val="multilevel"/>
    <w:tmpl w:val="723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321F7"/>
    <w:multiLevelType w:val="multilevel"/>
    <w:tmpl w:val="5D7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30C32"/>
    <w:multiLevelType w:val="hybridMultilevel"/>
    <w:tmpl w:val="26CA7858"/>
    <w:lvl w:ilvl="0" w:tplc="408818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53D560F"/>
    <w:multiLevelType w:val="hybridMultilevel"/>
    <w:tmpl w:val="99D27F90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3E62E4"/>
    <w:multiLevelType w:val="multilevel"/>
    <w:tmpl w:val="30C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E7B9C"/>
    <w:multiLevelType w:val="hybridMultilevel"/>
    <w:tmpl w:val="B046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C07DC"/>
    <w:multiLevelType w:val="hybridMultilevel"/>
    <w:tmpl w:val="5358D6E4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F263EC"/>
    <w:multiLevelType w:val="hybridMultilevel"/>
    <w:tmpl w:val="28C6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6264D"/>
    <w:multiLevelType w:val="hybridMultilevel"/>
    <w:tmpl w:val="7AC2C906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CF762E"/>
    <w:multiLevelType w:val="hybridMultilevel"/>
    <w:tmpl w:val="040EED1A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1404CC"/>
    <w:multiLevelType w:val="hybridMultilevel"/>
    <w:tmpl w:val="C45E0104"/>
    <w:lvl w:ilvl="0" w:tplc="78945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73506"/>
    <w:multiLevelType w:val="hybridMultilevel"/>
    <w:tmpl w:val="A4A6E262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EB2AE4"/>
    <w:multiLevelType w:val="hybridMultilevel"/>
    <w:tmpl w:val="835AB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5C55EB8"/>
    <w:multiLevelType w:val="hybridMultilevel"/>
    <w:tmpl w:val="FE9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5119C"/>
    <w:multiLevelType w:val="hybridMultilevel"/>
    <w:tmpl w:val="65DE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82FA7"/>
    <w:multiLevelType w:val="multilevel"/>
    <w:tmpl w:val="994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A6DAB"/>
    <w:multiLevelType w:val="multilevel"/>
    <w:tmpl w:val="53E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2168A2"/>
    <w:multiLevelType w:val="multilevel"/>
    <w:tmpl w:val="085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8C79E5"/>
    <w:multiLevelType w:val="hybridMultilevel"/>
    <w:tmpl w:val="150CB51C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3A2BEB"/>
    <w:multiLevelType w:val="hybridMultilevel"/>
    <w:tmpl w:val="45B0FD3E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42"/>
  </w:num>
  <w:num w:numId="4">
    <w:abstractNumId w:val="25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36"/>
  </w:num>
  <w:num w:numId="10">
    <w:abstractNumId w:val="32"/>
  </w:num>
  <w:num w:numId="11">
    <w:abstractNumId w:val="1"/>
  </w:num>
  <w:num w:numId="12">
    <w:abstractNumId w:val="47"/>
  </w:num>
  <w:num w:numId="13">
    <w:abstractNumId w:val="33"/>
  </w:num>
  <w:num w:numId="14">
    <w:abstractNumId w:val="39"/>
  </w:num>
  <w:num w:numId="15">
    <w:abstractNumId w:val="49"/>
  </w:num>
  <w:num w:numId="16">
    <w:abstractNumId w:val="34"/>
  </w:num>
  <w:num w:numId="17">
    <w:abstractNumId w:val="22"/>
  </w:num>
  <w:num w:numId="18">
    <w:abstractNumId w:val="37"/>
  </w:num>
  <w:num w:numId="19">
    <w:abstractNumId w:val="10"/>
  </w:num>
  <w:num w:numId="20">
    <w:abstractNumId w:val="16"/>
  </w:num>
  <w:num w:numId="21">
    <w:abstractNumId w:val="14"/>
  </w:num>
  <w:num w:numId="22">
    <w:abstractNumId w:val="29"/>
  </w:num>
  <w:num w:numId="23">
    <w:abstractNumId w:val="18"/>
  </w:num>
  <w:num w:numId="24">
    <w:abstractNumId w:val="27"/>
  </w:num>
  <w:num w:numId="25">
    <w:abstractNumId w:val="26"/>
  </w:num>
  <w:num w:numId="26">
    <w:abstractNumId w:val="7"/>
  </w:num>
  <w:num w:numId="27">
    <w:abstractNumId w:val="2"/>
  </w:num>
  <w:num w:numId="28">
    <w:abstractNumId w:val="24"/>
  </w:num>
  <w:num w:numId="29">
    <w:abstractNumId w:val="4"/>
  </w:num>
  <w:num w:numId="30">
    <w:abstractNumId w:val="50"/>
  </w:num>
  <w:num w:numId="31">
    <w:abstractNumId w:val="5"/>
  </w:num>
  <w:num w:numId="32">
    <w:abstractNumId w:val="35"/>
  </w:num>
  <w:num w:numId="33">
    <w:abstractNumId w:val="30"/>
  </w:num>
  <w:num w:numId="34">
    <w:abstractNumId w:val="40"/>
  </w:num>
  <w:num w:numId="35">
    <w:abstractNumId w:val="38"/>
  </w:num>
  <w:num w:numId="36">
    <w:abstractNumId w:val="28"/>
  </w:num>
  <w:num w:numId="37">
    <w:abstractNumId w:val="51"/>
  </w:num>
  <w:num w:numId="38">
    <w:abstractNumId w:val="20"/>
  </w:num>
  <w:num w:numId="39">
    <w:abstractNumId w:val="19"/>
  </w:num>
  <w:num w:numId="40">
    <w:abstractNumId w:val="17"/>
  </w:num>
  <w:num w:numId="41">
    <w:abstractNumId w:val="3"/>
  </w:num>
  <w:num w:numId="42">
    <w:abstractNumId w:val="43"/>
  </w:num>
  <w:num w:numId="43">
    <w:abstractNumId w:val="41"/>
  </w:num>
  <w:num w:numId="44">
    <w:abstractNumId w:val="21"/>
  </w:num>
  <w:num w:numId="45">
    <w:abstractNumId w:val="23"/>
  </w:num>
  <w:num w:numId="46">
    <w:abstractNumId w:val="44"/>
  </w:num>
  <w:num w:numId="47">
    <w:abstractNumId w:val="48"/>
  </w:num>
  <w:num w:numId="48">
    <w:abstractNumId w:val="9"/>
  </w:num>
  <w:num w:numId="49">
    <w:abstractNumId w:val="8"/>
  </w:num>
  <w:num w:numId="50">
    <w:abstractNumId w:val="31"/>
  </w:num>
  <w:num w:numId="51">
    <w:abstractNumId w:val="45"/>
  </w:num>
  <w:num w:numId="52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9"/>
    <w:rsid w:val="000537F8"/>
    <w:rsid w:val="000627BD"/>
    <w:rsid w:val="000B5C52"/>
    <w:rsid w:val="00102099"/>
    <w:rsid w:val="00155C15"/>
    <w:rsid w:val="00186D4A"/>
    <w:rsid w:val="00191F2B"/>
    <w:rsid w:val="002B2544"/>
    <w:rsid w:val="002D0188"/>
    <w:rsid w:val="002D2145"/>
    <w:rsid w:val="002D3606"/>
    <w:rsid w:val="00306784"/>
    <w:rsid w:val="003701F4"/>
    <w:rsid w:val="003819F5"/>
    <w:rsid w:val="00396DBD"/>
    <w:rsid w:val="004042F3"/>
    <w:rsid w:val="00475F8C"/>
    <w:rsid w:val="0056339C"/>
    <w:rsid w:val="005836D4"/>
    <w:rsid w:val="00583772"/>
    <w:rsid w:val="005E1BF5"/>
    <w:rsid w:val="006668CD"/>
    <w:rsid w:val="006747DE"/>
    <w:rsid w:val="006B1886"/>
    <w:rsid w:val="007707DC"/>
    <w:rsid w:val="00774718"/>
    <w:rsid w:val="00825E7E"/>
    <w:rsid w:val="009D6F99"/>
    <w:rsid w:val="009F67DC"/>
    <w:rsid w:val="00A04039"/>
    <w:rsid w:val="00A2554B"/>
    <w:rsid w:val="00A57EC9"/>
    <w:rsid w:val="00A669B1"/>
    <w:rsid w:val="00B23E19"/>
    <w:rsid w:val="00B80028"/>
    <w:rsid w:val="00B96E91"/>
    <w:rsid w:val="00BC1B29"/>
    <w:rsid w:val="00BF042A"/>
    <w:rsid w:val="00C30510"/>
    <w:rsid w:val="00C70CE3"/>
    <w:rsid w:val="00DB77F7"/>
    <w:rsid w:val="00DC33E5"/>
    <w:rsid w:val="00DD3B28"/>
    <w:rsid w:val="00DE5E66"/>
    <w:rsid w:val="00E14AED"/>
    <w:rsid w:val="00E3656C"/>
    <w:rsid w:val="00E55390"/>
    <w:rsid w:val="00E651CF"/>
    <w:rsid w:val="00E66022"/>
    <w:rsid w:val="00EA7B54"/>
    <w:rsid w:val="00EB2C2A"/>
    <w:rsid w:val="00F11F40"/>
    <w:rsid w:val="00F8138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2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537F8"/>
  </w:style>
  <w:style w:type="paragraph" w:styleId="a4">
    <w:name w:val="Normal (Web)"/>
    <w:basedOn w:val="a"/>
    <w:uiPriority w:val="99"/>
    <w:semiHidden/>
    <w:unhideWhenUsed/>
    <w:rsid w:val="0005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37F8"/>
  </w:style>
  <w:style w:type="numbering" w:customStyle="1" w:styleId="3">
    <w:name w:val="Нет списка3"/>
    <w:next w:val="a2"/>
    <w:uiPriority w:val="99"/>
    <w:semiHidden/>
    <w:unhideWhenUsed/>
    <w:rsid w:val="000537F8"/>
  </w:style>
  <w:style w:type="paragraph" w:styleId="a5">
    <w:name w:val="Balloon Text"/>
    <w:basedOn w:val="a"/>
    <w:link w:val="a6"/>
    <w:uiPriority w:val="99"/>
    <w:semiHidden/>
    <w:unhideWhenUsed/>
    <w:rsid w:val="0005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37F8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55C15"/>
  </w:style>
  <w:style w:type="paragraph" w:customStyle="1" w:styleId="c5">
    <w:name w:val="c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C15"/>
  </w:style>
  <w:style w:type="paragraph" w:customStyle="1" w:styleId="c1">
    <w:name w:val="c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C15"/>
  </w:style>
  <w:style w:type="paragraph" w:customStyle="1" w:styleId="c107">
    <w:name w:val="c107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155C15"/>
  </w:style>
  <w:style w:type="paragraph" w:customStyle="1" w:styleId="c63">
    <w:name w:val="c6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5C15"/>
  </w:style>
  <w:style w:type="character" w:customStyle="1" w:styleId="c87">
    <w:name w:val="c87"/>
    <w:basedOn w:val="a0"/>
    <w:rsid w:val="00155C15"/>
  </w:style>
  <w:style w:type="character" w:styleId="a8">
    <w:name w:val="Hyperlink"/>
    <w:basedOn w:val="a0"/>
    <w:uiPriority w:val="99"/>
    <w:semiHidden/>
    <w:unhideWhenUsed/>
    <w:rsid w:val="00155C1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55C15"/>
    <w:rPr>
      <w:color w:val="800080"/>
      <w:u w:val="single"/>
    </w:rPr>
  </w:style>
  <w:style w:type="character" w:customStyle="1" w:styleId="c3">
    <w:name w:val="c3"/>
    <w:basedOn w:val="a0"/>
    <w:rsid w:val="00155C15"/>
  </w:style>
  <w:style w:type="paragraph" w:customStyle="1" w:styleId="c6">
    <w:name w:val="c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C15"/>
  </w:style>
  <w:style w:type="character" w:customStyle="1" w:styleId="c36">
    <w:name w:val="c36"/>
    <w:basedOn w:val="a0"/>
    <w:rsid w:val="00155C15"/>
  </w:style>
  <w:style w:type="character" w:customStyle="1" w:styleId="c65">
    <w:name w:val="c65"/>
    <w:basedOn w:val="a0"/>
    <w:rsid w:val="00155C15"/>
  </w:style>
  <w:style w:type="character" w:customStyle="1" w:styleId="c56">
    <w:name w:val="c56"/>
    <w:basedOn w:val="a0"/>
    <w:rsid w:val="00155C15"/>
  </w:style>
  <w:style w:type="paragraph" w:customStyle="1" w:styleId="c46">
    <w:name w:val="c4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B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4AED"/>
  </w:style>
  <w:style w:type="paragraph" w:styleId="ad">
    <w:name w:val="footer"/>
    <w:basedOn w:val="a"/>
    <w:link w:val="ae"/>
    <w:uiPriority w:val="99"/>
    <w:unhideWhenUsed/>
    <w:rsid w:val="00E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2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537F8"/>
  </w:style>
  <w:style w:type="paragraph" w:styleId="a4">
    <w:name w:val="Normal (Web)"/>
    <w:basedOn w:val="a"/>
    <w:uiPriority w:val="99"/>
    <w:semiHidden/>
    <w:unhideWhenUsed/>
    <w:rsid w:val="0005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37F8"/>
  </w:style>
  <w:style w:type="numbering" w:customStyle="1" w:styleId="3">
    <w:name w:val="Нет списка3"/>
    <w:next w:val="a2"/>
    <w:uiPriority w:val="99"/>
    <w:semiHidden/>
    <w:unhideWhenUsed/>
    <w:rsid w:val="000537F8"/>
  </w:style>
  <w:style w:type="paragraph" w:styleId="a5">
    <w:name w:val="Balloon Text"/>
    <w:basedOn w:val="a"/>
    <w:link w:val="a6"/>
    <w:uiPriority w:val="99"/>
    <w:semiHidden/>
    <w:unhideWhenUsed/>
    <w:rsid w:val="0005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37F8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55C15"/>
  </w:style>
  <w:style w:type="paragraph" w:customStyle="1" w:styleId="c5">
    <w:name w:val="c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C15"/>
  </w:style>
  <w:style w:type="paragraph" w:customStyle="1" w:styleId="c1">
    <w:name w:val="c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C15"/>
  </w:style>
  <w:style w:type="paragraph" w:customStyle="1" w:styleId="c107">
    <w:name w:val="c107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155C15"/>
  </w:style>
  <w:style w:type="paragraph" w:customStyle="1" w:styleId="c63">
    <w:name w:val="c63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5C15"/>
  </w:style>
  <w:style w:type="character" w:customStyle="1" w:styleId="c87">
    <w:name w:val="c87"/>
    <w:basedOn w:val="a0"/>
    <w:rsid w:val="00155C15"/>
  </w:style>
  <w:style w:type="character" w:styleId="a8">
    <w:name w:val="Hyperlink"/>
    <w:basedOn w:val="a0"/>
    <w:uiPriority w:val="99"/>
    <w:semiHidden/>
    <w:unhideWhenUsed/>
    <w:rsid w:val="00155C1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55C15"/>
    <w:rPr>
      <w:color w:val="800080"/>
      <w:u w:val="single"/>
    </w:rPr>
  </w:style>
  <w:style w:type="character" w:customStyle="1" w:styleId="c3">
    <w:name w:val="c3"/>
    <w:basedOn w:val="a0"/>
    <w:rsid w:val="00155C15"/>
  </w:style>
  <w:style w:type="paragraph" w:customStyle="1" w:styleId="c6">
    <w:name w:val="c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C15"/>
  </w:style>
  <w:style w:type="character" w:customStyle="1" w:styleId="c36">
    <w:name w:val="c36"/>
    <w:basedOn w:val="a0"/>
    <w:rsid w:val="00155C15"/>
  </w:style>
  <w:style w:type="character" w:customStyle="1" w:styleId="c65">
    <w:name w:val="c65"/>
    <w:basedOn w:val="a0"/>
    <w:rsid w:val="00155C15"/>
  </w:style>
  <w:style w:type="character" w:customStyle="1" w:styleId="c56">
    <w:name w:val="c56"/>
    <w:basedOn w:val="a0"/>
    <w:rsid w:val="00155C15"/>
  </w:style>
  <w:style w:type="paragraph" w:customStyle="1" w:styleId="c46">
    <w:name w:val="c46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B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4AED"/>
  </w:style>
  <w:style w:type="paragraph" w:styleId="ad">
    <w:name w:val="footer"/>
    <w:basedOn w:val="a"/>
    <w:link w:val="ae"/>
    <w:uiPriority w:val="99"/>
    <w:unhideWhenUsed/>
    <w:rsid w:val="00E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50</Pages>
  <Words>15050</Words>
  <Characters>85790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</cp:lastModifiedBy>
  <cp:revision>20</cp:revision>
  <dcterms:created xsi:type="dcterms:W3CDTF">2018-10-02T07:13:00Z</dcterms:created>
  <dcterms:modified xsi:type="dcterms:W3CDTF">2018-10-06T07:38:00Z</dcterms:modified>
</cp:coreProperties>
</file>